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89" w:rsidRPr="00C92189" w:rsidRDefault="00996640" w:rsidP="0099664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402FCD" w:rsidRPr="0099664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96640" w:rsidRDefault="00402FCD" w:rsidP="009966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02FCD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приложение для операционной системы</w:t>
      </w:r>
      <w:r w:rsidR="000834DF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2FCD">
        <w:rPr>
          <w:rFonts w:ascii="Times New Roman" w:hAnsi="Times New Roman" w:cs="Times New Roman"/>
          <w:sz w:val="28"/>
          <w:szCs w:val="28"/>
        </w:rPr>
        <w:t>.</w:t>
      </w:r>
    </w:p>
    <w:p w:rsidR="00D961BA" w:rsidRPr="00C92189" w:rsidRDefault="00996640" w:rsidP="00C9218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>6.1 Конфигурация системы</w:t>
      </w:r>
    </w:p>
    <w:p w:rsidR="00366236" w:rsidRPr="00702DA1" w:rsidRDefault="00C869D4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тем, что приложение разработано для запуска на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старше </w:t>
      </w:r>
      <w:r w:rsidRPr="00C869D4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версии, д</w:t>
      </w:r>
      <w:r w:rsidR="00C92189" w:rsidRPr="00C869D4">
        <w:rPr>
          <w:rFonts w:ascii="Times New Roman" w:hAnsi="Times New Roman" w:cs="Times New Roman"/>
          <w:sz w:val="28"/>
          <w:szCs w:val="28"/>
        </w:rPr>
        <w:t xml:space="preserve">ля работы программы достаточно конфигурации ПК, способной </w:t>
      </w:r>
      <w:r>
        <w:rPr>
          <w:rFonts w:ascii="Times New Roman" w:hAnsi="Times New Roman" w:cs="Times New Roman"/>
          <w:sz w:val="28"/>
          <w:szCs w:val="28"/>
        </w:rPr>
        <w:t xml:space="preserve">производить запуск и использование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572F">
        <w:rPr>
          <w:rFonts w:ascii="Times New Roman" w:hAnsi="Times New Roman" w:cs="Times New Roman"/>
          <w:sz w:val="28"/>
          <w:szCs w:val="28"/>
        </w:rPr>
        <w:t xml:space="preserve"> 7.</w:t>
      </w:r>
      <w:r w:rsidR="004E1EEB">
        <w:rPr>
          <w:rFonts w:ascii="Times New Roman" w:hAnsi="Times New Roman" w:cs="Times New Roman"/>
          <w:sz w:val="28"/>
          <w:szCs w:val="28"/>
        </w:rPr>
        <w:t xml:space="preserve"> Также принимая во внимание то, что приложение разработано используя .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1EEB">
        <w:rPr>
          <w:rFonts w:ascii="Times New Roman" w:hAnsi="Times New Roman" w:cs="Times New Roman"/>
          <w:sz w:val="28"/>
          <w:szCs w:val="28"/>
        </w:rPr>
        <w:t xml:space="preserve"> 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4E1EEB" w:rsidRPr="004E1EEB">
        <w:rPr>
          <w:rFonts w:ascii="Times New Roman" w:hAnsi="Times New Roman" w:cs="Times New Roman"/>
          <w:sz w:val="28"/>
          <w:szCs w:val="28"/>
        </w:rPr>
        <w:t xml:space="preserve"> 4.5 </w:t>
      </w:r>
      <w:r w:rsidR="004E1EEB">
        <w:rPr>
          <w:rFonts w:ascii="Times New Roman" w:hAnsi="Times New Roman" w:cs="Times New Roman"/>
          <w:sz w:val="28"/>
          <w:szCs w:val="28"/>
        </w:rPr>
        <w:t xml:space="preserve">для его запуска необходимо наличие </w:t>
      </w:r>
      <w:r w:rsidR="004B7A82">
        <w:rPr>
          <w:rFonts w:ascii="Times New Roman" w:hAnsi="Times New Roman" w:cs="Times New Roman"/>
          <w:sz w:val="28"/>
          <w:szCs w:val="28"/>
        </w:rPr>
        <w:t>установленной платформы не старше этой версии.</w:t>
      </w:r>
      <w:r w:rsidR="00702DA1">
        <w:rPr>
          <w:rFonts w:ascii="Times New Roman" w:hAnsi="Times New Roman" w:cs="Times New Roman"/>
          <w:sz w:val="28"/>
          <w:szCs w:val="28"/>
        </w:rPr>
        <w:t xml:space="preserve"> В программе также используется набор программ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2DA1" w:rsidRPr="00702DA1">
        <w:rPr>
          <w:rFonts w:ascii="Times New Roman" w:hAnsi="Times New Roman" w:cs="Times New Roman"/>
          <w:sz w:val="28"/>
          <w:szCs w:val="28"/>
        </w:rPr>
        <w:t>-93565-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02DA1" w:rsidRPr="00702DA1">
        <w:rPr>
          <w:rFonts w:ascii="Times New Roman" w:hAnsi="Times New Roman" w:cs="Times New Roman"/>
          <w:sz w:val="28"/>
          <w:szCs w:val="28"/>
        </w:rPr>
        <w:t>0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702DA1" w:rsidRPr="00702DA1">
        <w:rPr>
          <w:rFonts w:ascii="Times New Roman" w:hAnsi="Times New Roman" w:cs="Times New Roman"/>
          <w:sz w:val="28"/>
          <w:szCs w:val="28"/>
        </w:rPr>
        <w:t>0533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91, </w:t>
      </w:r>
      <w:r w:rsidR="00702DA1">
        <w:rPr>
          <w:rFonts w:ascii="Times New Roman" w:hAnsi="Times New Roman" w:cs="Times New Roman"/>
          <w:sz w:val="28"/>
          <w:szCs w:val="28"/>
        </w:rPr>
        <w:t>который должен быть установлен для полноценной работы программы.</w:t>
      </w:r>
    </w:p>
    <w:p w:rsidR="005F2556" w:rsidRPr="00366236" w:rsidRDefault="005F2556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Установка приложения</w:t>
      </w:r>
    </w:p>
    <w:p w:rsidR="00D87761" w:rsidRDefault="00996640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приложения необходимо запустить файл </w:t>
      </w:r>
      <w:r w:rsidRPr="00996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6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расположенный на прикрепленном компакт-диске. </w:t>
      </w:r>
      <w:r w:rsidR="006C3BD5">
        <w:rPr>
          <w:rFonts w:ascii="Times New Roman" w:hAnsi="Times New Roman" w:cs="Times New Roman"/>
          <w:sz w:val="28"/>
          <w:szCs w:val="28"/>
        </w:rPr>
        <w:t>Иконка файла установки приложения изображена на рисунке 6.1</w:t>
      </w:r>
      <w:r w:rsidR="00885491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761" w:rsidRDefault="00091CF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A01BD" wp14:editId="145157E6">
            <wp:extent cx="2029399" cy="294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99" cy="2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17029" w:rsidRDefault="00217029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Иконка установочного файла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57568" w:rsidRDefault="00D87761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появляется начальное окно установки (см. рисунок 6.2) на котором производится выбор языка установки (по умолчанию установлен язык ОС)</w:t>
      </w:r>
      <w:r w:rsidR="000E400D">
        <w:rPr>
          <w:rFonts w:ascii="Times New Roman" w:hAnsi="Times New Roman" w:cs="Times New Roman"/>
          <w:sz w:val="28"/>
          <w:szCs w:val="28"/>
        </w:rPr>
        <w:t>.</w:t>
      </w:r>
      <w:r w:rsidR="00546D08">
        <w:rPr>
          <w:rFonts w:ascii="Times New Roman" w:hAnsi="Times New Roman" w:cs="Times New Roman"/>
          <w:sz w:val="28"/>
          <w:szCs w:val="28"/>
        </w:rPr>
        <w:t xml:space="preserve"> После выбора языка нажимаем на кнопку </w:t>
      </w:r>
      <w:r w:rsidR="006B5621" w:rsidRPr="006B5621">
        <w:rPr>
          <w:rFonts w:ascii="Times New Roman" w:hAnsi="Times New Roman" w:cs="Times New Roman"/>
          <w:sz w:val="28"/>
          <w:szCs w:val="28"/>
        </w:rPr>
        <w:t>«</w:t>
      </w:r>
      <w:r w:rsidR="00546D08">
        <w:rPr>
          <w:rFonts w:ascii="Times New Roman" w:hAnsi="Times New Roman" w:cs="Times New Roman"/>
          <w:sz w:val="28"/>
          <w:szCs w:val="28"/>
        </w:rPr>
        <w:t>ОК</w:t>
      </w:r>
      <w:r w:rsidR="006B5621" w:rsidRPr="006B5621">
        <w:rPr>
          <w:rFonts w:ascii="Times New Roman" w:hAnsi="Times New Roman" w:cs="Times New Roman"/>
          <w:sz w:val="28"/>
          <w:szCs w:val="28"/>
        </w:rPr>
        <w:t>»</w:t>
      </w:r>
      <w:r w:rsidR="00546D08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D13" w:rsidRDefault="00D87761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B42B6" wp14:editId="697B1D1A">
            <wp:extent cx="3562350" cy="170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E4174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 w:rsidR="00FE4174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FE4174">
        <w:rPr>
          <w:rFonts w:ascii="Times New Roman" w:hAnsi="Times New Roman" w:cs="Times New Roman"/>
          <w:sz w:val="28"/>
          <w:szCs w:val="28"/>
        </w:rPr>
        <w:t xml:space="preserve"> выбора языка 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FE4174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отображается </w:t>
      </w:r>
      <w:r w:rsidR="007D02E7">
        <w:rPr>
          <w:rFonts w:ascii="Times New Roman" w:hAnsi="Times New Roman" w:cs="Times New Roman"/>
          <w:sz w:val="28"/>
          <w:szCs w:val="28"/>
        </w:rPr>
        <w:t>о</w:t>
      </w:r>
      <w:r w:rsidR="007D02E7">
        <w:rPr>
          <w:rFonts w:ascii="Times New Roman" w:hAnsi="Times New Roman" w:cs="Times New Roman"/>
          <w:sz w:val="28"/>
          <w:szCs w:val="28"/>
        </w:rPr>
        <w:t>кно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="00A10573">
        <w:rPr>
          <w:rFonts w:ascii="Times New Roman" w:hAnsi="Times New Roman" w:cs="Times New Roman"/>
          <w:sz w:val="28"/>
          <w:szCs w:val="28"/>
        </w:rPr>
        <w:t>бора пути установки приложения. Здесь можно увидеть название и устанавливаемую версию программного продукта</w:t>
      </w:r>
      <w:r w:rsidR="001C6BD3">
        <w:rPr>
          <w:rFonts w:ascii="Times New Roman" w:hAnsi="Times New Roman" w:cs="Times New Roman"/>
          <w:sz w:val="28"/>
          <w:szCs w:val="28"/>
        </w:rPr>
        <w:t xml:space="preserve">, </w:t>
      </w:r>
      <w:r w:rsidR="001C6BD3">
        <w:rPr>
          <w:rFonts w:ascii="Times New Roman" w:hAnsi="Times New Roman" w:cs="Times New Roman"/>
          <w:sz w:val="28"/>
          <w:szCs w:val="28"/>
        </w:rPr>
        <w:lastRenderedPageBreak/>
        <w:t>путь установки приложения и требуемое свободное место для проведения установки</w:t>
      </w:r>
      <w:r w:rsidR="00380857">
        <w:rPr>
          <w:rFonts w:ascii="Times New Roman" w:hAnsi="Times New Roman" w:cs="Times New Roman"/>
          <w:sz w:val="28"/>
          <w:szCs w:val="28"/>
        </w:rPr>
        <w:t xml:space="preserve"> (см. рисунок 6.</w:t>
      </w:r>
      <w:r w:rsidR="005E231B">
        <w:rPr>
          <w:rFonts w:ascii="Times New Roman" w:hAnsi="Times New Roman" w:cs="Times New Roman"/>
          <w:sz w:val="28"/>
          <w:szCs w:val="28"/>
        </w:rPr>
        <w:t>3</w:t>
      </w:r>
      <w:r w:rsidR="00380857">
        <w:rPr>
          <w:rFonts w:ascii="Times New Roman" w:hAnsi="Times New Roman" w:cs="Times New Roman"/>
          <w:sz w:val="28"/>
          <w:szCs w:val="28"/>
        </w:rPr>
        <w:t>)</w:t>
      </w:r>
      <w:r w:rsidR="001C6BD3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340" w:rsidRDefault="00FE417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FAF62" wp14:editId="6327F76D">
            <wp:extent cx="5446644" cy="44843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4" cy="44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5E231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8917CA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7D02E7">
        <w:rPr>
          <w:rFonts w:ascii="Times New Roman" w:hAnsi="Times New Roman" w:cs="Times New Roman"/>
          <w:sz w:val="28"/>
          <w:szCs w:val="28"/>
        </w:rPr>
        <w:t xml:space="preserve"> </w:t>
      </w:r>
      <w:r w:rsidR="008917CA">
        <w:rPr>
          <w:rFonts w:ascii="Times New Roman" w:hAnsi="Times New Roman" w:cs="Times New Roman"/>
          <w:sz w:val="28"/>
          <w:szCs w:val="28"/>
        </w:rPr>
        <w:t xml:space="preserve">выбора </w:t>
      </w:r>
      <w:r w:rsidR="00F63916">
        <w:rPr>
          <w:rFonts w:ascii="Times New Roman" w:hAnsi="Times New Roman" w:cs="Times New Roman"/>
          <w:sz w:val="28"/>
          <w:szCs w:val="28"/>
        </w:rPr>
        <w:t>пути</w:t>
      </w:r>
      <w:r w:rsidR="008917CA"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="00F63916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5621" w:rsidRPr="004E1D13" w:rsidRDefault="006B5621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языка нажимаем на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Pr="00634340" w:rsidRDefault="00380857" w:rsidP="00407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0D37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DCA">
        <w:rPr>
          <w:rFonts w:ascii="Times New Roman" w:hAnsi="Times New Roman" w:cs="Times New Roman"/>
          <w:sz w:val="28"/>
          <w:szCs w:val="28"/>
        </w:rPr>
        <w:t>на котором предлагается возможность создания ярлыка приложения на рабочем столе (см. рисунок 6.4).</w:t>
      </w:r>
      <w:r w:rsidR="00407D44" w:rsidRPr="00407D44">
        <w:rPr>
          <w:rFonts w:ascii="Times New Roman" w:hAnsi="Times New Roman" w:cs="Times New Roman"/>
          <w:sz w:val="28"/>
          <w:szCs w:val="28"/>
        </w:rPr>
        <w:t xml:space="preserve"> </w:t>
      </w:r>
      <w:r w:rsidR="00407D44">
        <w:rPr>
          <w:rFonts w:ascii="Times New Roman" w:hAnsi="Times New Roman" w:cs="Times New Roman"/>
          <w:sz w:val="28"/>
          <w:szCs w:val="28"/>
        </w:rPr>
        <w:t xml:space="preserve">После этого нажимаем кнопку </w:t>
      </w:r>
      <w:r w:rsidR="00407D44" w:rsidRPr="006B5621">
        <w:rPr>
          <w:rFonts w:ascii="Times New Roman" w:hAnsi="Times New Roman" w:cs="Times New Roman"/>
          <w:sz w:val="28"/>
          <w:szCs w:val="28"/>
        </w:rPr>
        <w:t>«</w:t>
      </w:r>
      <w:r w:rsidR="00407D44">
        <w:rPr>
          <w:rFonts w:ascii="Times New Roman" w:hAnsi="Times New Roman" w:cs="Times New Roman"/>
          <w:sz w:val="28"/>
          <w:szCs w:val="28"/>
        </w:rPr>
        <w:t>Далее</w:t>
      </w:r>
      <w:r w:rsidR="00407D44" w:rsidRPr="006B5621">
        <w:rPr>
          <w:rFonts w:ascii="Times New Roman" w:hAnsi="Times New Roman" w:cs="Times New Roman"/>
          <w:sz w:val="28"/>
          <w:szCs w:val="28"/>
        </w:rPr>
        <w:t>»</w:t>
      </w:r>
      <w:r w:rsidR="00407D44">
        <w:rPr>
          <w:rFonts w:ascii="Times New Roman" w:hAnsi="Times New Roman" w:cs="Times New Roman"/>
          <w:sz w:val="28"/>
          <w:szCs w:val="28"/>
        </w:rPr>
        <w:t>.</w:t>
      </w:r>
    </w:p>
    <w:p w:rsidR="00380857" w:rsidRDefault="00D96CE0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отображается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настроек установки приложения, на котором видны все параметры установки перед проведением непосредственной </w:t>
      </w:r>
      <w:r w:rsidR="007316C6">
        <w:rPr>
          <w:rFonts w:ascii="Times New Roman" w:hAnsi="Times New Roman" w:cs="Times New Roman"/>
          <w:sz w:val="28"/>
          <w:szCs w:val="28"/>
        </w:rPr>
        <w:t>установки программного продукта (</w:t>
      </w:r>
      <w:r w:rsidR="009F2DE3">
        <w:rPr>
          <w:rFonts w:ascii="Times New Roman" w:hAnsi="Times New Roman" w:cs="Times New Roman"/>
          <w:sz w:val="28"/>
          <w:szCs w:val="28"/>
        </w:rPr>
        <w:t>см. рисунок 6.5</w:t>
      </w:r>
      <w:r w:rsidR="007316C6">
        <w:rPr>
          <w:rFonts w:ascii="Times New Roman" w:hAnsi="Times New Roman" w:cs="Times New Roman"/>
          <w:sz w:val="28"/>
          <w:szCs w:val="28"/>
        </w:rPr>
        <w:t xml:space="preserve">). После проверки всех выбранных параметров установки нажимаем кнопку </w:t>
      </w:r>
      <w:r w:rsidR="007316C6" w:rsidRPr="006B5621">
        <w:rPr>
          <w:rFonts w:ascii="Times New Roman" w:hAnsi="Times New Roman" w:cs="Times New Roman"/>
          <w:sz w:val="28"/>
          <w:szCs w:val="28"/>
        </w:rPr>
        <w:t>«</w:t>
      </w:r>
      <w:r w:rsidR="007316C6">
        <w:rPr>
          <w:rFonts w:ascii="Times New Roman" w:hAnsi="Times New Roman" w:cs="Times New Roman"/>
          <w:sz w:val="28"/>
          <w:szCs w:val="28"/>
        </w:rPr>
        <w:t>Установить</w:t>
      </w:r>
      <w:r w:rsidR="007316C6" w:rsidRPr="006B5621">
        <w:rPr>
          <w:rFonts w:ascii="Times New Roman" w:hAnsi="Times New Roman" w:cs="Times New Roman"/>
          <w:sz w:val="28"/>
          <w:szCs w:val="28"/>
        </w:rPr>
        <w:t>»</w:t>
      </w:r>
      <w:r w:rsidR="007316C6">
        <w:rPr>
          <w:rFonts w:ascii="Times New Roman" w:hAnsi="Times New Roman" w:cs="Times New Roman"/>
          <w:sz w:val="28"/>
          <w:szCs w:val="28"/>
        </w:rPr>
        <w:t>.</w:t>
      </w:r>
    </w:p>
    <w:p w:rsidR="00260863" w:rsidRDefault="00260863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установки 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состояния, на котором можно увидеть текущую стадию установки, текущий устанавливаемый файл. На данном этапе производится установка компонентов программы и необходимые для ее запуска библиотеки. Изображение данного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 w:rsidR="009F2DE3">
        <w:rPr>
          <w:rFonts w:ascii="Times New Roman" w:hAnsi="Times New Roman" w:cs="Times New Roman"/>
          <w:sz w:val="28"/>
          <w:szCs w:val="28"/>
        </w:rPr>
        <w:t xml:space="preserve"> отображено на рисунке 6.6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Default="00407D44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5621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613807" wp14:editId="23AF6306">
            <wp:extent cx="4884194" cy="40154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16" cy="40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446C8F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7D02E7">
        <w:rPr>
          <w:rFonts w:ascii="Times New Roman" w:hAnsi="Times New Roman" w:cs="Times New Roman"/>
          <w:sz w:val="28"/>
          <w:szCs w:val="28"/>
        </w:rPr>
        <w:t xml:space="preserve"> </w:t>
      </w:r>
      <w:r w:rsidR="00446C8F">
        <w:rPr>
          <w:rFonts w:ascii="Times New Roman" w:hAnsi="Times New Roman" w:cs="Times New Roman"/>
          <w:sz w:val="28"/>
          <w:szCs w:val="28"/>
        </w:rPr>
        <w:t xml:space="preserve">создания ярлыка на рабочем </w:t>
      </w:r>
      <w:r w:rsidR="004E1D13">
        <w:rPr>
          <w:rFonts w:ascii="Times New Roman" w:hAnsi="Times New Roman" w:cs="Times New Roman"/>
          <w:sz w:val="28"/>
          <w:szCs w:val="28"/>
        </w:rPr>
        <w:t>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7D44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90C5C" wp14:editId="63DC1A15">
            <wp:extent cx="4794636" cy="384940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12" cy="38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96CE0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D96CE0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D96CE0">
        <w:rPr>
          <w:rFonts w:ascii="Times New Roman" w:hAnsi="Times New Roman" w:cs="Times New Roman"/>
          <w:sz w:val="28"/>
          <w:szCs w:val="28"/>
        </w:rPr>
        <w:t xml:space="preserve"> создания ярлыка на рабочем 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Последним отображаемым </w:t>
      </w:r>
      <w:r w:rsidR="007D02E7"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 xml:space="preserve">ом 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установки, на котором предлагается возможность запуска приложения сразу после закрытия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="00776815">
        <w:rPr>
          <w:rFonts w:ascii="Times New Roman" w:hAnsi="Times New Roman" w:cs="Times New Roman"/>
          <w:sz w:val="28"/>
          <w:szCs w:val="28"/>
        </w:rPr>
        <w:t xml:space="preserve"> (</w:t>
      </w:r>
      <w:r w:rsidR="00D615B1">
        <w:rPr>
          <w:rFonts w:ascii="Times New Roman" w:hAnsi="Times New Roman" w:cs="Times New Roman"/>
          <w:sz w:val="28"/>
          <w:szCs w:val="28"/>
        </w:rPr>
        <w:t>см. рисунок 6.7</w:t>
      </w:r>
      <w:r w:rsidR="007768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Нажимаем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Завершить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26086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E31A7" wp14:editId="0353CF9A">
            <wp:extent cx="4658140" cy="359398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70" cy="35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</w:t>
      </w:r>
      <w:r w:rsidR="00260863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7D02E7">
        <w:rPr>
          <w:rFonts w:ascii="Times New Roman" w:hAnsi="Times New Roman" w:cs="Times New Roman"/>
          <w:sz w:val="28"/>
          <w:szCs w:val="28"/>
        </w:rPr>
        <w:t xml:space="preserve"> </w:t>
      </w:r>
      <w:r w:rsidR="00260863">
        <w:rPr>
          <w:rFonts w:ascii="Times New Roman" w:hAnsi="Times New Roman" w:cs="Times New Roman"/>
          <w:sz w:val="28"/>
          <w:szCs w:val="28"/>
        </w:rPr>
        <w:t>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1B2F0" wp14:editId="522A5EED">
            <wp:extent cx="4517796" cy="346676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20" cy="34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3219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9F2D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7D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завершения установки</w:t>
      </w:r>
    </w:p>
    <w:p w:rsidR="009F2DE3" w:rsidRDefault="009F2DE3" w:rsidP="009F2D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установки, приложение может быть найдено по выбранному ранее пути. Также при выборе соответствующего пункта на рабочем столе будет создан ярлык для запуска программного продукта </w:t>
      </w:r>
      <w:r w:rsidR="00054C98">
        <w:rPr>
          <w:rFonts w:ascii="Times New Roman" w:hAnsi="Times New Roman" w:cs="Times New Roman"/>
          <w:sz w:val="28"/>
          <w:szCs w:val="28"/>
        </w:rPr>
        <w:t>(см. рисунок 6.8).</w:t>
      </w:r>
    </w:p>
    <w:p w:rsidR="00054C98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5189" cy="1152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09" cy="115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– </w:t>
      </w:r>
      <w:r w:rsidR="00E651FD">
        <w:rPr>
          <w:rFonts w:ascii="Times New Roman" w:hAnsi="Times New Roman" w:cs="Times New Roman"/>
          <w:sz w:val="28"/>
          <w:szCs w:val="28"/>
        </w:rPr>
        <w:t>Ярлык</w:t>
      </w:r>
      <w:r>
        <w:rPr>
          <w:rFonts w:ascii="Times New Roman" w:hAnsi="Times New Roman" w:cs="Times New Roman"/>
          <w:sz w:val="28"/>
          <w:szCs w:val="28"/>
        </w:rPr>
        <w:t xml:space="preserve"> запуска приложения с рабочего стола</w:t>
      </w:r>
    </w:p>
    <w:p w:rsidR="0095590B" w:rsidRPr="00260863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3B1A" w:rsidRDefault="00996640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:rsidR="0047045F" w:rsidRPr="00A707BB" w:rsidRDefault="0047045F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приложения производится с помощью </w:t>
      </w:r>
      <w:r w:rsidR="00325F57">
        <w:rPr>
          <w:rFonts w:ascii="Times New Roman" w:hAnsi="Times New Roman" w:cs="Times New Roman"/>
          <w:sz w:val="28"/>
          <w:szCs w:val="28"/>
        </w:rPr>
        <w:t xml:space="preserve">исполняемого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E3200E">
        <w:rPr>
          <w:rFonts w:ascii="Times New Roman" w:hAnsi="Times New Roman" w:cs="Times New Roman"/>
          <w:sz w:val="28"/>
          <w:szCs w:val="28"/>
        </w:rPr>
        <w:t xml:space="preserve"> формата</w:t>
      </w:r>
      <w:r>
        <w:rPr>
          <w:rFonts w:ascii="Times New Roman" w:hAnsi="Times New Roman" w:cs="Times New Roman"/>
          <w:sz w:val="28"/>
          <w:szCs w:val="28"/>
        </w:rPr>
        <w:t xml:space="preserve"> exe из папки с установленным приложением, либо с помощью ярлыка на рабочем столе (выборе соответствующего пункта во время установки).</w:t>
      </w:r>
      <w:r w:rsidR="00A707BB">
        <w:rPr>
          <w:rFonts w:ascii="Times New Roman" w:hAnsi="Times New Roman" w:cs="Times New Roman"/>
          <w:sz w:val="28"/>
          <w:szCs w:val="28"/>
        </w:rPr>
        <w:t xml:space="preserve"> Также произвести запуск установленного приложения можно через меню Пуск</w:t>
      </w:r>
      <w:r w:rsidR="00E17E70">
        <w:rPr>
          <w:rFonts w:ascii="Times New Roman" w:hAnsi="Times New Roman" w:cs="Times New Roman"/>
          <w:sz w:val="28"/>
          <w:szCs w:val="28"/>
        </w:rPr>
        <w:t>.</w:t>
      </w:r>
    </w:p>
    <w:p w:rsidR="00C23B1A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Работа с приложением</w:t>
      </w:r>
    </w:p>
    <w:p w:rsidR="00FA6D1F" w:rsidRPr="00FA6D1F" w:rsidRDefault="00FA6D1F" w:rsidP="00FA6D1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для работы необходима начальная настройка. Пользователю предстоит выбрать путь к набору видеозаписей и пути сохранения результатов работы программы. Обработка исходных данных производится в двух режимах</w:t>
      </w:r>
      <w:r w:rsidRPr="009177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полуавтоматическом и автоматическом. В полуавтоматическом режиме самостоятельно производится запуск каждой стадии обработки </w:t>
      </w:r>
      <w:r w:rsidR="00E3200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и указываются пути сохранения промежуточных данных. В автоматическом режиме работа возможна при инициализации лишь минимальных начальных настроек. Для работы приложения необходимы файлы конфигурации каскадов Хаара для поиска знаков и файл конфигурации сверточной нейронной сети. Их можно получить и с помощью данного средства, однако их производство</w:t>
      </w:r>
      <w:r w:rsidR="00C31E5D">
        <w:rPr>
          <w:rFonts w:ascii="Times New Roman" w:hAnsi="Times New Roman" w:cs="Times New Roman"/>
          <w:sz w:val="28"/>
          <w:szCs w:val="28"/>
        </w:rPr>
        <w:t xml:space="preserve"> будет занимать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036">
        <w:rPr>
          <w:rFonts w:ascii="Times New Roman" w:hAnsi="Times New Roman" w:cs="Times New Roman"/>
          <w:sz w:val="28"/>
          <w:szCs w:val="28"/>
        </w:rPr>
        <w:t>продолжительное</w:t>
      </w:r>
      <w:r>
        <w:rPr>
          <w:rFonts w:ascii="Times New Roman" w:hAnsi="Times New Roman" w:cs="Times New Roman"/>
          <w:sz w:val="28"/>
          <w:szCs w:val="28"/>
        </w:rPr>
        <w:t xml:space="preserve"> время.</w:t>
      </w:r>
    </w:p>
    <w:p w:rsidR="00B93B4B" w:rsidRDefault="00B93B4B" w:rsidP="00B93B4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 xml:space="preserve">Изображение главного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 w:rsidRPr="00B93B4B">
        <w:rPr>
          <w:rFonts w:ascii="Times New Roman" w:hAnsi="Times New Roman" w:cs="Times New Roman"/>
          <w:sz w:val="28"/>
          <w:szCs w:val="28"/>
        </w:rPr>
        <w:t xml:space="preserve"> приложения, на котором пронумерованы все элементы управления</w:t>
      </w:r>
      <w:r w:rsidR="007D55CC">
        <w:rPr>
          <w:rFonts w:ascii="Times New Roman" w:hAnsi="Times New Roman" w:cs="Times New Roman"/>
          <w:sz w:val="28"/>
          <w:szCs w:val="28"/>
        </w:rPr>
        <w:t xml:space="preserve"> и</w:t>
      </w:r>
      <w:r w:rsidR="007D02E7">
        <w:rPr>
          <w:rFonts w:ascii="Times New Roman" w:hAnsi="Times New Roman" w:cs="Times New Roman"/>
          <w:sz w:val="28"/>
          <w:szCs w:val="28"/>
        </w:rPr>
        <w:t xml:space="preserve"> отображения</w:t>
      </w:r>
      <w:bookmarkStart w:id="0" w:name="_GoBack"/>
      <w:bookmarkEnd w:id="0"/>
      <w:r w:rsidR="007D55CC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B93B4B">
        <w:rPr>
          <w:rFonts w:ascii="Times New Roman" w:hAnsi="Times New Roman" w:cs="Times New Roman"/>
          <w:sz w:val="28"/>
          <w:szCs w:val="28"/>
        </w:rPr>
        <w:t xml:space="preserve"> приложения, находится на рисунке 5.1.</w:t>
      </w:r>
      <w:r w:rsidR="008564ED">
        <w:rPr>
          <w:rFonts w:ascii="Times New Roman" w:hAnsi="Times New Roman" w:cs="Times New Roman"/>
          <w:sz w:val="28"/>
          <w:szCs w:val="28"/>
        </w:rPr>
        <w:t xml:space="preserve"> Там можно увидеть доступные элементы управления, такие как поля ввода и кнопки управления работой приложения</w:t>
      </w:r>
      <w:r w:rsidR="00F940A1">
        <w:rPr>
          <w:rFonts w:ascii="Times New Roman" w:hAnsi="Times New Roman" w:cs="Times New Roman"/>
          <w:sz w:val="28"/>
          <w:szCs w:val="28"/>
        </w:rPr>
        <w:t>. Также там существуют строки состояния выбранных директорий и файлов, а также состояния экземпляра программной реализации нейронной сети.</w:t>
      </w:r>
    </w:p>
    <w:p w:rsidR="00D4344D" w:rsidRPr="00D4344D" w:rsidRDefault="00D4344D" w:rsidP="00D4344D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работой приложения производится с помощью элементов управления. Далее будет приведена их короткая характеристика.</w:t>
      </w:r>
    </w:p>
    <w:p w:rsidR="00D4344D" w:rsidRDefault="00D4344D" w:rsidP="00D4344D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44D" w:rsidRPr="00B93B4B" w:rsidRDefault="00293E40" w:rsidP="00D4344D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4882" cy="227046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67" cy="227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4D" w:rsidRDefault="00D4344D" w:rsidP="00AA215B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>Рисунок 5.1 – Г</w:t>
      </w:r>
      <w:r w:rsidR="007D02E7">
        <w:rPr>
          <w:rFonts w:ascii="Times New Roman" w:hAnsi="Times New Roman" w:cs="Times New Roman"/>
          <w:sz w:val="28"/>
          <w:szCs w:val="28"/>
        </w:rPr>
        <w:t>лавное</w:t>
      </w:r>
      <w:r w:rsidR="00AA215B">
        <w:rPr>
          <w:rFonts w:ascii="Times New Roman" w:hAnsi="Times New Roman" w:cs="Times New Roman"/>
          <w:sz w:val="28"/>
          <w:szCs w:val="28"/>
        </w:rPr>
        <w:t xml:space="preserve">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AA215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AA215B" w:rsidRDefault="00AA215B" w:rsidP="00AA215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A1A">
        <w:rPr>
          <w:rFonts w:ascii="Times New Roman" w:hAnsi="Times New Roman" w:cs="Times New Roman"/>
          <w:b/>
          <w:sz w:val="28"/>
          <w:szCs w:val="28"/>
        </w:rPr>
        <w:t xml:space="preserve">6.4.1 </w:t>
      </w:r>
      <w:r>
        <w:rPr>
          <w:rFonts w:ascii="Times New Roman" w:hAnsi="Times New Roman" w:cs="Times New Roman"/>
          <w:b/>
          <w:sz w:val="28"/>
          <w:szCs w:val="28"/>
        </w:rPr>
        <w:t>Описание полей ввода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1 используется для ввода и отображения пути к папке с исходными видеозаписями.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2 используется для ввода и отображения пути к папке, в которую необходимо сохранить полученные после преобразования видеозаписей изображения.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3 используется для ввода и отображения пути к файлам каскадов Хаара, с помощью которых будет производиться поиск дорожных знаков на полученных после преобразования изображениях.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4 используется для ввода и отображения пути к директории, в которой будет производиться считывание изображений для поиска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5 используется для ввода и отображения пути к папке, в которую необходимо сохранить полученные после поиска дорожных знаков частей изображений.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6 используется для ввода и отображения минимальной точности для обучения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7 используется для ввода и отображения пути к папке с обучающими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8 используется для ввода и отображения пути к папке с тестовыми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9 используется для ввода и отображения пути к папке с изображениями, на которых необходимо провести классификацию найденных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 xml:space="preserve">Поле 10 используется для ввода и отображения пути к текстовому файлу формата </w:t>
      </w:r>
      <w:r w:rsidRPr="00D4344D">
        <w:rPr>
          <w:rFonts w:ascii="Times New Roman" w:eastAsia="Calibri" w:hAnsi="Times New Roman" w:cs="Times New Roman"/>
          <w:sz w:val="28"/>
          <w:lang w:val="en-US"/>
        </w:rPr>
        <w:t>txt</w:t>
      </w:r>
      <w:r w:rsidRPr="00D4344D">
        <w:rPr>
          <w:rFonts w:ascii="Times New Roman" w:eastAsia="Calibri" w:hAnsi="Times New Roman" w:cs="Times New Roman"/>
          <w:sz w:val="28"/>
        </w:rPr>
        <w:t>, в котором находятся весовые коэффициенты и другие параметры сверточной нейронной сети для выполнения их загрузки в нейронную сеть.</w:t>
      </w:r>
    </w:p>
    <w:p w:rsidR="0009359F" w:rsidRDefault="00D4344D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lastRenderedPageBreak/>
        <w:t>Поле 11 используется для ввода и отображения пути к директории для сохранения результатов работы программы.</w:t>
      </w:r>
    </w:p>
    <w:p w:rsidR="00293E40" w:rsidRDefault="00293E40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</w:p>
    <w:p w:rsidR="0009359F" w:rsidRDefault="00D10D96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6.4.2</w:t>
      </w:r>
      <w:r w:rsidR="0009359F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359F">
        <w:rPr>
          <w:rFonts w:ascii="Times New Roman" w:hAnsi="Times New Roman" w:cs="Times New Roman"/>
          <w:b/>
          <w:sz w:val="28"/>
          <w:szCs w:val="28"/>
        </w:rPr>
        <w:t>Описание кнопок управления</w:t>
      </w:r>
    </w:p>
    <w:p w:rsidR="000834DF" w:rsidRDefault="000834DF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C3F8A" w:rsidRDefault="005C3F8A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1</w:t>
      </w:r>
      <w:r w:rsidR="005D1A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видеозаписями для проведения их дальнейшей обработки.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13</w:t>
      </w:r>
      <w:r w:rsidRPr="005C3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указать путь к папке, в которую будут сохранены полученные после преобразования изображения, разделенные на папки в соответствии с названиями исходных видеозаписей.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14</w:t>
      </w:r>
      <w:r w:rsidR="007811FB">
        <w:rPr>
          <w:rFonts w:ascii="Times New Roman" w:hAnsi="Times New Roman" w:cs="Times New Roman"/>
          <w:sz w:val="28"/>
          <w:szCs w:val="28"/>
        </w:rPr>
        <w:t xml:space="preserve"> служит для вызова программы кадрирования видеозаписи и сохранения полученных изображений и файла с координатами по выбранному пути. Для запуска процедур поля 1 и 2 должны быть заполнены п</w:t>
      </w:r>
      <w:r w:rsidR="005B4181">
        <w:rPr>
          <w:rFonts w:ascii="Times New Roman" w:hAnsi="Times New Roman" w:cs="Times New Roman"/>
          <w:sz w:val="28"/>
          <w:szCs w:val="28"/>
        </w:rPr>
        <w:t xml:space="preserve">равильными путями к директориям, а папка с видеозаписями должна содержать хотя бы один файл </w:t>
      </w:r>
      <w:r w:rsidR="00F82357">
        <w:rPr>
          <w:rFonts w:ascii="Times New Roman" w:hAnsi="Times New Roman" w:cs="Times New Roman"/>
          <w:sz w:val="28"/>
          <w:szCs w:val="28"/>
        </w:rPr>
        <w:t>соответствующего</w:t>
      </w:r>
      <w:r w:rsidR="005B4181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:rsidR="005C3F8A" w:rsidRPr="00B34C08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15</w:t>
      </w:r>
      <w:r w:rsidR="00C04226">
        <w:rPr>
          <w:rFonts w:ascii="Times New Roman" w:hAnsi="Times New Roman" w:cs="Times New Roman"/>
          <w:sz w:val="28"/>
          <w:szCs w:val="28"/>
        </w:rPr>
        <w:t xml:space="preserve"> производит автоматическую обработку исходных видеозаписей, поиск дорожных знаков, их классификацию и сохранение резу</w:t>
      </w:r>
      <w:r w:rsidR="00B34C08">
        <w:rPr>
          <w:rFonts w:ascii="Times New Roman" w:hAnsi="Times New Roman" w:cs="Times New Roman"/>
          <w:sz w:val="28"/>
          <w:szCs w:val="28"/>
        </w:rPr>
        <w:t>льтатов. Для автоматической работы необходимо иметь заполненные поля 1</w:t>
      </w:r>
      <w:r w:rsidR="00B34C08" w:rsidRPr="00B34C08">
        <w:rPr>
          <w:rFonts w:ascii="Times New Roman" w:hAnsi="Times New Roman" w:cs="Times New Roman"/>
          <w:sz w:val="28"/>
          <w:szCs w:val="28"/>
        </w:rPr>
        <w:t>, 2, 3, 5, 10, 11</w:t>
      </w:r>
      <w:r w:rsidR="00B34C08">
        <w:rPr>
          <w:rFonts w:ascii="Times New Roman" w:hAnsi="Times New Roman" w:cs="Times New Roman"/>
          <w:sz w:val="28"/>
          <w:szCs w:val="28"/>
        </w:rPr>
        <w:t>, а также содержать хотя бы один файл соответствующего формата по пути в поле 1, хотя бы один файл каскада Хаара по пути 3, текстовый файл с параметрами сверточной нейронной сети по пути в поле</w:t>
      </w:r>
      <w:r w:rsidR="00BA258B">
        <w:rPr>
          <w:rFonts w:ascii="Times New Roman" w:hAnsi="Times New Roman" w:cs="Times New Roman"/>
          <w:sz w:val="28"/>
          <w:szCs w:val="28"/>
        </w:rPr>
        <w:t xml:space="preserve"> </w:t>
      </w:r>
      <w:r w:rsidR="00B34C08">
        <w:rPr>
          <w:rFonts w:ascii="Times New Roman" w:hAnsi="Times New Roman" w:cs="Times New Roman"/>
          <w:sz w:val="28"/>
          <w:szCs w:val="28"/>
        </w:rPr>
        <w:t>10</w:t>
      </w:r>
      <w:r w:rsidR="00BA258B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E7B3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16</w:t>
      </w:r>
      <w:r w:rsidR="007E7B3B"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каскадами Хаара в текстовых файлах формата </w:t>
      </w:r>
      <w:r w:rsidR="007E7B3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E7B3B">
        <w:rPr>
          <w:rFonts w:ascii="Times New Roman" w:hAnsi="Times New Roman" w:cs="Times New Roman"/>
          <w:sz w:val="28"/>
          <w:szCs w:val="28"/>
        </w:rPr>
        <w:t xml:space="preserve"> для проведения операции детекции дорожных знаков на изображения.</w:t>
      </w:r>
    </w:p>
    <w:p w:rsidR="005C3F8A" w:rsidRPr="005C3F8A" w:rsidRDefault="005C3F8A" w:rsidP="003B34D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17</w:t>
      </w:r>
      <w:r w:rsidR="003B34DB"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изображениями для проведения операции детекции дорожных знаков.</w:t>
      </w:r>
    </w:p>
    <w:p w:rsidR="005C3F8A" w:rsidRPr="00275E0E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18</w:t>
      </w:r>
      <w:r w:rsidR="00D51A25">
        <w:rPr>
          <w:rFonts w:ascii="Times New Roman" w:hAnsi="Times New Roman" w:cs="Times New Roman"/>
          <w:sz w:val="28"/>
          <w:szCs w:val="28"/>
        </w:rPr>
        <w:t xml:space="preserve"> запускает процедуру поиска дорожных знаков с помощью каскадов Хаара на изображениях</w:t>
      </w:r>
      <w:r w:rsidR="00EA7DEE">
        <w:rPr>
          <w:rFonts w:ascii="Times New Roman" w:hAnsi="Times New Roman" w:cs="Times New Roman"/>
          <w:sz w:val="28"/>
          <w:szCs w:val="28"/>
        </w:rPr>
        <w:t xml:space="preserve"> из папки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 заданному пути. Для запуска процедуры</w:t>
      </w:r>
      <w:r w:rsidR="00BC5E83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поля 3, 4 и 5 должны быть заполнены правильными путями к директориям.</w:t>
      </w:r>
      <w:r w:rsidR="00AC1293">
        <w:rPr>
          <w:rFonts w:ascii="Times New Roman" w:hAnsi="Times New Roman" w:cs="Times New Roman"/>
          <w:sz w:val="28"/>
          <w:szCs w:val="28"/>
        </w:rPr>
        <w:t xml:space="preserve"> Папка с каскадами</w:t>
      </w:r>
      <w:r w:rsidR="00275E0E">
        <w:rPr>
          <w:rFonts w:ascii="Times New Roman" w:hAnsi="Times New Roman" w:cs="Times New Roman"/>
          <w:sz w:val="28"/>
          <w:szCs w:val="28"/>
        </w:rPr>
        <w:t xml:space="preserve"> по пути в поле 3</w:t>
      </w:r>
      <w:r w:rsidR="00AC1293">
        <w:rPr>
          <w:rFonts w:ascii="Times New Roman" w:hAnsi="Times New Roman" w:cs="Times New Roman"/>
          <w:sz w:val="28"/>
          <w:szCs w:val="28"/>
        </w:rPr>
        <w:t xml:space="preserve"> должна содержать хотя бы один файл каскада формата </w:t>
      </w:r>
      <w:r w:rsidR="00AC129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C1293" w:rsidRPr="00275E0E">
        <w:rPr>
          <w:rFonts w:ascii="Times New Roman" w:hAnsi="Times New Roman" w:cs="Times New Roman"/>
          <w:sz w:val="28"/>
          <w:szCs w:val="28"/>
        </w:rPr>
        <w:t>.</w:t>
      </w:r>
      <w:r w:rsidR="00FA4571">
        <w:rPr>
          <w:rFonts w:ascii="Times New Roman" w:hAnsi="Times New Roman" w:cs="Times New Roman"/>
          <w:sz w:val="28"/>
          <w:szCs w:val="28"/>
        </w:rPr>
        <w:t xml:space="preserve"> Папка с изображениями по пути в поле 4 должна содержать хотя бы одно изображение соответствующего формата.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19</w:t>
      </w:r>
      <w:r w:rsidR="001412DC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в которую будут сохранены полученные после проведения поиска дорожных знаков фрагментов изображений.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20</w:t>
      </w:r>
      <w:r w:rsidR="003E3E23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создания экземпляра программной реализации нейронной сети, добавление слоев и инициализацию начальных параметров.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21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обучения</w:t>
      </w:r>
      <w:r w:rsidR="00E45A09" w:rsidRPr="00E45A09">
        <w:rPr>
          <w:rFonts w:ascii="Times New Roman" w:hAnsi="Times New Roman" w:cs="Times New Roman"/>
          <w:sz w:val="28"/>
          <w:szCs w:val="28"/>
        </w:rPr>
        <w:t xml:space="preserve"> </w:t>
      </w:r>
      <w:r w:rsidR="00E45A09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595F75">
        <w:rPr>
          <w:rFonts w:ascii="Times New Roman" w:hAnsi="Times New Roman" w:cs="Times New Roman"/>
          <w:sz w:val="28"/>
          <w:szCs w:val="28"/>
        </w:rPr>
        <w:t xml:space="preserve"> с помощью тренера методом градиентного спуска</w:t>
      </w:r>
      <w:r w:rsidR="00E45A09">
        <w:rPr>
          <w:rFonts w:ascii="Times New Roman" w:hAnsi="Times New Roman" w:cs="Times New Roman"/>
          <w:sz w:val="28"/>
          <w:szCs w:val="28"/>
        </w:rPr>
        <w:t>, на основе базы</w:t>
      </w:r>
      <w:r w:rsidR="00595F75">
        <w:rPr>
          <w:rFonts w:ascii="Times New Roman" w:hAnsi="Times New Roman" w:cs="Times New Roman"/>
          <w:sz w:val="28"/>
          <w:szCs w:val="28"/>
        </w:rPr>
        <w:t xml:space="preserve"> тренировочных и тестовых </w:t>
      </w:r>
      <w:r w:rsidR="00E45A09">
        <w:rPr>
          <w:rFonts w:ascii="Times New Roman" w:hAnsi="Times New Roman" w:cs="Times New Roman"/>
          <w:sz w:val="28"/>
          <w:szCs w:val="28"/>
        </w:rPr>
        <w:t xml:space="preserve"> изображений в оттенках серого и размером 32 на 32 пикселя. Если же база не </w:t>
      </w:r>
      <w:r w:rsidR="00E45A09">
        <w:rPr>
          <w:rFonts w:ascii="Times New Roman" w:hAnsi="Times New Roman" w:cs="Times New Roman"/>
          <w:sz w:val="28"/>
          <w:szCs w:val="28"/>
        </w:rPr>
        <w:lastRenderedPageBreak/>
        <w:t>соответствует данным параметрам</w:t>
      </w:r>
      <w:r w:rsidR="00724C97">
        <w:rPr>
          <w:rFonts w:ascii="Times New Roman" w:hAnsi="Times New Roman" w:cs="Times New Roman"/>
          <w:sz w:val="28"/>
          <w:szCs w:val="28"/>
        </w:rPr>
        <w:t>,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производится преобразование к стандартному виду.</w:t>
      </w:r>
      <w:r w:rsidR="007D4937">
        <w:rPr>
          <w:rFonts w:ascii="Times New Roman" w:hAnsi="Times New Roman" w:cs="Times New Roman"/>
          <w:sz w:val="28"/>
          <w:szCs w:val="28"/>
        </w:rPr>
        <w:t xml:space="preserve"> Для проведения обучения нейронная сеть должна быть инициализировано</w:t>
      </w:r>
      <w:r w:rsidR="007D4937" w:rsidRPr="007D4937">
        <w:rPr>
          <w:rFonts w:ascii="Times New Roman" w:hAnsi="Times New Roman" w:cs="Times New Roman"/>
          <w:sz w:val="28"/>
          <w:szCs w:val="28"/>
        </w:rPr>
        <w:t xml:space="preserve"> </w:t>
      </w:r>
      <w:r w:rsidR="007D4937">
        <w:rPr>
          <w:rFonts w:ascii="Times New Roman" w:hAnsi="Times New Roman" w:cs="Times New Roman"/>
          <w:sz w:val="28"/>
          <w:szCs w:val="28"/>
        </w:rPr>
        <w:t xml:space="preserve">(в </w:t>
      </w:r>
      <w:r w:rsidR="004B264B">
        <w:rPr>
          <w:rFonts w:ascii="Times New Roman" w:hAnsi="Times New Roman" w:cs="Times New Roman"/>
          <w:sz w:val="28"/>
          <w:szCs w:val="28"/>
        </w:rPr>
        <w:t>элементах 37 и 38 значения больше нуля</w:t>
      </w:r>
      <w:r w:rsidR="007D4937">
        <w:rPr>
          <w:rFonts w:ascii="Times New Roman" w:hAnsi="Times New Roman" w:cs="Times New Roman"/>
          <w:sz w:val="28"/>
          <w:szCs w:val="28"/>
        </w:rPr>
        <w:t>)</w:t>
      </w:r>
      <w:r w:rsidR="00816393">
        <w:rPr>
          <w:rFonts w:ascii="Times New Roman" w:hAnsi="Times New Roman" w:cs="Times New Roman"/>
          <w:sz w:val="28"/>
          <w:szCs w:val="28"/>
        </w:rPr>
        <w:t xml:space="preserve"> и поля 7 и 8 должны быть заполнены</w:t>
      </w:r>
      <w:r w:rsidR="00EE63C0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22</w:t>
      </w:r>
      <w:r w:rsidR="007D4937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классификации </w:t>
      </w:r>
      <w:r w:rsidR="009A246B">
        <w:rPr>
          <w:rFonts w:ascii="Times New Roman" w:hAnsi="Times New Roman" w:cs="Times New Roman"/>
          <w:sz w:val="28"/>
          <w:szCs w:val="28"/>
        </w:rPr>
        <w:t xml:space="preserve">папки с изображениями, расположенной по выбранному пути, с помощью </w:t>
      </w:r>
      <w:r w:rsidR="007D4937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D267F0">
        <w:rPr>
          <w:rFonts w:ascii="Times New Roman" w:hAnsi="Times New Roman" w:cs="Times New Roman"/>
          <w:sz w:val="28"/>
          <w:szCs w:val="28"/>
        </w:rPr>
        <w:t>.</w:t>
      </w:r>
      <w:r w:rsidR="004B264B">
        <w:rPr>
          <w:rFonts w:ascii="Times New Roman" w:hAnsi="Times New Roman" w:cs="Times New Roman"/>
          <w:sz w:val="28"/>
          <w:szCs w:val="28"/>
        </w:rPr>
        <w:t xml:space="preserve"> Для запуска процедуры распознавания нейронная сеть</w:t>
      </w:r>
      <w:r w:rsidR="00FC51C4">
        <w:rPr>
          <w:rFonts w:ascii="Times New Roman" w:hAnsi="Times New Roman" w:cs="Times New Roman"/>
          <w:sz w:val="28"/>
          <w:szCs w:val="28"/>
        </w:rPr>
        <w:t xml:space="preserve"> должна быть заранее инициализирована и  обучена, либо загружена</w:t>
      </w:r>
      <w:r w:rsidR="00B176AC">
        <w:rPr>
          <w:rFonts w:ascii="Times New Roman" w:hAnsi="Times New Roman" w:cs="Times New Roman"/>
          <w:sz w:val="28"/>
          <w:szCs w:val="28"/>
        </w:rPr>
        <w:t xml:space="preserve"> (в поле 40 значение «</w:t>
      </w:r>
      <w:r w:rsidR="00B176AC">
        <w:rPr>
          <w:rFonts w:ascii="Times New Roman" w:hAnsi="Times New Roman" w:cs="Times New Roman"/>
          <w:sz w:val="28"/>
          <w:szCs w:val="28"/>
          <w:lang w:val="en-US"/>
        </w:rPr>
        <w:t>learned</w:t>
      </w:r>
      <w:r w:rsidR="00B176AC" w:rsidRPr="00CD536B">
        <w:rPr>
          <w:rFonts w:ascii="Times New Roman" w:hAnsi="Times New Roman" w:cs="Times New Roman"/>
          <w:sz w:val="28"/>
          <w:szCs w:val="28"/>
        </w:rPr>
        <w:t>»</w:t>
      </w:r>
      <w:r w:rsidR="00B176AC">
        <w:rPr>
          <w:rFonts w:ascii="Times New Roman" w:hAnsi="Times New Roman" w:cs="Times New Roman"/>
          <w:sz w:val="28"/>
          <w:szCs w:val="28"/>
        </w:rPr>
        <w:t>)</w:t>
      </w:r>
      <w:r w:rsidR="00FC51C4">
        <w:rPr>
          <w:rFonts w:ascii="Times New Roman" w:hAnsi="Times New Roman" w:cs="Times New Roman"/>
          <w:sz w:val="28"/>
          <w:szCs w:val="28"/>
        </w:rPr>
        <w:t>, также поле 9 должно содержать путь к папке с хотя бы одним изображением для классификации.</w:t>
      </w:r>
    </w:p>
    <w:p w:rsidR="005C3F8A" w:rsidRPr="00CD536B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23</w:t>
      </w:r>
      <w:r w:rsidR="00CD536B" w:rsidRPr="00CD536B">
        <w:rPr>
          <w:rFonts w:ascii="Times New Roman" w:hAnsi="Times New Roman" w:cs="Times New Roman"/>
          <w:sz w:val="28"/>
          <w:szCs w:val="28"/>
        </w:rPr>
        <w:t xml:space="preserve"> </w:t>
      </w:r>
      <w:r w:rsidR="00CD536B">
        <w:rPr>
          <w:rFonts w:ascii="Times New Roman" w:hAnsi="Times New Roman" w:cs="Times New Roman"/>
          <w:sz w:val="28"/>
          <w:szCs w:val="28"/>
        </w:rPr>
        <w:t>вызывает процедуру загрузки параметров нейронной сети из текстового файла, расположенного по пути в поле 10. Поле 10 должно быть заполнено.</w:t>
      </w:r>
    </w:p>
    <w:p w:rsidR="005C3F8A" w:rsidRPr="005C3F8A" w:rsidRDefault="005C3F8A" w:rsidP="004858F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24</w:t>
      </w:r>
      <w:r w:rsidR="007C3760">
        <w:rPr>
          <w:rFonts w:ascii="Times New Roman" w:hAnsi="Times New Roman" w:cs="Times New Roman"/>
          <w:sz w:val="28"/>
          <w:szCs w:val="28"/>
        </w:rPr>
        <w:t xml:space="preserve"> вызывает процедуру сохранения параметров</w:t>
      </w:r>
      <w:r w:rsidR="00A83B54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4858FD">
        <w:rPr>
          <w:rFonts w:ascii="Times New Roman" w:hAnsi="Times New Roman" w:cs="Times New Roman"/>
          <w:sz w:val="28"/>
          <w:szCs w:val="28"/>
        </w:rPr>
        <w:t xml:space="preserve"> обученной</w:t>
      </w:r>
      <w:r w:rsidR="007C3760">
        <w:rPr>
          <w:rFonts w:ascii="Times New Roman" w:hAnsi="Times New Roman" w:cs="Times New Roman"/>
          <w:sz w:val="28"/>
          <w:szCs w:val="28"/>
        </w:rPr>
        <w:t xml:space="preserve"> нейронной сети в текстовый файл</w:t>
      </w:r>
      <w:r w:rsidR="006B08DC">
        <w:rPr>
          <w:rFonts w:ascii="Times New Roman" w:hAnsi="Times New Roman" w:cs="Times New Roman"/>
          <w:sz w:val="28"/>
          <w:szCs w:val="28"/>
        </w:rPr>
        <w:t xml:space="preserve"> </w:t>
      </w:r>
      <w:r w:rsidR="007C3760">
        <w:rPr>
          <w:rFonts w:ascii="Times New Roman" w:hAnsi="Times New Roman" w:cs="Times New Roman"/>
          <w:sz w:val="28"/>
          <w:szCs w:val="28"/>
        </w:rPr>
        <w:t>по пути в поле 10. Поле 10 должно быть заполнено.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25</w:t>
      </w:r>
      <w:r w:rsidR="00E31CD7">
        <w:rPr>
          <w:rFonts w:ascii="Times New Roman" w:hAnsi="Times New Roman" w:cs="Times New Roman"/>
          <w:sz w:val="28"/>
          <w:szCs w:val="28"/>
        </w:rPr>
        <w:t xml:space="preserve"> позволяет произвести изменение входных изображений к стандартному</w:t>
      </w:r>
      <w:r w:rsidR="003946E0">
        <w:rPr>
          <w:rFonts w:ascii="Times New Roman" w:hAnsi="Times New Roman" w:cs="Times New Roman"/>
          <w:sz w:val="28"/>
          <w:szCs w:val="28"/>
        </w:rPr>
        <w:t xml:space="preserve"> размеру</w:t>
      </w:r>
      <w:r w:rsidR="00E31CD7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4F483E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26</w:t>
      </w:r>
      <w:r w:rsidR="00816393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из которой будут загружены </w:t>
      </w:r>
      <w:r w:rsidR="004F483E">
        <w:rPr>
          <w:rFonts w:ascii="Times New Roman" w:hAnsi="Times New Roman" w:cs="Times New Roman"/>
          <w:sz w:val="28"/>
          <w:szCs w:val="28"/>
        </w:rPr>
        <w:t>обучающие изображения для выполнения процедуры обучения</w:t>
      </w:r>
      <w:r w:rsidR="007F1174">
        <w:rPr>
          <w:rFonts w:ascii="Times New Roman" w:hAnsi="Times New Roman" w:cs="Times New Roman"/>
          <w:sz w:val="28"/>
          <w:szCs w:val="28"/>
        </w:rPr>
        <w:t xml:space="preserve"> инициализированного экземпляра</w:t>
      </w:r>
      <w:r w:rsidR="004F483E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="004F5EB6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F1174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27</w:t>
      </w:r>
      <w:r w:rsidR="00C93E80" w:rsidRPr="00C93E80">
        <w:rPr>
          <w:rFonts w:ascii="Times New Roman" w:hAnsi="Times New Roman" w:cs="Times New Roman"/>
          <w:sz w:val="28"/>
          <w:szCs w:val="28"/>
        </w:rPr>
        <w:t xml:space="preserve"> </w:t>
      </w:r>
      <w:r w:rsidR="00C93E80">
        <w:rPr>
          <w:rFonts w:ascii="Times New Roman" w:hAnsi="Times New Roman" w:cs="Times New Roman"/>
          <w:sz w:val="28"/>
          <w:szCs w:val="28"/>
        </w:rPr>
        <w:t xml:space="preserve">позволяет указать путь к папке, из которой будут загружены тестовые изображения для выполнения процедуры обучения </w:t>
      </w:r>
      <w:r w:rsidR="007F1174">
        <w:rPr>
          <w:rFonts w:ascii="Times New Roman" w:hAnsi="Times New Roman" w:cs="Times New Roman"/>
          <w:sz w:val="28"/>
          <w:szCs w:val="28"/>
        </w:rPr>
        <w:t xml:space="preserve">инициализированного </w:t>
      </w:r>
      <w:r w:rsidR="00C93E80">
        <w:rPr>
          <w:rFonts w:ascii="Times New Roman" w:hAnsi="Times New Roman" w:cs="Times New Roman"/>
          <w:sz w:val="28"/>
          <w:szCs w:val="28"/>
        </w:rPr>
        <w:t>экземпляра нейронной сети.</w:t>
      </w:r>
    </w:p>
    <w:p w:rsidR="00ED0FFF" w:rsidRPr="005C3F8A" w:rsidRDefault="005C3F8A" w:rsidP="00ED0F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28</w:t>
      </w:r>
      <w:r w:rsidR="00ED0FFF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из которой будут загружены  изображения для выполнения классификации с помощью обученного экземпляра программной реализации нейронной сети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29</w:t>
      </w:r>
      <w:r w:rsidR="00A2015B">
        <w:rPr>
          <w:rFonts w:ascii="Times New Roman" w:hAnsi="Times New Roman" w:cs="Times New Roman"/>
          <w:sz w:val="28"/>
          <w:szCs w:val="28"/>
        </w:rPr>
        <w:t xml:space="preserve"> позволяет указать путь к текстовому файлу, в который будут сохранены параметры обученной нейронной сети, либо из которого параметры нейронной сети будут загружены.</w:t>
      </w:r>
    </w:p>
    <w:p w:rsidR="005C3F8A" w:rsidRPr="005C3F8A" w:rsidRDefault="005C3F8A" w:rsidP="00962A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30</w:t>
      </w:r>
      <w:r w:rsidR="00582FE1">
        <w:rPr>
          <w:rFonts w:ascii="Times New Roman" w:hAnsi="Times New Roman" w:cs="Times New Roman"/>
          <w:sz w:val="28"/>
          <w:szCs w:val="28"/>
        </w:rPr>
        <w:t xml:space="preserve"> вызывает процедуру сохранения результатов классификации дорожных знаков на изображениях из выбранной папки в </w:t>
      </w:r>
      <w:r w:rsidR="007F720B">
        <w:rPr>
          <w:rFonts w:ascii="Times New Roman" w:hAnsi="Times New Roman" w:cs="Times New Roman"/>
          <w:sz w:val="28"/>
          <w:szCs w:val="28"/>
        </w:rPr>
        <w:t>папку, расположенную по пути, указанном в поле 11.</w:t>
      </w:r>
      <w:r w:rsidR="00962AFF">
        <w:rPr>
          <w:rFonts w:ascii="Times New Roman" w:hAnsi="Times New Roman" w:cs="Times New Roman"/>
          <w:sz w:val="28"/>
          <w:szCs w:val="28"/>
        </w:rPr>
        <w:t xml:space="preserve"> Поле 11 должно быть заполнено.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31</w:t>
      </w:r>
      <w:r w:rsidR="000E09AC" w:rsidRPr="000E09AC">
        <w:rPr>
          <w:rFonts w:ascii="Times New Roman" w:hAnsi="Times New Roman" w:cs="Times New Roman"/>
          <w:sz w:val="28"/>
          <w:szCs w:val="28"/>
        </w:rPr>
        <w:t xml:space="preserve"> </w:t>
      </w:r>
      <w:r w:rsidR="000E09AC">
        <w:rPr>
          <w:rFonts w:ascii="Times New Roman" w:hAnsi="Times New Roman" w:cs="Times New Roman"/>
          <w:sz w:val="28"/>
          <w:szCs w:val="28"/>
        </w:rPr>
        <w:t>вызывает процедуру загрузки результатов классификации дорожных знаков на изображениях из выбранной папки в удаленную базу данных.</w:t>
      </w:r>
    </w:p>
    <w:p w:rsidR="005D1A71" w:rsidRPr="005C3F8A" w:rsidRDefault="005D1A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32</w:t>
      </w:r>
      <w:r w:rsidR="007F77A3" w:rsidRPr="007F77A3">
        <w:rPr>
          <w:rFonts w:ascii="Times New Roman" w:hAnsi="Times New Roman" w:cs="Times New Roman"/>
          <w:sz w:val="28"/>
          <w:szCs w:val="28"/>
        </w:rPr>
        <w:t xml:space="preserve"> </w:t>
      </w:r>
      <w:r w:rsidR="007F77A3">
        <w:rPr>
          <w:rFonts w:ascii="Times New Roman" w:hAnsi="Times New Roman" w:cs="Times New Roman"/>
          <w:sz w:val="28"/>
          <w:szCs w:val="28"/>
        </w:rPr>
        <w:t>позволяет указать путь к текстовому файлу, в который будут сохранены результаты работы программы.</w:t>
      </w:r>
    </w:p>
    <w:p w:rsidR="005D1A71" w:rsidRDefault="005D1A71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p w:rsidR="005D1A71" w:rsidRDefault="00D10D96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6.4.3</w:t>
      </w:r>
      <w:r w:rsidR="005D1A71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Описание элементов </w:t>
      </w:r>
      <w:r w:rsidR="002D0630">
        <w:rPr>
          <w:rFonts w:ascii="Times New Roman" w:hAnsi="Times New Roman" w:cs="Times New Roman"/>
          <w:b/>
          <w:sz w:val="28"/>
          <w:szCs w:val="28"/>
        </w:rPr>
        <w:t>отображен</w:t>
      </w:r>
      <w:r w:rsidR="00F43C38">
        <w:rPr>
          <w:rFonts w:ascii="Times New Roman" w:hAnsi="Times New Roman" w:cs="Times New Roman"/>
          <w:b/>
          <w:sz w:val="28"/>
          <w:szCs w:val="28"/>
        </w:rPr>
        <w:t>и</w:t>
      </w:r>
      <w:r w:rsidR="002D0630">
        <w:rPr>
          <w:rFonts w:ascii="Times New Roman" w:hAnsi="Times New Roman" w:cs="Times New Roman"/>
          <w:b/>
          <w:sz w:val="28"/>
          <w:szCs w:val="28"/>
        </w:rPr>
        <w:t>я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 состояния</w:t>
      </w:r>
    </w:p>
    <w:p w:rsidR="00FA4571" w:rsidRDefault="00FA45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D1A71" w:rsidRPr="0074672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33 отображает количество обнаруженных видеозаписей формата </w:t>
      </w:r>
      <w:r w:rsidR="00746720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746720" w:rsidRPr="00746720">
        <w:rPr>
          <w:rFonts w:ascii="Times New Roman" w:hAnsi="Times New Roman" w:cs="Times New Roman"/>
          <w:sz w:val="28"/>
          <w:szCs w:val="28"/>
        </w:rPr>
        <w:t xml:space="preserve">4 </w:t>
      </w:r>
      <w:r w:rsidR="00746720">
        <w:rPr>
          <w:rFonts w:ascii="Times New Roman" w:hAnsi="Times New Roman" w:cs="Times New Roman"/>
          <w:sz w:val="28"/>
          <w:szCs w:val="28"/>
        </w:rPr>
        <w:t xml:space="preserve">в папке, </w:t>
      </w:r>
      <w:r w:rsidR="00237150">
        <w:rPr>
          <w:rFonts w:ascii="Times New Roman" w:hAnsi="Times New Roman" w:cs="Times New Roman"/>
          <w:sz w:val="28"/>
          <w:szCs w:val="28"/>
        </w:rPr>
        <w:t xml:space="preserve">расположенной </w:t>
      </w:r>
      <w:r w:rsidR="00746720">
        <w:rPr>
          <w:rFonts w:ascii="Times New Roman" w:hAnsi="Times New Roman" w:cs="Times New Roman"/>
          <w:sz w:val="28"/>
          <w:szCs w:val="28"/>
        </w:rPr>
        <w:t>по пути указанном в поле 1.</w:t>
      </w:r>
    </w:p>
    <w:p w:rsidR="00293E40" w:rsidRDefault="00293E40" w:rsidP="006247D9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34</w:t>
      </w:r>
      <w:r w:rsidR="005D29CB">
        <w:rPr>
          <w:rFonts w:ascii="Times New Roman" w:hAnsi="Times New Roman" w:cs="Times New Roman"/>
          <w:sz w:val="28"/>
          <w:szCs w:val="28"/>
        </w:rPr>
        <w:t xml:space="preserve"> отображает количество текстовых файлов, содержащих каскады Хаара в папке, расположенной по пути указанном в поле 3.</w:t>
      </w:r>
    </w:p>
    <w:p w:rsidR="00293E40" w:rsidRDefault="00293E40" w:rsidP="008F2E0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35</w:t>
      </w:r>
      <w:r w:rsidR="006247D9">
        <w:rPr>
          <w:rFonts w:ascii="Times New Roman" w:hAnsi="Times New Roman" w:cs="Times New Roman"/>
          <w:sz w:val="28"/>
          <w:szCs w:val="28"/>
        </w:rPr>
        <w:t xml:space="preserve"> отображает количество папок, содержащих изображения, полученные после преобразования видеозаписей, по пути указанном в поле 4.</w:t>
      </w:r>
    </w:p>
    <w:p w:rsidR="00293E40" w:rsidRDefault="00293E40" w:rsidP="00214568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36</w:t>
      </w:r>
      <w:r w:rsidR="00B43252">
        <w:rPr>
          <w:rFonts w:ascii="Times New Roman" w:hAnsi="Times New Roman" w:cs="Times New Roman"/>
          <w:sz w:val="28"/>
          <w:szCs w:val="28"/>
        </w:rPr>
        <w:t xml:space="preserve"> отображает количество изображений, полученных после преобразования видеозаписей, по пути указанном в поле 4.</w:t>
      </w:r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37</w:t>
      </w:r>
      <w:r w:rsidR="00214568">
        <w:rPr>
          <w:rFonts w:ascii="Times New Roman" w:hAnsi="Times New Roman" w:cs="Times New Roman"/>
          <w:sz w:val="28"/>
          <w:szCs w:val="28"/>
        </w:rPr>
        <w:t xml:space="preserve"> отображает количество слоев инициализированного экземпляра программной реали</w:t>
      </w:r>
      <w:r w:rsidR="0085008C">
        <w:rPr>
          <w:rFonts w:ascii="Times New Roman" w:hAnsi="Times New Roman" w:cs="Times New Roman"/>
          <w:sz w:val="28"/>
          <w:szCs w:val="28"/>
        </w:rPr>
        <w:t>зации сверточной нейронной сети.</w:t>
      </w:r>
    </w:p>
    <w:p w:rsidR="00293E40" w:rsidRDefault="00293E40" w:rsidP="0085008C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38</w:t>
      </w:r>
      <w:r w:rsidR="0085008C" w:rsidRPr="0085008C">
        <w:rPr>
          <w:rFonts w:ascii="Times New Roman" w:hAnsi="Times New Roman" w:cs="Times New Roman"/>
          <w:sz w:val="28"/>
          <w:szCs w:val="28"/>
        </w:rPr>
        <w:t xml:space="preserve"> </w:t>
      </w:r>
      <w:r w:rsidR="0085008C">
        <w:rPr>
          <w:rFonts w:ascii="Times New Roman" w:hAnsi="Times New Roman" w:cs="Times New Roman"/>
          <w:sz w:val="28"/>
          <w:szCs w:val="28"/>
        </w:rPr>
        <w:t>отображает количество распознаваемых классов инициализированного экземпляра программной реализации сверточной нейронной сети.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39</w:t>
      </w:r>
      <w:r w:rsidR="007C38A9">
        <w:rPr>
          <w:rFonts w:ascii="Times New Roman" w:hAnsi="Times New Roman" w:cs="Times New Roman"/>
          <w:sz w:val="28"/>
          <w:szCs w:val="28"/>
        </w:rPr>
        <w:t xml:space="preserve"> отображает достигнутую точность классификации инициализированного и обученного экземпляра программной реализации сверточной нейронной сети.</w:t>
      </w:r>
    </w:p>
    <w:p w:rsidR="00535325" w:rsidRDefault="00535325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 40 отображает состояние обученности экземпляра программной реализации сверточной нейронной сети</w:t>
      </w:r>
      <w:r w:rsidR="00D74BA3">
        <w:rPr>
          <w:rFonts w:ascii="Times New Roman" w:hAnsi="Times New Roman" w:cs="Times New Roman"/>
          <w:sz w:val="28"/>
          <w:szCs w:val="28"/>
        </w:rPr>
        <w:t>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4</w:t>
      </w:r>
      <w:r w:rsidR="00535325">
        <w:rPr>
          <w:rFonts w:ascii="Times New Roman" w:hAnsi="Times New Roman" w:cs="Times New Roman"/>
          <w:sz w:val="28"/>
          <w:szCs w:val="28"/>
        </w:rPr>
        <w:t>1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121BA1">
        <w:rPr>
          <w:rFonts w:ascii="Times New Roman" w:hAnsi="Times New Roman" w:cs="Times New Roman"/>
          <w:sz w:val="28"/>
          <w:szCs w:val="28"/>
        </w:rPr>
        <w:t>отображает количество обнаруженных обучающих изображений для настройки весовых коэффициентов экземпляра программной реализации сверточной нейронной сети в папке, расположенной по пути указанном в поле 7.</w:t>
      </w:r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42</w:t>
      </w:r>
      <w:r w:rsidR="009100FC">
        <w:rPr>
          <w:rFonts w:ascii="Times New Roman" w:hAnsi="Times New Roman" w:cs="Times New Roman"/>
          <w:sz w:val="28"/>
          <w:szCs w:val="28"/>
        </w:rPr>
        <w:t xml:space="preserve"> отображает количество обнаруженных </w:t>
      </w:r>
      <w:r w:rsidR="007208C5">
        <w:rPr>
          <w:rFonts w:ascii="Times New Roman" w:hAnsi="Times New Roman" w:cs="Times New Roman"/>
          <w:sz w:val="28"/>
          <w:szCs w:val="28"/>
        </w:rPr>
        <w:t>тестовых</w:t>
      </w:r>
      <w:r w:rsidR="009100FC">
        <w:rPr>
          <w:rFonts w:ascii="Times New Roman" w:hAnsi="Times New Roman" w:cs="Times New Roman"/>
          <w:sz w:val="28"/>
          <w:szCs w:val="28"/>
        </w:rPr>
        <w:t xml:space="preserve"> изображений для настройки весовых коэффициентов экземпляра программной реализации сверточной нейронной сети в папке, расположенной </w:t>
      </w:r>
      <w:r w:rsidR="00B15F2C">
        <w:rPr>
          <w:rFonts w:ascii="Times New Roman" w:hAnsi="Times New Roman" w:cs="Times New Roman"/>
          <w:sz w:val="28"/>
          <w:szCs w:val="28"/>
        </w:rPr>
        <w:t>по пути указанном в поле 8</w:t>
      </w:r>
      <w:r w:rsidR="009100FC">
        <w:rPr>
          <w:rFonts w:ascii="Times New Roman" w:hAnsi="Times New Roman" w:cs="Times New Roman"/>
          <w:sz w:val="28"/>
          <w:szCs w:val="28"/>
        </w:rPr>
        <w:t>.</w:t>
      </w:r>
    </w:p>
    <w:p w:rsidR="00293E40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43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B15F2C">
        <w:rPr>
          <w:rFonts w:ascii="Times New Roman" w:hAnsi="Times New Roman" w:cs="Times New Roman"/>
          <w:sz w:val="28"/>
          <w:szCs w:val="28"/>
        </w:rPr>
        <w:t>отображает количество обнаруженных изображений для классификации с помощью экземпляра программной реализации сверточной нейронной сети в папке, расположенной по пути указанном в поле 9.</w:t>
      </w:r>
    </w:p>
    <w:p w:rsidR="00DA5FFB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44 </w:t>
      </w:r>
      <w:r w:rsidR="00DA5FFB">
        <w:rPr>
          <w:rFonts w:ascii="Times New Roman" w:hAnsi="Times New Roman" w:cs="Times New Roman"/>
          <w:sz w:val="28"/>
          <w:szCs w:val="28"/>
        </w:rPr>
        <w:t>отображает состояние текстового файла с параметрами нейронной сети по пути, указанном в поле 10.</w:t>
      </w:r>
    </w:p>
    <w:p w:rsidR="00293E40" w:rsidRPr="005C3F8A" w:rsidRDefault="00293E40" w:rsidP="0053532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sectPr w:rsidR="00293E40" w:rsidRPr="005C3F8A" w:rsidSect="003219AE">
      <w:footerReference w:type="default" r:id="rId16"/>
      <w:pgSz w:w="11906" w:h="16838"/>
      <w:pgMar w:top="1134" w:right="850" w:bottom="1134" w:left="1701" w:header="708" w:footer="708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1D8" w:rsidRDefault="009641D8" w:rsidP="003219AE">
      <w:pPr>
        <w:spacing w:after="0" w:line="240" w:lineRule="auto"/>
      </w:pPr>
      <w:r>
        <w:separator/>
      </w:r>
    </w:p>
  </w:endnote>
  <w:endnote w:type="continuationSeparator" w:id="0">
    <w:p w:rsidR="009641D8" w:rsidRDefault="009641D8" w:rsidP="0032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1150539"/>
      <w:docPartObj>
        <w:docPartGallery w:val="Page Numbers (Bottom of Page)"/>
        <w:docPartUnique/>
      </w:docPartObj>
    </w:sdtPr>
    <w:sdtEndPr/>
    <w:sdtContent>
      <w:p w:rsidR="003219AE" w:rsidRDefault="003219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2E7">
          <w:rPr>
            <w:noProof/>
          </w:rPr>
          <w:t>67</w:t>
        </w:r>
        <w:r>
          <w:fldChar w:fldCharType="end"/>
        </w:r>
      </w:p>
    </w:sdtContent>
  </w:sdt>
  <w:p w:rsidR="003219AE" w:rsidRDefault="003219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1D8" w:rsidRDefault="009641D8" w:rsidP="003219AE">
      <w:pPr>
        <w:spacing w:after="0" w:line="240" w:lineRule="auto"/>
      </w:pPr>
      <w:r>
        <w:separator/>
      </w:r>
    </w:p>
  </w:footnote>
  <w:footnote w:type="continuationSeparator" w:id="0">
    <w:p w:rsidR="009641D8" w:rsidRDefault="009641D8" w:rsidP="00321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31184"/>
    <w:multiLevelType w:val="hybridMultilevel"/>
    <w:tmpl w:val="150271F6"/>
    <w:lvl w:ilvl="0" w:tplc="8926E2E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0"/>
    <w:rsid w:val="000531E9"/>
    <w:rsid w:val="00054C98"/>
    <w:rsid w:val="00057357"/>
    <w:rsid w:val="000834DF"/>
    <w:rsid w:val="00091CFB"/>
    <w:rsid w:val="0009359F"/>
    <w:rsid w:val="000D3734"/>
    <w:rsid w:val="000E09AC"/>
    <w:rsid w:val="000E400D"/>
    <w:rsid w:val="00121BA1"/>
    <w:rsid w:val="001412DC"/>
    <w:rsid w:val="00177ED3"/>
    <w:rsid w:val="001C6BD3"/>
    <w:rsid w:val="00214568"/>
    <w:rsid w:val="00217029"/>
    <w:rsid w:val="00237150"/>
    <w:rsid w:val="00260863"/>
    <w:rsid w:val="00275E0E"/>
    <w:rsid w:val="00293E40"/>
    <w:rsid w:val="0029473B"/>
    <w:rsid w:val="002D0630"/>
    <w:rsid w:val="003219AE"/>
    <w:rsid w:val="00325F57"/>
    <w:rsid w:val="00345703"/>
    <w:rsid w:val="003565A3"/>
    <w:rsid w:val="00366236"/>
    <w:rsid w:val="00380857"/>
    <w:rsid w:val="003946E0"/>
    <w:rsid w:val="003B34DB"/>
    <w:rsid w:val="003E3E23"/>
    <w:rsid w:val="00402FCD"/>
    <w:rsid w:val="00407D44"/>
    <w:rsid w:val="00446C8F"/>
    <w:rsid w:val="0047045F"/>
    <w:rsid w:val="00480A1F"/>
    <w:rsid w:val="004858FD"/>
    <w:rsid w:val="00486036"/>
    <w:rsid w:val="004A2D1E"/>
    <w:rsid w:val="004B264B"/>
    <w:rsid w:val="004B7A82"/>
    <w:rsid w:val="004E1D13"/>
    <w:rsid w:val="004E1EEB"/>
    <w:rsid w:val="004F483E"/>
    <w:rsid w:val="004F5EB6"/>
    <w:rsid w:val="00531B5F"/>
    <w:rsid w:val="00535325"/>
    <w:rsid w:val="0054282E"/>
    <w:rsid w:val="00546D08"/>
    <w:rsid w:val="00572CDA"/>
    <w:rsid w:val="00582FE1"/>
    <w:rsid w:val="00590B89"/>
    <w:rsid w:val="00595F75"/>
    <w:rsid w:val="005B4181"/>
    <w:rsid w:val="005C3F8A"/>
    <w:rsid w:val="005D1A71"/>
    <w:rsid w:val="005D29CB"/>
    <w:rsid w:val="005E231B"/>
    <w:rsid w:val="005F2556"/>
    <w:rsid w:val="006247D9"/>
    <w:rsid w:val="00634340"/>
    <w:rsid w:val="006711F0"/>
    <w:rsid w:val="006B08DC"/>
    <w:rsid w:val="006B5621"/>
    <w:rsid w:val="006C3BD5"/>
    <w:rsid w:val="00702DA1"/>
    <w:rsid w:val="007208C5"/>
    <w:rsid w:val="00724C97"/>
    <w:rsid w:val="007316C6"/>
    <w:rsid w:val="00746720"/>
    <w:rsid w:val="00776815"/>
    <w:rsid w:val="00777A1A"/>
    <w:rsid w:val="007811FB"/>
    <w:rsid w:val="00795C53"/>
    <w:rsid w:val="007C3760"/>
    <w:rsid w:val="007C38A9"/>
    <w:rsid w:val="007D02E7"/>
    <w:rsid w:val="007D4937"/>
    <w:rsid w:val="007D55CC"/>
    <w:rsid w:val="007E7B3B"/>
    <w:rsid w:val="007F1174"/>
    <w:rsid w:val="007F1254"/>
    <w:rsid w:val="007F5F87"/>
    <w:rsid w:val="007F720B"/>
    <w:rsid w:val="007F77A3"/>
    <w:rsid w:val="00816393"/>
    <w:rsid w:val="00843BB6"/>
    <w:rsid w:val="0085008C"/>
    <w:rsid w:val="008564ED"/>
    <w:rsid w:val="00857A14"/>
    <w:rsid w:val="00885491"/>
    <w:rsid w:val="008917CA"/>
    <w:rsid w:val="008A4882"/>
    <w:rsid w:val="008C4537"/>
    <w:rsid w:val="008D5218"/>
    <w:rsid w:val="008F2E05"/>
    <w:rsid w:val="009100FC"/>
    <w:rsid w:val="009177B7"/>
    <w:rsid w:val="0095590B"/>
    <w:rsid w:val="00962AFF"/>
    <w:rsid w:val="009641D8"/>
    <w:rsid w:val="00976672"/>
    <w:rsid w:val="00996640"/>
    <w:rsid w:val="009A246B"/>
    <w:rsid w:val="009E09C6"/>
    <w:rsid w:val="009F2DE3"/>
    <w:rsid w:val="00A10573"/>
    <w:rsid w:val="00A2015B"/>
    <w:rsid w:val="00A707BB"/>
    <w:rsid w:val="00A83B54"/>
    <w:rsid w:val="00AA215B"/>
    <w:rsid w:val="00AC10DE"/>
    <w:rsid w:val="00AC1293"/>
    <w:rsid w:val="00B00374"/>
    <w:rsid w:val="00B11796"/>
    <w:rsid w:val="00B15F2C"/>
    <w:rsid w:val="00B176AC"/>
    <w:rsid w:val="00B34C08"/>
    <w:rsid w:val="00B43252"/>
    <w:rsid w:val="00B76514"/>
    <w:rsid w:val="00B93B4B"/>
    <w:rsid w:val="00BA258B"/>
    <w:rsid w:val="00BC4C78"/>
    <w:rsid w:val="00BC5E83"/>
    <w:rsid w:val="00C04226"/>
    <w:rsid w:val="00C23B1A"/>
    <w:rsid w:val="00C31E5D"/>
    <w:rsid w:val="00C3671D"/>
    <w:rsid w:val="00C8572F"/>
    <w:rsid w:val="00C86132"/>
    <w:rsid w:val="00C869D4"/>
    <w:rsid w:val="00C92189"/>
    <w:rsid w:val="00C93E80"/>
    <w:rsid w:val="00CD536B"/>
    <w:rsid w:val="00CF0BF4"/>
    <w:rsid w:val="00D10D96"/>
    <w:rsid w:val="00D267F0"/>
    <w:rsid w:val="00D30FE4"/>
    <w:rsid w:val="00D4344D"/>
    <w:rsid w:val="00D51A25"/>
    <w:rsid w:val="00D57568"/>
    <w:rsid w:val="00D615B1"/>
    <w:rsid w:val="00D74BA3"/>
    <w:rsid w:val="00D83810"/>
    <w:rsid w:val="00D87761"/>
    <w:rsid w:val="00D961BA"/>
    <w:rsid w:val="00D96CE0"/>
    <w:rsid w:val="00DA5FFB"/>
    <w:rsid w:val="00E17E70"/>
    <w:rsid w:val="00E2776B"/>
    <w:rsid w:val="00E31CD7"/>
    <w:rsid w:val="00E3200E"/>
    <w:rsid w:val="00E45A09"/>
    <w:rsid w:val="00E45DCA"/>
    <w:rsid w:val="00E651FD"/>
    <w:rsid w:val="00EA7DEE"/>
    <w:rsid w:val="00ED0FFF"/>
    <w:rsid w:val="00EE63C0"/>
    <w:rsid w:val="00F43C38"/>
    <w:rsid w:val="00F5560E"/>
    <w:rsid w:val="00F61DC3"/>
    <w:rsid w:val="00F63916"/>
    <w:rsid w:val="00F82357"/>
    <w:rsid w:val="00F940A1"/>
    <w:rsid w:val="00FA358C"/>
    <w:rsid w:val="00FA4571"/>
    <w:rsid w:val="00FA6D1F"/>
    <w:rsid w:val="00FC51C4"/>
    <w:rsid w:val="00FD20CE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DD0C"/>
  <w15:docId w15:val="{69E9FDA0-1EB7-4EEF-817C-A0DF2F7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19AE"/>
  </w:style>
  <w:style w:type="paragraph" w:styleId="a9">
    <w:name w:val="footer"/>
    <w:basedOn w:val="a"/>
    <w:link w:val="aa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163</cp:revision>
  <dcterms:created xsi:type="dcterms:W3CDTF">2019-05-16T13:36:00Z</dcterms:created>
  <dcterms:modified xsi:type="dcterms:W3CDTF">2019-05-30T18:47:00Z</dcterms:modified>
</cp:coreProperties>
</file>