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 is an object-oriented programming language. We have classes and those classes have objects. A class will have pre-set properties and objects are altered instances of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 is a type-safe language, meaning syntax errors are trapped at the time of compilation.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develop each part of an application using namespaces. Namespaces prevent duplicate naming errors when the same variable name is given to different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english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french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 to access a variable inside of a namespace, we first precede its name with its namespace identifier and (::).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english::x++;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default, namespaces hide their entities. To expose said entities, make use of the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tl w:val="0"/>
        </w:rPr>
        <w:t xml:space="preserve">keyword.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french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Access a specific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french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Access all entities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