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91C4E" w14:textId="453551FA" w:rsidR="0087153B" w:rsidRDefault="00797F3A" w:rsidP="0087153B">
      <w:r>
        <w:rPr>
          <w:rStyle w:val="Heading1Char"/>
        </w:rPr>
        <w:t>Projekat 2</w:t>
      </w:r>
    </w:p>
    <w:p w14:paraId="03022BA0" w14:textId="0793A58A" w:rsidR="0087153B" w:rsidRDefault="0087153B" w:rsidP="0087153B">
      <w:r>
        <w:t>U ovom dokumentu će biti opisana implementacija, startovanje i testiranje projekta koji se sastoji od dva mikroservisa, MQTT brokera (Mosquitto), InfluxDB i eKuiper za analizu IoT podataka. Prvi mikroservis, Sensor dummy, čita senzorske podatke i šalje ih na MQTT broker. Drugi mikroservis, Analytics, pretplaćuje se na MQTT broker, analizira podatke pomoću eKuiper servisa i skladišti rezultate u InfluxDB. Takođe, Analytics mikroservis pruža REST API za pregled i ažuriranje rezultata analize.</w:t>
      </w:r>
      <w:r w:rsidR="00797F3A">
        <w:t xml:space="preserve"> Korišćen je isti dataset ako i za projekat 1.</w:t>
      </w:r>
    </w:p>
    <w:p w14:paraId="05504AE2" w14:textId="77777777" w:rsidR="0087153B" w:rsidRDefault="0087153B" w:rsidP="0087153B">
      <w:pPr>
        <w:pStyle w:val="Heading2"/>
      </w:pPr>
      <w:r>
        <w:t>2. Implementacija</w:t>
      </w:r>
    </w:p>
    <w:p w14:paraId="74556497" w14:textId="77777777" w:rsidR="0087153B" w:rsidRDefault="0087153B" w:rsidP="0087153B">
      <w:pPr>
        <w:pStyle w:val="Heading3"/>
      </w:pPr>
      <w:r>
        <w:t>2.1 Sensor dummy mikroservis (Node.js)</w:t>
      </w:r>
    </w:p>
    <w:p w14:paraId="0B00F74D" w14:textId="77777777" w:rsidR="0087153B" w:rsidRDefault="0087153B" w:rsidP="0087153B">
      <w:pPr>
        <w:pStyle w:val="Heading4"/>
      </w:pPr>
      <w:r>
        <w:t>2.1.1 Opis</w:t>
      </w:r>
    </w:p>
    <w:p w14:paraId="3F1BF24E" w14:textId="4D977FA2" w:rsidR="0087153B" w:rsidRDefault="0087153B" w:rsidP="0087153B">
      <w:r>
        <w:t xml:space="preserve">Sensor dummy mikroservis ima zadatak čitanja senzorskih podataka iz datoteke </w:t>
      </w:r>
      <w:r w:rsidRPr="0087153B">
        <w:rPr>
          <w:i/>
          <w:iCs/>
        </w:rPr>
        <w:t>Plant_1_Weather_Sensor_Data.csv</w:t>
      </w:r>
      <w:r>
        <w:t xml:space="preserve"> </w:t>
      </w:r>
      <w:r>
        <w:t>i slanje tih podataka na određeni MQTT topic.</w:t>
      </w:r>
    </w:p>
    <w:p w14:paraId="351DFD24" w14:textId="77777777" w:rsidR="0087153B" w:rsidRDefault="0087153B" w:rsidP="0087153B">
      <w:pPr>
        <w:pStyle w:val="Heading4"/>
      </w:pPr>
      <w:r>
        <w:t>2.1.3 Implementacioni Koraci</w:t>
      </w:r>
    </w:p>
    <w:p w14:paraId="5A852ECF" w14:textId="77777777" w:rsidR="0087153B" w:rsidRDefault="0087153B" w:rsidP="0087153B">
      <w:pPr>
        <w:pStyle w:val="ListParagraph"/>
        <w:numPr>
          <w:ilvl w:val="0"/>
          <w:numId w:val="1"/>
        </w:numPr>
      </w:pPr>
      <w:r>
        <w:t>Kreiranje Node.js projekta.</w:t>
      </w:r>
    </w:p>
    <w:p w14:paraId="4261A825" w14:textId="77777777" w:rsidR="0087153B" w:rsidRDefault="0087153B" w:rsidP="0087153B">
      <w:pPr>
        <w:pStyle w:val="ListParagraph"/>
        <w:numPr>
          <w:ilvl w:val="0"/>
          <w:numId w:val="1"/>
        </w:numPr>
      </w:pPr>
      <w:r>
        <w:t>Implementacija logike za čitanje senzorskih podataka.</w:t>
      </w:r>
    </w:p>
    <w:p w14:paraId="377C7154" w14:textId="77777777" w:rsidR="0087153B" w:rsidRDefault="0087153B" w:rsidP="0087153B">
      <w:pPr>
        <w:pStyle w:val="ListParagraph"/>
        <w:numPr>
          <w:ilvl w:val="0"/>
          <w:numId w:val="1"/>
        </w:numPr>
      </w:pPr>
      <w:r>
        <w:t>Implementacija logike za slanje podataka na MQTT broker.</w:t>
      </w:r>
    </w:p>
    <w:p w14:paraId="3C146DD8" w14:textId="77777777" w:rsidR="0087153B" w:rsidRDefault="0087153B" w:rsidP="0087153B">
      <w:pPr>
        <w:pStyle w:val="ListParagraph"/>
        <w:numPr>
          <w:ilvl w:val="0"/>
          <w:numId w:val="1"/>
        </w:numPr>
      </w:pPr>
      <w:r>
        <w:t>Konfiguracija i pokretanje mikroservisa kao Docker kontejner korišćenjem docker-compose.</w:t>
      </w:r>
    </w:p>
    <w:p w14:paraId="76C6D87F" w14:textId="77777777" w:rsidR="0087153B" w:rsidRDefault="0087153B" w:rsidP="0087153B">
      <w:pPr>
        <w:pStyle w:val="Heading3"/>
      </w:pPr>
      <w:r>
        <w:t>2.2 Analytics mikroservis (.NET)</w:t>
      </w:r>
    </w:p>
    <w:p w14:paraId="456C88F5" w14:textId="77777777" w:rsidR="0087153B" w:rsidRDefault="0087153B" w:rsidP="0087153B">
      <w:pPr>
        <w:pStyle w:val="Heading4"/>
      </w:pPr>
      <w:r>
        <w:t>2.2.1 Opis</w:t>
      </w:r>
    </w:p>
    <w:p w14:paraId="7055DD59" w14:textId="46425EBF" w:rsidR="0087153B" w:rsidRDefault="0087153B" w:rsidP="0087153B">
      <w:r>
        <w:t>Analytics mikroservis pretplaćuje se na MQTT broker kako bi primao senzorske podatke sa prvog mikroservisa. Nakon toga, koristi eksterni servis eKuiper za analizu podataka i skladištenje rezultata u InfluxDB. Obezbeđuje REST API za pregled i ažuriranje rezultata analize.</w:t>
      </w:r>
    </w:p>
    <w:p w14:paraId="2919908D" w14:textId="77777777" w:rsidR="0087153B" w:rsidRDefault="0087153B" w:rsidP="0087153B">
      <w:pPr>
        <w:pStyle w:val="Heading4"/>
      </w:pPr>
      <w:r>
        <w:t>2.2.2 Tehnologije</w:t>
      </w:r>
    </w:p>
    <w:p w14:paraId="54CB3661" w14:textId="77777777" w:rsidR="0087153B" w:rsidRDefault="0087153B" w:rsidP="0087153B">
      <w:pPr>
        <w:pStyle w:val="ListParagraph"/>
        <w:numPr>
          <w:ilvl w:val="0"/>
          <w:numId w:val="2"/>
        </w:numPr>
      </w:pPr>
      <w:r>
        <w:t>.NET Core</w:t>
      </w:r>
    </w:p>
    <w:p w14:paraId="12F21A2E" w14:textId="77777777" w:rsidR="0087153B" w:rsidRDefault="0087153B" w:rsidP="0087153B">
      <w:pPr>
        <w:pStyle w:val="ListParagraph"/>
        <w:numPr>
          <w:ilvl w:val="0"/>
          <w:numId w:val="2"/>
        </w:numPr>
      </w:pPr>
      <w:r>
        <w:t>MQTTNet biblioteka za komunikaciju sa MQTT brokerom</w:t>
      </w:r>
    </w:p>
    <w:p w14:paraId="6CE3229C" w14:textId="77777777" w:rsidR="0087153B" w:rsidRDefault="0087153B" w:rsidP="0087153B">
      <w:pPr>
        <w:pStyle w:val="ListParagraph"/>
        <w:numPr>
          <w:ilvl w:val="0"/>
          <w:numId w:val="2"/>
        </w:numPr>
      </w:pPr>
      <w:r>
        <w:t>eKuiper servis za analizu podataka</w:t>
      </w:r>
    </w:p>
    <w:p w14:paraId="60B3BAF3" w14:textId="77777777" w:rsidR="0087153B" w:rsidRDefault="0087153B" w:rsidP="0087153B">
      <w:pPr>
        <w:pStyle w:val="ListParagraph"/>
        <w:numPr>
          <w:ilvl w:val="0"/>
          <w:numId w:val="2"/>
        </w:numPr>
      </w:pPr>
      <w:r>
        <w:t>InfluxDB za skladištenje rezultata analize</w:t>
      </w:r>
    </w:p>
    <w:p w14:paraId="6A17D4EA" w14:textId="77777777" w:rsidR="0087153B" w:rsidRDefault="0087153B" w:rsidP="0087153B">
      <w:pPr>
        <w:pStyle w:val="Heading4"/>
      </w:pPr>
      <w:r>
        <w:t>2.2.3 Implementacioni Koraci</w:t>
      </w:r>
    </w:p>
    <w:p w14:paraId="2F5010A4" w14:textId="77777777" w:rsidR="0087153B" w:rsidRDefault="0087153B" w:rsidP="0087153B">
      <w:pPr>
        <w:pStyle w:val="ListParagraph"/>
        <w:numPr>
          <w:ilvl w:val="0"/>
          <w:numId w:val="3"/>
        </w:numPr>
      </w:pPr>
      <w:r>
        <w:t>Kreiranje .NET Core projekta.</w:t>
      </w:r>
    </w:p>
    <w:p w14:paraId="2D9B322E" w14:textId="77777777" w:rsidR="0087153B" w:rsidRDefault="0087153B" w:rsidP="0087153B">
      <w:pPr>
        <w:pStyle w:val="ListParagraph"/>
        <w:numPr>
          <w:ilvl w:val="0"/>
          <w:numId w:val="3"/>
        </w:numPr>
      </w:pPr>
      <w:r>
        <w:t>Implementacija MQTT pretplate i prijema senzorskih podataka.</w:t>
      </w:r>
    </w:p>
    <w:p w14:paraId="35E0D6F1" w14:textId="77777777" w:rsidR="0087153B" w:rsidRDefault="0087153B" w:rsidP="0087153B">
      <w:pPr>
        <w:pStyle w:val="ListParagraph"/>
        <w:numPr>
          <w:ilvl w:val="0"/>
          <w:numId w:val="3"/>
        </w:numPr>
      </w:pPr>
      <w:r>
        <w:t>Konfiguracija eKuiper servisa za analizu podataka.</w:t>
      </w:r>
    </w:p>
    <w:p w14:paraId="0DA2B94A" w14:textId="77777777" w:rsidR="0087153B" w:rsidRDefault="0087153B" w:rsidP="0087153B">
      <w:pPr>
        <w:pStyle w:val="ListParagraph"/>
        <w:numPr>
          <w:ilvl w:val="0"/>
          <w:numId w:val="3"/>
        </w:numPr>
      </w:pPr>
      <w:r>
        <w:t>Skladištenje rezultata analize u InfluxDB.</w:t>
      </w:r>
    </w:p>
    <w:p w14:paraId="36AB0847" w14:textId="77777777" w:rsidR="0087153B" w:rsidRDefault="0087153B" w:rsidP="0087153B">
      <w:pPr>
        <w:pStyle w:val="ListParagraph"/>
        <w:numPr>
          <w:ilvl w:val="0"/>
          <w:numId w:val="3"/>
        </w:numPr>
      </w:pPr>
      <w:r>
        <w:t>Implementacija REST API za pregled i ažuriranje rezultata analize.</w:t>
      </w:r>
    </w:p>
    <w:p w14:paraId="5A694EB4" w14:textId="77777777" w:rsidR="0087153B" w:rsidRDefault="0087153B" w:rsidP="0087153B">
      <w:pPr>
        <w:pStyle w:val="ListParagraph"/>
        <w:numPr>
          <w:ilvl w:val="0"/>
          <w:numId w:val="3"/>
        </w:numPr>
      </w:pPr>
      <w:r>
        <w:t>Konfiguracija i pokretanje mikroservisa kao Docker kontejner korišćenjem docker-compose.</w:t>
      </w:r>
    </w:p>
    <w:p w14:paraId="14FD311A" w14:textId="77777777" w:rsidR="0087153B" w:rsidRDefault="0087153B" w:rsidP="0087153B">
      <w:pPr>
        <w:pStyle w:val="Heading2"/>
      </w:pPr>
      <w:r>
        <w:t>3. Startovanje</w:t>
      </w:r>
    </w:p>
    <w:p w14:paraId="50516087" w14:textId="77777777" w:rsidR="0087153B" w:rsidRDefault="0087153B" w:rsidP="0087153B">
      <w:r>
        <w:t>Da biste startovali ceo projekat, uključujući MQTT broker i InfluxDB, koristićemo Docker i docker-compose.</w:t>
      </w:r>
    </w:p>
    <w:p w14:paraId="055B60C0" w14:textId="77777777" w:rsidR="0087153B" w:rsidRDefault="0087153B" w:rsidP="0087153B">
      <w:pPr>
        <w:pStyle w:val="Heading2"/>
      </w:pPr>
      <w:r>
        <w:t>4. Testiranje</w:t>
      </w:r>
    </w:p>
    <w:p w14:paraId="1D9B4BE4" w14:textId="77777777" w:rsidR="0087153B" w:rsidRDefault="0087153B" w:rsidP="0087153B">
      <w:pPr>
        <w:pStyle w:val="Heading4"/>
      </w:pPr>
      <w:r>
        <w:t>4.1 Testiranje Sensor dummy mikroservisa</w:t>
      </w:r>
    </w:p>
    <w:p w14:paraId="69BB2EC3" w14:textId="77777777" w:rsidR="0087153B" w:rsidRDefault="0087153B" w:rsidP="0087153B">
      <w:r>
        <w:t>Proverite da li Sensor dummy mikroservis šalje podatke na određeni MQTT topic.</w:t>
      </w:r>
    </w:p>
    <w:p w14:paraId="4CFDCCE0" w14:textId="77777777" w:rsidR="0087153B" w:rsidRDefault="0087153B" w:rsidP="0087153B">
      <w:r>
        <w:lastRenderedPageBreak/>
        <w:t>Pratite izlazne logove mikroservisa kako biste potvrdili da je učitavanje senzorskih podataka uspešno.</w:t>
      </w:r>
    </w:p>
    <w:p w14:paraId="3FA985A4" w14:textId="77777777" w:rsidR="0087153B" w:rsidRDefault="0087153B" w:rsidP="0087153B">
      <w:pPr>
        <w:pStyle w:val="Heading4"/>
      </w:pPr>
      <w:r>
        <w:t>4.2 Testiranje Analytics mikroservisa</w:t>
      </w:r>
    </w:p>
    <w:p w14:paraId="6578BD5E" w14:textId="77777777" w:rsidR="0087153B" w:rsidRDefault="0087153B" w:rsidP="0087153B">
      <w:r>
        <w:t>Proverite da li Analytics mikroservis uspešno pretplaćuje na MQTT broker i prima senzorske podatke.</w:t>
      </w:r>
    </w:p>
    <w:p w14:paraId="2D18923D" w14:textId="6405A25A" w:rsidR="0087153B" w:rsidRDefault="0087153B" w:rsidP="0087153B">
      <w:r>
        <w:t>Upotrebite Postman ili Insomnia za testiranje REST API-ja za pregled i ažuriranje rezultata analize.</w:t>
      </w:r>
    </w:p>
    <w:sectPr w:rsidR="008715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00A39"/>
    <w:multiLevelType w:val="hybridMultilevel"/>
    <w:tmpl w:val="C2967D8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37F9F"/>
    <w:multiLevelType w:val="hybridMultilevel"/>
    <w:tmpl w:val="8C32E6D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C16EB0"/>
    <w:multiLevelType w:val="hybridMultilevel"/>
    <w:tmpl w:val="2C9600B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0748022">
    <w:abstractNumId w:val="0"/>
  </w:num>
  <w:num w:numId="2" w16cid:durableId="984361170">
    <w:abstractNumId w:val="1"/>
  </w:num>
  <w:num w:numId="3" w16cid:durableId="7922160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53B"/>
    <w:rsid w:val="00797F3A"/>
    <w:rsid w:val="0087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165A5"/>
  <w15:chartTrackingRefBased/>
  <w15:docId w15:val="{9BD4D463-D9EB-46CE-ABF7-115D8326D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5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15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15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15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5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15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15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7153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7153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7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21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66680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293582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 Živković</dc:creator>
  <cp:keywords/>
  <dc:description/>
  <cp:lastModifiedBy>Dejan Živković</cp:lastModifiedBy>
  <cp:revision>1</cp:revision>
  <dcterms:created xsi:type="dcterms:W3CDTF">2023-09-24T07:04:00Z</dcterms:created>
  <dcterms:modified xsi:type="dcterms:W3CDTF">2023-09-24T10:14:00Z</dcterms:modified>
</cp:coreProperties>
</file>