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C2" w:rsidRPr="001272B5" w:rsidRDefault="00182C25" w:rsidP="001272B5">
      <w:pPr>
        <w:pStyle w:val="Title"/>
        <w:jc w:val="both"/>
        <w:rPr>
          <w:rFonts w:ascii="Times New Roman" w:hAnsi="Times New Roman" w:cs="Times New Roman"/>
          <w:b/>
        </w:rPr>
      </w:pPr>
      <w:r>
        <w:rPr>
          <w:rFonts w:ascii="Times New Roman" w:hAnsi="Times New Roman" w:cs="Times New Roman"/>
          <w:b/>
        </w:rPr>
        <w:t>Classification</w:t>
      </w:r>
    </w:p>
    <w:p w:rsidR="001272B5" w:rsidRPr="001272B5" w:rsidRDefault="001272B5" w:rsidP="001272B5">
      <w:pPr>
        <w:pStyle w:val="Subtitle"/>
        <w:spacing w:before="240"/>
        <w:rPr>
          <w:rStyle w:val="SubtleEmphasis"/>
          <w:rFonts w:ascii="Times New Roman" w:hAnsi="Times New Roman" w:cs="Times New Roman"/>
          <w:lang w:val="sr-Latn-RS"/>
        </w:rPr>
      </w:pPr>
      <w:r>
        <w:rPr>
          <w:rStyle w:val="SubtleEmphasis"/>
          <w:rFonts w:ascii="Times New Roman" w:hAnsi="Times New Roman" w:cs="Times New Roman"/>
        </w:rPr>
        <w:t>SV42/2020 Danilo Babić, SV61/2020 Jelena Miković</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Problem</w:t>
      </w:r>
    </w:p>
    <w:p w:rsidR="00FF7F91" w:rsidRPr="001272B5" w:rsidRDefault="00641FE8" w:rsidP="001272B5">
      <w:pPr>
        <w:jc w:val="both"/>
        <w:rPr>
          <w:rFonts w:ascii="Times New Roman" w:hAnsi="Times New Roman" w:cs="Times New Roman"/>
        </w:rPr>
      </w:pPr>
      <w:r>
        <w:rPr>
          <w:rFonts w:ascii="Times New Roman" w:hAnsi="Times New Roman" w:cs="Times New Roman"/>
        </w:rPr>
        <w:t>T</w:t>
      </w:r>
      <w:r w:rsidRPr="00641FE8">
        <w:rPr>
          <w:rFonts w:ascii="Times New Roman" w:hAnsi="Times New Roman" w:cs="Times New Roman"/>
        </w:rPr>
        <w:t xml:space="preserve">he goal is to predict the </w:t>
      </w:r>
      <w:r w:rsidR="00182C25">
        <w:rPr>
          <w:rFonts w:ascii="Times New Roman" w:hAnsi="Times New Roman" w:cs="Times New Roman"/>
        </w:rPr>
        <w:t xml:space="preserve">genre of music based on lyrics. The options </w:t>
      </w:r>
      <w:r w:rsidR="00D8040E">
        <w:rPr>
          <w:rFonts w:ascii="Times New Roman" w:hAnsi="Times New Roman" w:cs="Times New Roman"/>
        </w:rPr>
        <w:t>were folk, pop and rock</w:t>
      </w:r>
      <w:r w:rsidR="00182C25">
        <w:rPr>
          <w:rFonts w:ascii="Times New Roman" w:hAnsi="Times New Roman" w:cs="Times New Roman"/>
        </w:rPr>
        <w:t>.</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Data</w:t>
      </w:r>
    </w:p>
    <w:p w:rsidR="00FF7F91" w:rsidRPr="001272B5" w:rsidRDefault="00D8040E" w:rsidP="001272B5">
      <w:pPr>
        <w:jc w:val="both"/>
        <w:rPr>
          <w:rFonts w:ascii="Times New Roman" w:hAnsi="Times New Roman" w:cs="Times New Roman"/>
        </w:rPr>
      </w:pPr>
      <w:r>
        <w:rPr>
          <w:rFonts w:ascii="Times New Roman" w:hAnsi="Times New Roman" w:cs="Times New Roman"/>
        </w:rPr>
        <w:t>The</w:t>
      </w:r>
      <w:r w:rsidR="004C5F3D">
        <w:rPr>
          <w:rFonts w:ascii="Times New Roman" w:hAnsi="Times New Roman" w:cs="Times New Roman"/>
        </w:rPr>
        <w:t xml:space="preserve"> training data</w:t>
      </w:r>
      <w:r>
        <w:rPr>
          <w:rFonts w:ascii="Times New Roman" w:hAnsi="Times New Roman" w:cs="Times New Roman"/>
        </w:rPr>
        <w:t xml:space="preserve"> set consisted of 4800 lyrics for folk, pop and rock songs.</w:t>
      </w:r>
    </w:p>
    <w:p w:rsidR="008144C0" w:rsidRDefault="00182C25" w:rsidP="001272B5">
      <w:pPr>
        <w:pStyle w:val="Heading1"/>
        <w:jc w:val="both"/>
        <w:rPr>
          <w:rFonts w:ascii="Times New Roman" w:hAnsi="Times New Roman" w:cs="Times New Roman"/>
        </w:rPr>
      </w:pPr>
      <w:r>
        <w:rPr>
          <w:rFonts w:ascii="Times New Roman" w:hAnsi="Times New Roman" w:cs="Times New Roman"/>
        </w:rPr>
        <w:t>Pre-processing</w:t>
      </w:r>
      <w:bookmarkStart w:id="0" w:name="_GoBack"/>
    </w:p>
    <w:bookmarkEnd w:id="0"/>
    <w:p w:rsidR="00D8040E" w:rsidRDefault="00D8040E" w:rsidP="00D8040E">
      <w:pPr>
        <w:jc w:val="both"/>
      </w:pPr>
      <w:r>
        <w:t>All of the lyrics are pre-processed. Text pre-processing involves several steps:</w:t>
      </w:r>
    </w:p>
    <w:p w:rsidR="00D8040E" w:rsidRDefault="00D8040E" w:rsidP="00AB5A7E">
      <w:pPr>
        <w:pStyle w:val="ListParagraph"/>
        <w:numPr>
          <w:ilvl w:val="0"/>
          <w:numId w:val="13"/>
        </w:numPr>
        <w:jc w:val="both"/>
      </w:pPr>
      <w:r>
        <w:t>Converting text to lowercase.</w:t>
      </w:r>
    </w:p>
    <w:p w:rsidR="00D8040E" w:rsidRDefault="00D8040E" w:rsidP="00AB5A7E">
      <w:pPr>
        <w:pStyle w:val="ListParagraph"/>
        <w:numPr>
          <w:ilvl w:val="0"/>
          <w:numId w:val="13"/>
        </w:numPr>
        <w:jc w:val="both"/>
      </w:pPr>
      <w:r>
        <w:t>Removing non-alphanumeric characters.</w:t>
      </w:r>
    </w:p>
    <w:p w:rsidR="008144C0" w:rsidRPr="008144C0" w:rsidRDefault="00D8040E" w:rsidP="00AB5A7E">
      <w:pPr>
        <w:pStyle w:val="ListParagraph"/>
        <w:numPr>
          <w:ilvl w:val="0"/>
          <w:numId w:val="13"/>
        </w:numPr>
        <w:jc w:val="both"/>
      </w:pPr>
      <w:r>
        <w:t>Removing stopwords</w:t>
      </w:r>
      <w:r w:rsidR="004C5F3D">
        <w:t xml:space="preserve"> (the offical ones from google-s dataset, also all of the words were written in both Cyrillic and clipped Cyrillic)</w:t>
      </w:r>
    </w:p>
    <w:p w:rsidR="000B5C81" w:rsidRPr="001272B5" w:rsidRDefault="00182C25" w:rsidP="001272B5">
      <w:pPr>
        <w:pStyle w:val="Heading1"/>
        <w:jc w:val="both"/>
        <w:rPr>
          <w:rFonts w:ascii="Times New Roman" w:hAnsi="Times New Roman" w:cs="Times New Roman"/>
        </w:rPr>
      </w:pPr>
      <w:r>
        <w:rPr>
          <w:rFonts w:ascii="Times New Roman" w:hAnsi="Times New Roman" w:cs="Times New Roman"/>
        </w:rPr>
        <w:t>Ve</w:t>
      </w:r>
      <w:r w:rsidR="00AB5A7E">
        <w:rPr>
          <w:rFonts w:ascii="Times New Roman" w:hAnsi="Times New Roman" w:cs="Times New Roman"/>
        </w:rPr>
        <w:t xml:space="preserve">ctorization </w:t>
      </w:r>
      <w:r>
        <w:rPr>
          <w:rFonts w:ascii="Times New Roman" w:hAnsi="Times New Roman" w:cs="Times New Roman"/>
        </w:rPr>
        <w:t xml:space="preserve">and </w:t>
      </w:r>
      <w:r w:rsidR="00D8040E">
        <w:rPr>
          <w:rFonts w:ascii="Times New Roman" w:hAnsi="Times New Roman" w:cs="Times New Roman"/>
        </w:rPr>
        <w:t>Prediction Models</w:t>
      </w:r>
    </w:p>
    <w:p w:rsidR="004C5F3D" w:rsidRDefault="004C5F3D" w:rsidP="004C5F3D">
      <w:pPr>
        <w:jc w:val="both"/>
        <w:rPr>
          <w:rStyle w:val="Strong"/>
          <w:rFonts w:ascii="Times New Roman" w:hAnsi="Times New Roman" w:cs="Times New Roman"/>
          <w:b w:val="0"/>
          <w:bCs w:val="0"/>
          <w:color w:val="auto"/>
        </w:rPr>
      </w:pPr>
      <w:r>
        <w:rPr>
          <w:rStyle w:val="Strong"/>
          <w:rFonts w:ascii="Times New Roman" w:hAnsi="Times New Roman" w:cs="Times New Roman"/>
          <w:b w:val="0"/>
          <w:bCs w:val="0"/>
          <w:color w:val="auto"/>
        </w:rPr>
        <w:t>We tried Logistic Regression, Perception, SVM and Naïve Bayes with both TF-IDF and Bag of Words. TF-IDF gave better results for vectorization, and SVM gave best results as a classifier.</w:t>
      </w:r>
      <w:r w:rsidR="00D97A83">
        <w:rPr>
          <w:rStyle w:val="Strong"/>
          <w:rFonts w:ascii="Times New Roman" w:hAnsi="Times New Roman" w:cs="Times New Roman"/>
          <w:b w:val="0"/>
          <w:bCs w:val="0"/>
          <w:color w:val="auto"/>
        </w:rPr>
        <w:t xml:space="preserve"> On the pictures bellow are micro F1 results for all models with both vectorizers (first row Bag of Words, second row TF-IDF).</w:t>
      </w:r>
    </w:p>
    <w:p w:rsidR="004C5F3D" w:rsidRDefault="004C5F3D" w:rsidP="004C5F3D">
      <w:pPr>
        <w:jc w:val="both"/>
        <w:rPr>
          <w:rFonts w:ascii="Times New Roman" w:hAnsi="Times New Roman" w:cs="Times New Roman"/>
          <w:noProof/>
        </w:rPr>
      </w:pPr>
      <w:r>
        <w:rPr>
          <w:rFonts w:ascii="Times New Roman" w:hAnsi="Times New Roman" w:cs="Times New Roman"/>
          <w:noProof/>
        </w:rPr>
        <w:lastRenderedPageBreak/>
        <w:drawing>
          <wp:inline distT="0" distB="0" distL="0" distR="0">
            <wp:extent cx="2853055" cy="36347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1.PNG"/>
                    <pic:cNvPicPr/>
                  </pic:nvPicPr>
                  <pic:blipFill rotWithShape="1">
                    <a:blip r:embed="rId6">
                      <a:extLst>
                        <a:ext uri="{28A0092B-C50C-407E-A947-70E740481C1C}">
                          <a14:useLocalDpi xmlns:a14="http://schemas.microsoft.com/office/drawing/2010/main" val="0"/>
                        </a:ext>
                      </a:extLst>
                    </a:blip>
                    <a:srcRect b="8196"/>
                    <a:stretch/>
                  </pic:blipFill>
                  <pic:spPr bwMode="auto">
                    <a:xfrm>
                      <a:off x="0" y="0"/>
                      <a:ext cx="2853610" cy="363544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extent cx="2846114" cy="36168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2.PNG"/>
                    <pic:cNvPicPr/>
                  </pic:nvPicPr>
                  <pic:blipFill>
                    <a:blip r:embed="rId7">
                      <a:extLst>
                        <a:ext uri="{28A0092B-C50C-407E-A947-70E740481C1C}">
                          <a14:useLocalDpi xmlns:a14="http://schemas.microsoft.com/office/drawing/2010/main" val="0"/>
                        </a:ext>
                      </a:extLst>
                    </a:blip>
                    <a:stretch>
                      <a:fillRect/>
                    </a:stretch>
                  </pic:blipFill>
                  <pic:spPr>
                    <a:xfrm>
                      <a:off x="0" y="0"/>
                      <a:ext cx="2884773" cy="36659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extent cx="2855790" cy="37261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3.PNG"/>
                    <pic:cNvPicPr/>
                  </pic:nvPicPr>
                  <pic:blipFill>
                    <a:blip r:embed="rId8">
                      <a:extLst>
                        <a:ext uri="{28A0092B-C50C-407E-A947-70E740481C1C}">
                          <a14:useLocalDpi xmlns:a14="http://schemas.microsoft.com/office/drawing/2010/main" val="0"/>
                        </a:ext>
                      </a:extLst>
                    </a:blip>
                    <a:stretch>
                      <a:fillRect/>
                    </a:stretch>
                  </pic:blipFill>
                  <pic:spPr>
                    <a:xfrm>
                      <a:off x="0" y="0"/>
                      <a:ext cx="2865519" cy="3738874"/>
                    </a:xfrm>
                    <a:prstGeom prst="rect">
                      <a:avLst/>
                    </a:prstGeom>
                  </pic:spPr>
                </pic:pic>
              </a:graphicData>
            </a:graphic>
          </wp:inline>
        </w:drawing>
      </w:r>
      <w:r>
        <w:rPr>
          <w:rFonts w:ascii="Times New Roman" w:hAnsi="Times New Roman" w:cs="Times New Roman"/>
          <w:noProof/>
        </w:rPr>
        <w:drawing>
          <wp:inline distT="0" distB="0" distL="0" distR="0">
            <wp:extent cx="2849880" cy="371942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4.PNG"/>
                    <pic:cNvPicPr/>
                  </pic:nvPicPr>
                  <pic:blipFill>
                    <a:blip r:embed="rId9">
                      <a:extLst>
                        <a:ext uri="{28A0092B-C50C-407E-A947-70E740481C1C}">
                          <a14:useLocalDpi xmlns:a14="http://schemas.microsoft.com/office/drawing/2010/main" val="0"/>
                        </a:ext>
                      </a:extLst>
                    </a:blip>
                    <a:stretch>
                      <a:fillRect/>
                    </a:stretch>
                  </pic:blipFill>
                  <pic:spPr>
                    <a:xfrm>
                      <a:off x="0" y="0"/>
                      <a:ext cx="2878813" cy="3757189"/>
                    </a:xfrm>
                    <a:prstGeom prst="rect">
                      <a:avLst/>
                    </a:prstGeom>
                  </pic:spPr>
                </pic:pic>
              </a:graphicData>
            </a:graphic>
          </wp:inline>
        </w:drawing>
      </w:r>
    </w:p>
    <w:p w:rsidR="00D97A83" w:rsidRPr="004C5F3D" w:rsidRDefault="00D97A83" w:rsidP="00D97A83">
      <w:pPr>
        <w:jc w:val="both"/>
        <w:rPr>
          <w:rStyle w:val="Strong"/>
          <w:rFonts w:ascii="Times New Roman" w:hAnsi="Times New Roman" w:cs="Times New Roman"/>
          <w:b w:val="0"/>
          <w:bCs w:val="0"/>
          <w:color w:val="auto"/>
        </w:rPr>
      </w:pPr>
      <w:r w:rsidRPr="004C5F3D">
        <w:rPr>
          <w:rStyle w:val="Strong"/>
          <w:rFonts w:ascii="Times New Roman" w:hAnsi="Times New Roman" w:cs="Times New Roman"/>
          <w:b w:val="0"/>
          <w:bCs w:val="0"/>
          <w:color w:val="auto"/>
        </w:rPr>
        <w:t>Text data is vectorized using TF-IDF (Term Frequency-Inverse Document Frequency) vectorization.</w:t>
      </w:r>
      <w:r w:rsidR="007F7952">
        <w:rPr>
          <w:rStyle w:val="Strong"/>
          <w:rFonts w:ascii="Times New Roman" w:hAnsi="Times New Roman" w:cs="Times New Roman"/>
          <w:b w:val="0"/>
          <w:bCs w:val="0"/>
          <w:color w:val="auto"/>
        </w:rPr>
        <w:t xml:space="preserve"> TF-IDF </w:t>
      </w:r>
      <w:r w:rsidR="007F7952" w:rsidRPr="007F7952">
        <w:rPr>
          <w:rStyle w:val="Strong"/>
          <w:rFonts w:ascii="Times New Roman" w:hAnsi="Times New Roman" w:cs="Times New Roman"/>
          <w:b w:val="0"/>
          <w:bCs w:val="0"/>
          <w:color w:val="auto"/>
        </w:rPr>
        <w:t>is a numerical statistic used in information retrieval and text mining to determine the importance of a word in a document relative to a collection of documents. It's calculated by multiplying the term frequency (TF), representing how often a term occurs in a document, by the inverse document frequency (IDF), which measures how unique or rare a term is across the entire document collection, helping to emphasize words that are both frequent within a document and rare across documents.</w:t>
      </w:r>
    </w:p>
    <w:p w:rsidR="00D97A83" w:rsidRDefault="00D97A83" w:rsidP="004C5F3D">
      <w:pPr>
        <w:jc w:val="both"/>
        <w:rPr>
          <w:rStyle w:val="Strong"/>
          <w:rFonts w:ascii="Times New Roman" w:hAnsi="Times New Roman" w:cs="Times New Roman"/>
          <w:b w:val="0"/>
          <w:bCs w:val="0"/>
          <w:color w:val="auto"/>
        </w:rPr>
      </w:pPr>
      <w:r w:rsidRPr="004C5F3D">
        <w:rPr>
          <w:rStyle w:val="Strong"/>
          <w:rFonts w:ascii="Times New Roman" w:hAnsi="Times New Roman" w:cs="Times New Roman"/>
          <w:b w:val="0"/>
          <w:bCs w:val="0"/>
          <w:color w:val="auto"/>
        </w:rPr>
        <w:t>A Support Vector Machine (SVM) classifier with a radial basis function (RBF) kernel is employed for prediction.</w:t>
      </w:r>
      <w:r>
        <w:rPr>
          <w:rStyle w:val="Strong"/>
          <w:rFonts w:ascii="Times New Roman" w:hAnsi="Times New Roman" w:cs="Times New Roman"/>
          <w:b w:val="0"/>
          <w:bCs w:val="0"/>
          <w:color w:val="auto"/>
        </w:rPr>
        <w:t xml:space="preserve"> SVM</w:t>
      </w:r>
      <w:r w:rsidRPr="00D97A83">
        <w:rPr>
          <w:rStyle w:val="Strong"/>
          <w:rFonts w:ascii="Times New Roman" w:hAnsi="Times New Roman" w:cs="Times New Roman"/>
          <w:b w:val="0"/>
          <w:bCs w:val="0"/>
          <w:color w:val="auto"/>
        </w:rPr>
        <w:t xml:space="preserve"> is a powerful supervised learning algorithm used for classification and regression </w:t>
      </w:r>
      <w:r w:rsidRPr="00D97A83">
        <w:rPr>
          <w:rStyle w:val="Strong"/>
          <w:rFonts w:ascii="Times New Roman" w:hAnsi="Times New Roman" w:cs="Times New Roman"/>
          <w:b w:val="0"/>
          <w:bCs w:val="0"/>
          <w:color w:val="auto"/>
        </w:rPr>
        <w:lastRenderedPageBreak/>
        <w:t>tasks. It works by finding the optimal hyperplane that best separates data points belonging to different classes in a high-dimensional space, maximizing the margin between classes while minimizing classification errors.</w:t>
      </w:r>
    </w:p>
    <w:p w:rsidR="000B5C81" w:rsidRPr="001272B5" w:rsidRDefault="000B5C81" w:rsidP="001272B5">
      <w:pPr>
        <w:jc w:val="both"/>
        <w:rPr>
          <w:rStyle w:val="Strong"/>
          <w:rFonts w:ascii="Times New Roman" w:hAnsi="Times New Roman" w:cs="Times New Roman"/>
        </w:rPr>
      </w:pPr>
      <w:r w:rsidRPr="001272B5">
        <w:rPr>
          <w:rStyle w:val="Strong"/>
          <w:rFonts w:ascii="Times New Roman" w:hAnsi="Times New Roman" w:cs="Times New Roman"/>
        </w:rPr>
        <w:t>Parameters</w:t>
      </w:r>
      <w:r w:rsidR="008E2D4B">
        <w:rPr>
          <w:rStyle w:val="Strong"/>
          <w:rFonts w:ascii="Times New Roman" w:hAnsi="Times New Roman" w:cs="Times New Roman"/>
        </w:rPr>
        <w:t xml:space="preserve"> that gave best result</w:t>
      </w:r>
      <w:r w:rsidRPr="001272B5">
        <w:rPr>
          <w:rStyle w:val="Strong"/>
          <w:rFonts w:ascii="Times New Roman" w:hAnsi="Times New Roman" w:cs="Times New Roman"/>
        </w:rPr>
        <w:t>:</w:t>
      </w:r>
    </w:p>
    <w:p w:rsidR="004C5F3D" w:rsidRPr="004C5F3D" w:rsidRDefault="004C5F3D" w:rsidP="004C5F3D">
      <w:pPr>
        <w:pStyle w:val="ListParagraph"/>
        <w:numPr>
          <w:ilvl w:val="0"/>
          <w:numId w:val="11"/>
        </w:numPr>
        <w:jc w:val="both"/>
        <w:rPr>
          <w:rFonts w:ascii="Times New Roman" w:hAnsi="Times New Roman" w:cs="Times New Roman"/>
        </w:rPr>
      </w:pPr>
      <w:r w:rsidRPr="004C5F3D">
        <w:rPr>
          <w:rFonts w:ascii="Times New Roman" w:hAnsi="Times New Roman" w:cs="Times New Roman"/>
        </w:rPr>
        <w:t>C = 1.0 (Regularization parameter)</w:t>
      </w:r>
    </w:p>
    <w:p w:rsidR="000B5C81" w:rsidRPr="004C5F3D" w:rsidRDefault="004C5F3D" w:rsidP="004C5F3D">
      <w:pPr>
        <w:pStyle w:val="ListParagraph"/>
        <w:numPr>
          <w:ilvl w:val="0"/>
          <w:numId w:val="11"/>
        </w:numPr>
        <w:jc w:val="both"/>
        <w:rPr>
          <w:rFonts w:ascii="Times New Roman" w:hAnsi="Times New Roman" w:cs="Times New Roman"/>
        </w:rPr>
      </w:pPr>
      <w:r w:rsidRPr="004C5F3D">
        <w:rPr>
          <w:rFonts w:ascii="Times New Roman" w:hAnsi="Times New Roman" w:cs="Times New Roman"/>
        </w:rPr>
        <w:t>RBF kernel</w:t>
      </w:r>
    </w:p>
    <w:p w:rsidR="000B5C81" w:rsidRPr="001272B5" w:rsidRDefault="00182C25" w:rsidP="001272B5">
      <w:pPr>
        <w:pStyle w:val="Heading1"/>
        <w:jc w:val="both"/>
        <w:rPr>
          <w:rFonts w:ascii="Times New Roman" w:hAnsi="Times New Roman" w:cs="Times New Roman"/>
        </w:rPr>
      </w:pPr>
      <w:r>
        <w:rPr>
          <w:rFonts w:ascii="Times New Roman" w:hAnsi="Times New Roman" w:cs="Times New Roman"/>
        </w:rPr>
        <w:t xml:space="preserve">f1 score </w:t>
      </w:r>
      <w:r w:rsidR="00AB5A7E">
        <w:rPr>
          <w:rFonts w:ascii="Times New Roman" w:hAnsi="Times New Roman" w:cs="Times New Roman"/>
        </w:rPr>
        <w:t xml:space="preserve">and </w:t>
      </w:r>
      <w:r w:rsidR="000B5C81" w:rsidRPr="001272B5">
        <w:rPr>
          <w:rFonts w:ascii="Times New Roman" w:hAnsi="Times New Roman" w:cs="Times New Roman"/>
        </w:rPr>
        <w:t>Results Analysis</w:t>
      </w:r>
    </w:p>
    <w:p w:rsidR="001272B5" w:rsidRDefault="00D97A83" w:rsidP="001272B5">
      <w:pPr>
        <w:jc w:val="both"/>
        <w:rPr>
          <w:rFonts w:ascii="Times New Roman" w:hAnsi="Times New Roman" w:cs="Times New Roman"/>
        </w:rPr>
      </w:pPr>
      <w:r>
        <w:rPr>
          <w:rFonts w:ascii="Times New Roman" w:hAnsi="Times New Roman" w:cs="Times New Roman"/>
        </w:rPr>
        <w:t xml:space="preserve">Results for SVM and TF-IDF on training data were 0.559, and on testing 0.774. </w:t>
      </w:r>
    </w:p>
    <w:p w:rsidR="00D97A83" w:rsidRPr="001272B5" w:rsidRDefault="00D97A83" w:rsidP="001272B5">
      <w:pPr>
        <w:jc w:val="both"/>
        <w:rPr>
          <w:rFonts w:ascii="Times New Roman" w:hAnsi="Times New Roman" w:cs="Times New Roman"/>
        </w:rPr>
      </w:pPr>
      <w:r w:rsidRPr="00D97A83">
        <w:rPr>
          <w:rFonts w:ascii="Times New Roman" w:hAnsi="Times New Roman" w:cs="Times New Roman"/>
        </w:rPr>
        <w:t>F1 microscore is a composite metric that considers precision and recall across all classes, weighted by the number of true positives, false positives, and false negatives. It's particularly useful in evaluating classification models with imbalanced class distributions, offering a balanced assessment of overall performance.</w:t>
      </w:r>
    </w:p>
    <w:p w:rsidR="000B5C81" w:rsidRPr="001272B5" w:rsidRDefault="001272B5" w:rsidP="001272B5">
      <w:pPr>
        <w:pStyle w:val="Heading1"/>
        <w:rPr>
          <w:rFonts w:ascii="Times New Roman" w:hAnsi="Times New Roman" w:cs="Times New Roman"/>
        </w:rPr>
      </w:pPr>
      <w:r w:rsidRPr="001272B5">
        <w:rPr>
          <w:rFonts w:ascii="Times New Roman" w:hAnsi="Times New Roman" w:cs="Times New Roman"/>
        </w:rPr>
        <w:t>References</w:t>
      </w:r>
    </w:p>
    <w:p w:rsidR="00182C25" w:rsidRDefault="00D97A83" w:rsidP="00D97A83">
      <w:pPr>
        <w:pStyle w:val="ListParagraph"/>
        <w:numPr>
          <w:ilvl w:val="0"/>
          <w:numId w:val="14"/>
        </w:numPr>
        <w:rPr>
          <w:rStyle w:val="SubtleEmphasis"/>
        </w:rPr>
      </w:pPr>
      <w:hyperlink r:id="rId10" w:history="1">
        <w:r w:rsidRPr="006A1B8B">
          <w:rPr>
            <w:rStyle w:val="Hyperlink"/>
          </w:rPr>
          <w:t>https://scikit-learn.org/stable/modules/generated/sklearn.metrics.f1_score.html</w:t>
        </w:r>
      </w:hyperlink>
    </w:p>
    <w:p w:rsidR="00D97A83" w:rsidRDefault="007F7952" w:rsidP="007F7952">
      <w:pPr>
        <w:pStyle w:val="ListParagraph"/>
        <w:numPr>
          <w:ilvl w:val="0"/>
          <w:numId w:val="14"/>
        </w:numPr>
        <w:rPr>
          <w:rStyle w:val="SubtleEmphasis"/>
        </w:rPr>
      </w:pPr>
      <w:hyperlink r:id="rId11" w:history="1">
        <w:r w:rsidRPr="006A1B8B">
          <w:rPr>
            <w:rStyle w:val="Hyperlink"/>
          </w:rPr>
          <w:t>https://en.wikipedia.org/wiki/Support_vector_machine</w:t>
        </w:r>
      </w:hyperlink>
    </w:p>
    <w:p w:rsidR="007F7952" w:rsidRDefault="007F7952" w:rsidP="007F7952">
      <w:pPr>
        <w:pStyle w:val="ListParagraph"/>
        <w:numPr>
          <w:ilvl w:val="0"/>
          <w:numId w:val="14"/>
        </w:numPr>
        <w:rPr>
          <w:rStyle w:val="SubtleEmphasis"/>
        </w:rPr>
      </w:pPr>
      <w:hyperlink r:id="rId12" w:history="1">
        <w:r w:rsidRPr="006A1B8B">
          <w:rPr>
            <w:rStyle w:val="Hyperlink"/>
          </w:rPr>
          <w:t>https://www.capitalone.com/tech/machine-learning/understanding-tf-idf/</w:t>
        </w:r>
      </w:hyperlink>
      <w:r>
        <w:rPr>
          <w:rStyle w:val="SubtleEmphasis"/>
        </w:rPr>
        <w:t xml:space="preserve"> </w:t>
      </w:r>
    </w:p>
    <w:p w:rsidR="00C951B8" w:rsidRPr="002C2B66" w:rsidRDefault="00554043" w:rsidP="002C2B66">
      <w:pPr>
        <w:ind w:left="360"/>
        <w:rPr>
          <w:i/>
          <w:iCs/>
          <w:color w:val="404040" w:themeColor="text1" w:themeTint="BF"/>
        </w:rPr>
      </w:pPr>
      <w:r>
        <w:rPr>
          <w:rStyle w:val="SubtleEmphasis"/>
        </w:rPr>
        <w:t xml:space="preserve">Note: ChatGPT helped format some of the sentances above, we chose everything we wanted to say, he just made it sound better. </w:t>
      </w:r>
      <w:r w:rsidRPr="00554043">
        <w:rPr>
          <w:rStyle w:val="SubtleEmphasis"/>
        </w:rPr>
        <w:sym w:font="Wingdings" w:char="F04A"/>
      </w:r>
    </w:p>
    <w:sectPr w:rsidR="00C951B8" w:rsidRPr="002C2B66" w:rsidSect="002C2B66">
      <w:pgSz w:w="11907" w:h="16840"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E80"/>
    <w:multiLevelType w:val="hybridMultilevel"/>
    <w:tmpl w:val="526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55E32B8"/>
    <w:lvl w:ilvl="0">
      <w:start w:val="1"/>
      <w:numFmt w:val="decimal"/>
      <w:pStyle w:val="Heading1"/>
      <w:lvlText w:val="%1"/>
      <w:lvlJc w:val="left"/>
      <w:pPr>
        <w:ind w:left="432" w:hanging="432"/>
      </w:pPr>
    </w:lvl>
    <w:lvl w:ilvl="1">
      <w:start w:val="1"/>
      <w:numFmt w:val="decimal"/>
      <w:pStyle w:val="Heading2"/>
      <w:lvlText w:val="%1.%2"/>
      <w:lvlJc w:val="left"/>
      <w:pPr>
        <w:ind w:left="-5095" w:hanging="576"/>
      </w:pPr>
    </w:lvl>
    <w:lvl w:ilvl="2">
      <w:start w:val="1"/>
      <w:numFmt w:val="decimal"/>
      <w:pStyle w:val="Heading3"/>
      <w:lvlText w:val="%1.%2.%3"/>
      <w:lvlJc w:val="left"/>
      <w:pPr>
        <w:ind w:left="-4951" w:hanging="720"/>
      </w:pPr>
    </w:lvl>
    <w:lvl w:ilvl="3">
      <w:start w:val="1"/>
      <w:numFmt w:val="decimal"/>
      <w:pStyle w:val="Heading4"/>
      <w:lvlText w:val="%1.%2.%3.%4"/>
      <w:lvlJc w:val="left"/>
      <w:pPr>
        <w:ind w:left="-4807" w:hanging="864"/>
      </w:pPr>
    </w:lvl>
    <w:lvl w:ilvl="4">
      <w:start w:val="1"/>
      <w:numFmt w:val="decimal"/>
      <w:pStyle w:val="Heading5"/>
      <w:lvlText w:val="%1.%2.%3.%4.%5"/>
      <w:lvlJc w:val="left"/>
      <w:pPr>
        <w:ind w:left="-4663" w:hanging="1008"/>
      </w:pPr>
    </w:lvl>
    <w:lvl w:ilvl="5">
      <w:start w:val="1"/>
      <w:numFmt w:val="decimal"/>
      <w:pStyle w:val="Heading6"/>
      <w:lvlText w:val="%1.%2.%3.%4.%5.%6"/>
      <w:lvlJc w:val="left"/>
      <w:pPr>
        <w:ind w:left="-4519" w:hanging="1152"/>
      </w:pPr>
    </w:lvl>
    <w:lvl w:ilvl="6">
      <w:start w:val="1"/>
      <w:numFmt w:val="decimal"/>
      <w:pStyle w:val="Heading7"/>
      <w:lvlText w:val="%1.%2.%3.%4.%5.%6.%7"/>
      <w:lvlJc w:val="left"/>
      <w:pPr>
        <w:ind w:left="-4375" w:hanging="1296"/>
      </w:pPr>
    </w:lvl>
    <w:lvl w:ilvl="7">
      <w:start w:val="1"/>
      <w:numFmt w:val="decimal"/>
      <w:pStyle w:val="Heading8"/>
      <w:lvlText w:val="%1.%2.%3.%4.%5.%6.%7.%8"/>
      <w:lvlJc w:val="left"/>
      <w:pPr>
        <w:ind w:left="-4231" w:hanging="1440"/>
      </w:pPr>
    </w:lvl>
    <w:lvl w:ilvl="8">
      <w:start w:val="1"/>
      <w:numFmt w:val="decimal"/>
      <w:pStyle w:val="Heading9"/>
      <w:lvlText w:val="%1.%2.%3.%4.%5.%6.%7.%8.%9"/>
      <w:lvlJc w:val="left"/>
      <w:pPr>
        <w:ind w:left="-4087" w:hanging="1584"/>
      </w:pPr>
    </w:lvl>
  </w:abstractNum>
  <w:abstractNum w:abstractNumId="2" w15:restartNumberingAfterBreak="0">
    <w:nsid w:val="4DA02A80"/>
    <w:multiLevelType w:val="hybridMultilevel"/>
    <w:tmpl w:val="6CA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17FCF"/>
    <w:multiLevelType w:val="hybridMultilevel"/>
    <w:tmpl w:val="0CB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C6A4F"/>
    <w:multiLevelType w:val="hybridMultilevel"/>
    <w:tmpl w:val="69240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91"/>
    <w:rsid w:val="000B5C81"/>
    <w:rsid w:val="000E35BB"/>
    <w:rsid w:val="001272B5"/>
    <w:rsid w:val="00182C25"/>
    <w:rsid w:val="00190FE2"/>
    <w:rsid w:val="001D5F1A"/>
    <w:rsid w:val="00212B3D"/>
    <w:rsid w:val="002C2B66"/>
    <w:rsid w:val="002D6F7F"/>
    <w:rsid w:val="0031124C"/>
    <w:rsid w:val="003262FC"/>
    <w:rsid w:val="003770C5"/>
    <w:rsid w:val="003844D7"/>
    <w:rsid w:val="003A1A1C"/>
    <w:rsid w:val="00401DA6"/>
    <w:rsid w:val="00487691"/>
    <w:rsid w:val="004C5F3D"/>
    <w:rsid w:val="00554043"/>
    <w:rsid w:val="00604DC8"/>
    <w:rsid w:val="00641FE8"/>
    <w:rsid w:val="00676291"/>
    <w:rsid w:val="00696139"/>
    <w:rsid w:val="006B72B1"/>
    <w:rsid w:val="00710FBC"/>
    <w:rsid w:val="007373A7"/>
    <w:rsid w:val="00766DBE"/>
    <w:rsid w:val="007F7952"/>
    <w:rsid w:val="0080389E"/>
    <w:rsid w:val="008144C0"/>
    <w:rsid w:val="008A2663"/>
    <w:rsid w:val="008E2D4B"/>
    <w:rsid w:val="00A23BBF"/>
    <w:rsid w:val="00A418C2"/>
    <w:rsid w:val="00AB5A7E"/>
    <w:rsid w:val="00B24B31"/>
    <w:rsid w:val="00B52B51"/>
    <w:rsid w:val="00B712FA"/>
    <w:rsid w:val="00BF21E3"/>
    <w:rsid w:val="00BF3890"/>
    <w:rsid w:val="00C2539A"/>
    <w:rsid w:val="00C32A82"/>
    <w:rsid w:val="00C951B8"/>
    <w:rsid w:val="00D72536"/>
    <w:rsid w:val="00D8040E"/>
    <w:rsid w:val="00D97A83"/>
    <w:rsid w:val="00ED03C4"/>
    <w:rsid w:val="00EF68EF"/>
    <w:rsid w:val="00F31473"/>
    <w:rsid w:val="00FA189F"/>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E9EC"/>
  <w15:chartTrackingRefBased/>
  <w15:docId w15:val="{EB10A2EA-7E28-476B-8EAC-40006D7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F91"/>
  </w:style>
  <w:style w:type="paragraph" w:styleId="Heading1">
    <w:name w:val="heading 1"/>
    <w:basedOn w:val="Normal"/>
    <w:next w:val="Normal"/>
    <w:link w:val="Heading1Char"/>
    <w:uiPriority w:val="9"/>
    <w:qFormat/>
    <w:rsid w:val="00FF7F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F7F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F7F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F7F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F7F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7F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7F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F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F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F7F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F7F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F7F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7F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7F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7F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7F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7F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7F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7F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7F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7F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7F91"/>
    <w:rPr>
      <w:color w:val="5A5A5A" w:themeColor="text1" w:themeTint="A5"/>
      <w:spacing w:val="10"/>
    </w:rPr>
  </w:style>
  <w:style w:type="character" w:styleId="Strong">
    <w:name w:val="Strong"/>
    <w:basedOn w:val="DefaultParagraphFont"/>
    <w:uiPriority w:val="22"/>
    <w:qFormat/>
    <w:rsid w:val="00FF7F91"/>
    <w:rPr>
      <w:b/>
      <w:bCs/>
      <w:color w:val="000000" w:themeColor="text1"/>
    </w:rPr>
  </w:style>
  <w:style w:type="character" w:styleId="Emphasis">
    <w:name w:val="Emphasis"/>
    <w:basedOn w:val="DefaultParagraphFont"/>
    <w:uiPriority w:val="20"/>
    <w:qFormat/>
    <w:rsid w:val="00FF7F91"/>
    <w:rPr>
      <w:i/>
      <w:iCs/>
      <w:color w:val="auto"/>
    </w:rPr>
  </w:style>
  <w:style w:type="paragraph" w:styleId="NoSpacing">
    <w:name w:val="No Spacing"/>
    <w:uiPriority w:val="1"/>
    <w:qFormat/>
    <w:rsid w:val="00FF7F91"/>
    <w:pPr>
      <w:spacing w:after="0" w:line="240" w:lineRule="auto"/>
    </w:pPr>
  </w:style>
  <w:style w:type="paragraph" w:styleId="Quote">
    <w:name w:val="Quote"/>
    <w:basedOn w:val="Normal"/>
    <w:next w:val="Normal"/>
    <w:link w:val="QuoteChar"/>
    <w:uiPriority w:val="29"/>
    <w:qFormat/>
    <w:rsid w:val="00FF7F91"/>
    <w:pPr>
      <w:spacing w:before="160"/>
      <w:ind w:left="720" w:right="720"/>
    </w:pPr>
    <w:rPr>
      <w:i/>
      <w:iCs/>
      <w:color w:val="000000" w:themeColor="text1"/>
    </w:rPr>
  </w:style>
  <w:style w:type="character" w:customStyle="1" w:styleId="QuoteChar">
    <w:name w:val="Quote Char"/>
    <w:basedOn w:val="DefaultParagraphFont"/>
    <w:link w:val="Quote"/>
    <w:uiPriority w:val="29"/>
    <w:rsid w:val="00FF7F91"/>
    <w:rPr>
      <w:i/>
      <w:iCs/>
      <w:color w:val="000000" w:themeColor="text1"/>
    </w:rPr>
  </w:style>
  <w:style w:type="paragraph" w:styleId="IntenseQuote">
    <w:name w:val="Intense Quote"/>
    <w:basedOn w:val="Normal"/>
    <w:next w:val="Normal"/>
    <w:link w:val="IntenseQuoteChar"/>
    <w:uiPriority w:val="30"/>
    <w:qFormat/>
    <w:rsid w:val="00FF7F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7F91"/>
    <w:rPr>
      <w:color w:val="000000" w:themeColor="text1"/>
      <w:shd w:val="clear" w:color="auto" w:fill="F2F2F2" w:themeFill="background1" w:themeFillShade="F2"/>
    </w:rPr>
  </w:style>
  <w:style w:type="character" w:styleId="SubtleEmphasis">
    <w:name w:val="Subtle Emphasis"/>
    <w:basedOn w:val="DefaultParagraphFont"/>
    <w:uiPriority w:val="19"/>
    <w:qFormat/>
    <w:rsid w:val="00FF7F91"/>
    <w:rPr>
      <w:i/>
      <w:iCs/>
      <w:color w:val="404040" w:themeColor="text1" w:themeTint="BF"/>
    </w:rPr>
  </w:style>
  <w:style w:type="character" w:styleId="IntenseEmphasis">
    <w:name w:val="Intense Emphasis"/>
    <w:basedOn w:val="DefaultParagraphFont"/>
    <w:uiPriority w:val="21"/>
    <w:qFormat/>
    <w:rsid w:val="00FF7F91"/>
    <w:rPr>
      <w:b/>
      <w:bCs/>
      <w:i/>
      <w:iCs/>
      <w:caps/>
    </w:rPr>
  </w:style>
  <w:style w:type="character" w:styleId="SubtleReference">
    <w:name w:val="Subtle Reference"/>
    <w:basedOn w:val="DefaultParagraphFont"/>
    <w:uiPriority w:val="31"/>
    <w:qFormat/>
    <w:rsid w:val="00FF7F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7F91"/>
    <w:rPr>
      <w:b/>
      <w:bCs/>
      <w:smallCaps/>
      <w:u w:val="single"/>
    </w:rPr>
  </w:style>
  <w:style w:type="character" w:styleId="BookTitle">
    <w:name w:val="Book Title"/>
    <w:basedOn w:val="DefaultParagraphFont"/>
    <w:uiPriority w:val="33"/>
    <w:qFormat/>
    <w:rsid w:val="00FF7F91"/>
    <w:rPr>
      <w:b w:val="0"/>
      <w:bCs w:val="0"/>
      <w:smallCaps/>
      <w:spacing w:val="5"/>
    </w:rPr>
  </w:style>
  <w:style w:type="paragraph" w:styleId="TOCHeading">
    <w:name w:val="TOC Heading"/>
    <w:basedOn w:val="Heading1"/>
    <w:next w:val="Normal"/>
    <w:uiPriority w:val="39"/>
    <w:semiHidden/>
    <w:unhideWhenUsed/>
    <w:qFormat/>
    <w:rsid w:val="00FF7F91"/>
    <w:pPr>
      <w:outlineLvl w:val="9"/>
    </w:pPr>
  </w:style>
  <w:style w:type="paragraph" w:styleId="ListParagraph">
    <w:name w:val="List Paragraph"/>
    <w:basedOn w:val="Normal"/>
    <w:uiPriority w:val="34"/>
    <w:qFormat/>
    <w:rsid w:val="000B5C81"/>
    <w:pPr>
      <w:ind w:left="720"/>
      <w:contextualSpacing/>
    </w:pPr>
  </w:style>
  <w:style w:type="character" w:styleId="Hyperlink">
    <w:name w:val="Hyperlink"/>
    <w:basedOn w:val="DefaultParagraphFont"/>
    <w:uiPriority w:val="99"/>
    <w:unhideWhenUsed/>
    <w:rsid w:val="001272B5"/>
    <w:rPr>
      <w:color w:val="0563C1" w:themeColor="hyperlink"/>
      <w:u w:val="single"/>
    </w:rPr>
  </w:style>
  <w:style w:type="table" w:styleId="TableGrid">
    <w:name w:val="Table Grid"/>
    <w:basedOn w:val="TableNormal"/>
    <w:uiPriority w:val="39"/>
    <w:rsid w:val="000E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B72B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C2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4351">
      <w:bodyDiv w:val="1"/>
      <w:marLeft w:val="0"/>
      <w:marRight w:val="0"/>
      <w:marTop w:val="0"/>
      <w:marBottom w:val="0"/>
      <w:divBdr>
        <w:top w:val="none" w:sz="0" w:space="0" w:color="auto"/>
        <w:left w:val="none" w:sz="0" w:space="0" w:color="auto"/>
        <w:bottom w:val="none" w:sz="0" w:space="0" w:color="auto"/>
        <w:right w:val="none" w:sz="0" w:space="0" w:color="auto"/>
      </w:divBdr>
    </w:div>
    <w:div w:id="41253833">
      <w:bodyDiv w:val="1"/>
      <w:marLeft w:val="0"/>
      <w:marRight w:val="0"/>
      <w:marTop w:val="0"/>
      <w:marBottom w:val="0"/>
      <w:divBdr>
        <w:top w:val="none" w:sz="0" w:space="0" w:color="auto"/>
        <w:left w:val="none" w:sz="0" w:space="0" w:color="auto"/>
        <w:bottom w:val="none" w:sz="0" w:space="0" w:color="auto"/>
        <w:right w:val="none" w:sz="0" w:space="0" w:color="auto"/>
      </w:divBdr>
    </w:div>
    <w:div w:id="42681463">
      <w:bodyDiv w:val="1"/>
      <w:marLeft w:val="0"/>
      <w:marRight w:val="0"/>
      <w:marTop w:val="0"/>
      <w:marBottom w:val="0"/>
      <w:divBdr>
        <w:top w:val="none" w:sz="0" w:space="0" w:color="auto"/>
        <w:left w:val="none" w:sz="0" w:space="0" w:color="auto"/>
        <w:bottom w:val="none" w:sz="0" w:space="0" w:color="auto"/>
        <w:right w:val="none" w:sz="0" w:space="0" w:color="auto"/>
      </w:divBdr>
      <w:divsChild>
        <w:div w:id="982277936">
          <w:marLeft w:val="0"/>
          <w:marRight w:val="0"/>
          <w:marTop w:val="0"/>
          <w:marBottom w:val="0"/>
          <w:divBdr>
            <w:top w:val="none" w:sz="0" w:space="0" w:color="auto"/>
            <w:left w:val="none" w:sz="0" w:space="0" w:color="auto"/>
            <w:bottom w:val="none" w:sz="0" w:space="0" w:color="auto"/>
            <w:right w:val="none" w:sz="0" w:space="0" w:color="auto"/>
          </w:divBdr>
        </w:div>
        <w:div w:id="510797069">
          <w:marLeft w:val="0"/>
          <w:marRight w:val="0"/>
          <w:marTop w:val="0"/>
          <w:marBottom w:val="0"/>
          <w:divBdr>
            <w:top w:val="none" w:sz="0" w:space="0" w:color="auto"/>
            <w:left w:val="none" w:sz="0" w:space="0" w:color="auto"/>
            <w:bottom w:val="none" w:sz="0" w:space="0" w:color="auto"/>
            <w:right w:val="none" w:sz="0" w:space="0" w:color="auto"/>
          </w:divBdr>
          <w:divsChild>
            <w:div w:id="1847206812">
              <w:marLeft w:val="0"/>
              <w:marRight w:val="165"/>
              <w:marTop w:val="150"/>
              <w:marBottom w:val="0"/>
              <w:divBdr>
                <w:top w:val="none" w:sz="0" w:space="0" w:color="auto"/>
                <w:left w:val="none" w:sz="0" w:space="0" w:color="auto"/>
                <w:bottom w:val="none" w:sz="0" w:space="0" w:color="auto"/>
                <w:right w:val="none" w:sz="0" w:space="0" w:color="auto"/>
              </w:divBdr>
              <w:divsChild>
                <w:div w:id="1337922791">
                  <w:marLeft w:val="0"/>
                  <w:marRight w:val="0"/>
                  <w:marTop w:val="0"/>
                  <w:marBottom w:val="0"/>
                  <w:divBdr>
                    <w:top w:val="none" w:sz="0" w:space="0" w:color="auto"/>
                    <w:left w:val="none" w:sz="0" w:space="0" w:color="auto"/>
                    <w:bottom w:val="none" w:sz="0" w:space="0" w:color="auto"/>
                    <w:right w:val="none" w:sz="0" w:space="0" w:color="auto"/>
                  </w:divBdr>
                  <w:divsChild>
                    <w:div w:id="16654731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6015">
      <w:bodyDiv w:val="1"/>
      <w:marLeft w:val="0"/>
      <w:marRight w:val="0"/>
      <w:marTop w:val="0"/>
      <w:marBottom w:val="0"/>
      <w:divBdr>
        <w:top w:val="none" w:sz="0" w:space="0" w:color="auto"/>
        <w:left w:val="none" w:sz="0" w:space="0" w:color="auto"/>
        <w:bottom w:val="none" w:sz="0" w:space="0" w:color="auto"/>
        <w:right w:val="none" w:sz="0" w:space="0" w:color="auto"/>
      </w:divBdr>
    </w:div>
    <w:div w:id="295647420">
      <w:bodyDiv w:val="1"/>
      <w:marLeft w:val="0"/>
      <w:marRight w:val="0"/>
      <w:marTop w:val="0"/>
      <w:marBottom w:val="0"/>
      <w:divBdr>
        <w:top w:val="none" w:sz="0" w:space="0" w:color="auto"/>
        <w:left w:val="none" w:sz="0" w:space="0" w:color="auto"/>
        <w:bottom w:val="none" w:sz="0" w:space="0" w:color="auto"/>
        <w:right w:val="none" w:sz="0" w:space="0" w:color="auto"/>
      </w:divBdr>
    </w:div>
    <w:div w:id="378211994">
      <w:bodyDiv w:val="1"/>
      <w:marLeft w:val="0"/>
      <w:marRight w:val="0"/>
      <w:marTop w:val="0"/>
      <w:marBottom w:val="0"/>
      <w:divBdr>
        <w:top w:val="none" w:sz="0" w:space="0" w:color="auto"/>
        <w:left w:val="none" w:sz="0" w:space="0" w:color="auto"/>
        <w:bottom w:val="none" w:sz="0" w:space="0" w:color="auto"/>
        <w:right w:val="none" w:sz="0" w:space="0" w:color="auto"/>
      </w:divBdr>
      <w:divsChild>
        <w:div w:id="1823350453">
          <w:marLeft w:val="0"/>
          <w:marRight w:val="0"/>
          <w:marTop w:val="0"/>
          <w:marBottom w:val="0"/>
          <w:divBdr>
            <w:top w:val="none" w:sz="0" w:space="0" w:color="auto"/>
            <w:left w:val="none" w:sz="0" w:space="0" w:color="auto"/>
            <w:bottom w:val="none" w:sz="0" w:space="0" w:color="auto"/>
            <w:right w:val="none" w:sz="0" w:space="0" w:color="auto"/>
          </w:divBdr>
          <w:divsChild>
            <w:div w:id="1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06">
      <w:bodyDiv w:val="1"/>
      <w:marLeft w:val="0"/>
      <w:marRight w:val="0"/>
      <w:marTop w:val="0"/>
      <w:marBottom w:val="0"/>
      <w:divBdr>
        <w:top w:val="none" w:sz="0" w:space="0" w:color="auto"/>
        <w:left w:val="none" w:sz="0" w:space="0" w:color="auto"/>
        <w:bottom w:val="none" w:sz="0" w:space="0" w:color="auto"/>
        <w:right w:val="none" w:sz="0" w:space="0" w:color="auto"/>
      </w:divBdr>
    </w:div>
    <w:div w:id="624314113">
      <w:bodyDiv w:val="1"/>
      <w:marLeft w:val="0"/>
      <w:marRight w:val="0"/>
      <w:marTop w:val="0"/>
      <w:marBottom w:val="0"/>
      <w:divBdr>
        <w:top w:val="none" w:sz="0" w:space="0" w:color="auto"/>
        <w:left w:val="none" w:sz="0" w:space="0" w:color="auto"/>
        <w:bottom w:val="none" w:sz="0" w:space="0" w:color="auto"/>
        <w:right w:val="none" w:sz="0" w:space="0" w:color="auto"/>
      </w:divBdr>
    </w:div>
    <w:div w:id="730272649">
      <w:bodyDiv w:val="1"/>
      <w:marLeft w:val="0"/>
      <w:marRight w:val="0"/>
      <w:marTop w:val="0"/>
      <w:marBottom w:val="0"/>
      <w:divBdr>
        <w:top w:val="none" w:sz="0" w:space="0" w:color="auto"/>
        <w:left w:val="none" w:sz="0" w:space="0" w:color="auto"/>
        <w:bottom w:val="none" w:sz="0" w:space="0" w:color="auto"/>
        <w:right w:val="none" w:sz="0" w:space="0" w:color="auto"/>
      </w:divBdr>
    </w:div>
    <w:div w:id="770929453">
      <w:bodyDiv w:val="1"/>
      <w:marLeft w:val="0"/>
      <w:marRight w:val="0"/>
      <w:marTop w:val="0"/>
      <w:marBottom w:val="0"/>
      <w:divBdr>
        <w:top w:val="none" w:sz="0" w:space="0" w:color="auto"/>
        <w:left w:val="none" w:sz="0" w:space="0" w:color="auto"/>
        <w:bottom w:val="none" w:sz="0" w:space="0" w:color="auto"/>
        <w:right w:val="none" w:sz="0" w:space="0" w:color="auto"/>
      </w:divBdr>
    </w:div>
    <w:div w:id="827943382">
      <w:bodyDiv w:val="1"/>
      <w:marLeft w:val="0"/>
      <w:marRight w:val="0"/>
      <w:marTop w:val="0"/>
      <w:marBottom w:val="0"/>
      <w:divBdr>
        <w:top w:val="none" w:sz="0" w:space="0" w:color="auto"/>
        <w:left w:val="none" w:sz="0" w:space="0" w:color="auto"/>
        <w:bottom w:val="none" w:sz="0" w:space="0" w:color="auto"/>
        <w:right w:val="none" w:sz="0" w:space="0" w:color="auto"/>
      </w:divBdr>
    </w:div>
    <w:div w:id="927616314">
      <w:bodyDiv w:val="1"/>
      <w:marLeft w:val="0"/>
      <w:marRight w:val="0"/>
      <w:marTop w:val="0"/>
      <w:marBottom w:val="0"/>
      <w:divBdr>
        <w:top w:val="none" w:sz="0" w:space="0" w:color="auto"/>
        <w:left w:val="none" w:sz="0" w:space="0" w:color="auto"/>
        <w:bottom w:val="none" w:sz="0" w:space="0" w:color="auto"/>
        <w:right w:val="none" w:sz="0" w:space="0" w:color="auto"/>
      </w:divBdr>
    </w:div>
    <w:div w:id="1059354933">
      <w:bodyDiv w:val="1"/>
      <w:marLeft w:val="0"/>
      <w:marRight w:val="0"/>
      <w:marTop w:val="0"/>
      <w:marBottom w:val="0"/>
      <w:divBdr>
        <w:top w:val="none" w:sz="0" w:space="0" w:color="auto"/>
        <w:left w:val="none" w:sz="0" w:space="0" w:color="auto"/>
        <w:bottom w:val="none" w:sz="0" w:space="0" w:color="auto"/>
        <w:right w:val="none" w:sz="0" w:space="0" w:color="auto"/>
      </w:divBdr>
    </w:div>
    <w:div w:id="1094015632">
      <w:bodyDiv w:val="1"/>
      <w:marLeft w:val="0"/>
      <w:marRight w:val="0"/>
      <w:marTop w:val="0"/>
      <w:marBottom w:val="0"/>
      <w:divBdr>
        <w:top w:val="none" w:sz="0" w:space="0" w:color="auto"/>
        <w:left w:val="none" w:sz="0" w:space="0" w:color="auto"/>
        <w:bottom w:val="none" w:sz="0" w:space="0" w:color="auto"/>
        <w:right w:val="none" w:sz="0" w:space="0" w:color="auto"/>
      </w:divBdr>
    </w:div>
    <w:div w:id="1110667007">
      <w:bodyDiv w:val="1"/>
      <w:marLeft w:val="0"/>
      <w:marRight w:val="0"/>
      <w:marTop w:val="0"/>
      <w:marBottom w:val="0"/>
      <w:divBdr>
        <w:top w:val="none" w:sz="0" w:space="0" w:color="auto"/>
        <w:left w:val="none" w:sz="0" w:space="0" w:color="auto"/>
        <w:bottom w:val="none" w:sz="0" w:space="0" w:color="auto"/>
        <w:right w:val="none" w:sz="0" w:space="0" w:color="auto"/>
      </w:divBdr>
    </w:div>
    <w:div w:id="1112281783">
      <w:bodyDiv w:val="1"/>
      <w:marLeft w:val="0"/>
      <w:marRight w:val="0"/>
      <w:marTop w:val="0"/>
      <w:marBottom w:val="0"/>
      <w:divBdr>
        <w:top w:val="none" w:sz="0" w:space="0" w:color="auto"/>
        <w:left w:val="none" w:sz="0" w:space="0" w:color="auto"/>
        <w:bottom w:val="none" w:sz="0" w:space="0" w:color="auto"/>
        <w:right w:val="none" w:sz="0" w:space="0" w:color="auto"/>
      </w:divBdr>
    </w:div>
    <w:div w:id="1331105488">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sChild>
        <w:div w:id="180777083">
          <w:marLeft w:val="0"/>
          <w:marRight w:val="0"/>
          <w:marTop w:val="0"/>
          <w:marBottom w:val="0"/>
          <w:divBdr>
            <w:top w:val="none" w:sz="0" w:space="0" w:color="auto"/>
            <w:left w:val="none" w:sz="0" w:space="0" w:color="auto"/>
            <w:bottom w:val="none" w:sz="0" w:space="0" w:color="auto"/>
            <w:right w:val="none" w:sz="0" w:space="0" w:color="auto"/>
          </w:divBdr>
          <w:divsChild>
            <w:div w:id="489755934">
              <w:marLeft w:val="0"/>
              <w:marRight w:val="0"/>
              <w:marTop w:val="0"/>
              <w:marBottom w:val="0"/>
              <w:divBdr>
                <w:top w:val="none" w:sz="0" w:space="0" w:color="auto"/>
                <w:left w:val="none" w:sz="0" w:space="0" w:color="auto"/>
                <w:bottom w:val="none" w:sz="0" w:space="0" w:color="auto"/>
                <w:right w:val="none" w:sz="0" w:space="0" w:color="auto"/>
              </w:divBdr>
            </w:div>
            <w:div w:id="604388557">
              <w:marLeft w:val="0"/>
              <w:marRight w:val="0"/>
              <w:marTop w:val="0"/>
              <w:marBottom w:val="0"/>
              <w:divBdr>
                <w:top w:val="none" w:sz="0" w:space="0" w:color="auto"/>
                <w:left w:val="none" w:sz="0" w:space="0" w:color="auto"/>
                <w:bottom w:val="none" w:sz="0" w:space="0" w:color="auto"/>
                <w:right w:val="none" w:sz="0" w:space="0" w:color="auto"/>
              </w:divBdr>
            </w:div>
            <w:div w:id="496111212">
              <w:marLeft w:val="0"/>
              <w:marRight w:val="0"/>
              <w:marTop w:val="0"/>
              <w:marBottom w:val="0"/>
              <w:divBdr>
                <w:top w:val="none" w:sz="0" w:space="0" w:color="auto"/>
                <w:left w:val="none" w:sz="0" w:space="0" w:color="auto"/>
                <w:bottom w:val="none" w:sz="0" w:space="0" w:color="auto"/>
                <w:right w:val="none" w:sz="0" w:space="0" w:color="auto"/>
              </w:divBdr>
            </w:div>
            <w:div w:id="1094519671">
              <w:marLeft w:val="0"/>
              <w:marRight w:val="0"/>
              <w:marTop w:val="0"/>
              <w:marBottom w:val="0"/>
              <w:divBdr>
                <w:top w:val="none" w:sz="0" w:space="0" w:color="auto"/>
                <w:left w:val="none" w:sz="0" w:space="0" w:color="auto"/>
                <w:bottom w:val="none" w:sz="0" w:space="0" w:color="auto"/>
                <w:right w:val="none" w:sz="0" w:space="0" w:color="auto"/>
              </w:divBdr>
            </w:div>
            <w:div w:id="1511488474">
              <w:marLeft w:val="0"/>
              <w:marRight w:val="0"/>
              <w:marTop w:val="0"/>
              <w:marBottom w:val="0"/>
              <w:divBdr>
                <w:top w:val="none" w:sz="0" w:space="0" w:color="auto"/>
                <w:left w:val="none" w:sz="0" w:space="0" w:color="auto"/>
                <w:bottom w:val="none" w:sz="0" w:space="0" w:color="auto"/>
                <w:right w:val="none" w:sz="0" w:space="0" w:color="auto"/>
              </w:divBdr>
            </w:div>
            <w:div w:id="410279801">
              <w:marLeft w:val="0"/>
              <w:marRight w:val="0"/>
              <w:marTop w:val="0"/>
              <w:marBottom w:val="0"/>
              <w:divBdr>
                <w:top w:val="none" w:sz="0" w:space="0" w:color="auto"/>
                <w:left w:val="none" w:sz="0" w:space="0" w:color="auto"/>
                <w:bottom w:val="none" w:sz="0" w:space="0" w:color="auto"/>
                <w:right w:val="none" w:sz="0" w:space="0" w:color="auto"/>
              </w:divBdr>
            </w:div>
            <w:div w:id="1437482457">
              <w:marLeft w:val="0"/>
              <w:marRight w:val="0"/>
              <w:marTop w:val="0"/>
              <w:marBottom w:val="0"/>
              <w:divBdr>
                <w:top w:val="none" w:sz="0" w:space="0" w:color="auto"/>
                <w:left w:val="none" w:sz="0" w:space="0" w:color="auto"/>
                <w:bottom w:val="none" w:sz="0" w:space="0" w:color="auto"/>
                <w:right w:val="none" w:sz="0" w:space="0" w:color="auto"/>
              </w:divBdr>
            </w:div>
            <w:div w:id="1267731452">
              <w:marLeft w:val="0"/>
              <w:marRight w:val="0"/>
              <w:marTop w:val="0"/>
              <w:marBottom w:val="0"/>
              <w:divBdr>
                <w:top w:val="none" w:sz="0" w:space="0" w:color="auto"/>
                <w:left w:val="none" w:sz="0" w:space="0" w:color="auto"/>
                <w:bottom w:val="none" w:sz="0" w:space="0" w:color="auto"/>
                <w:right w:val="none" w:sz="0" w:space="0" w:color="auto"/>
              </w:divBdr>
            </w:div>
            <w:div w:id="1166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443">
      <w:bodyDiv w:val="1"/>
      <w:marLeft w:val="0"/>
      <w:marRight w:val="0"/>
      <w:marTop w:val="0"/>
      <w:marBottom w:val="0"/>
      <w:divBdr>
        <w:top w:val="none" w:sz="0" w:space="0" w:color="auto"/>
        <w:left w:val="none" w:sz="0" w:space="0" w:color="auto"/>
        <w:bottom w:val="none" w:sz="0" w:space="0" w:color="auto"/>
        <w:right w:val="none" w:sz="0" w:space="0" w:color="auto"/>
      </w:divBdr>
    </w:div>
    <w:div w:id="1996644270">
      <w:bodyDiv w:val="1"/>
      <w:marLeft w:val="0"/>
      <w:marRight w:val="0"/>
      <w:marTop w:val="0"/>
      <w:marBottom w:val="0"/>
      <w:divBdr>
        <w:top w:val="none" w:sz="0" w:space="0" w:color="auto"/>
        <w:left w:val="none" w:sz="0" w:space="0" w:color="auto"/>
        <w:bottom w:val="none" w:sz="0" w:space="0" w:color="auto"/>
        <w:right w:val="none" w:sz="0" w:space="0" w:color="auto"/>
      </w:divBdr>
      <w:divsChild>
        <w:div w:id="401489597">
          <w:marLeft w:val="0"/>
          <w:marRight w:val="0"/>
          <w:marTop w:val="0"/>
          <w:marBottom w:val="0"/>
          <w:divBdr>
            <w:top w:val="none" w:sz="0" w:space="0" w:color="auto"/>
            <w:left w:val="none" w:sz="0" w:space="0" w:color="auto"/>
            <w:bottom w:val="none" w:sz="0" w:space="0" w:color="auto"/>
            <w:right w:val="none" w:sz="0" w:space="0" w:color="auto"/>
          </w:divBdr>
          <w:divsChild>
            <w:div w:id="36661346">
              <w:marLeft w:val="0"/>
              <w:marRight w:val="0"/>
              <w:marTop w:val="0"/>
              <w:marBottom w:val="0"/>
              <w:divBdr>
                <w:top w:val="none" w:sz="0" w:space="0" w:color="auto"/>
                <w:left w:val="none" w:sz="0" w:space="0" w:color="auto"/>
                <w:bottom w:val="none" w:sz="0" w:space="0" w:color="auto"/>
                <w:right w:val="none" w:sz="0" w:space="0" w:color="auto"/>
              </w:divBdr>
            </w:div>
            <w:div w:id="391002753">
              <w:marLeft w:val="0"/>
              <w:marRight w:val="0"/>
              <w:marTop w:val="0"/>
              <w:marBottom w:val="0"/>
              <w:divBdr>
                <w:top w:val="none" w:sz="0" w:space="0" w:color="auto"/>
                <w:left w:val="none" w:sz="0" w:space="0" w:color="auto"/>
                <w:bottom w:val="none" w:sz="0" w:space="0" w:color="auto"/>
                <w:right w:val="none" w:sz="0" w:space="0" w:color="auto"/>
              </w:divBdr>
            </w:div>
            <w:div w:id="120389934">
              <w:marLeft w:val="0"/>
              <w:marRight w:val="0"/>
              <w:marTop w:val="0"/>
              <w:marBottom w:val="0"/>
              <w:divBdr>
                <w:top w:val="none" w:sz="0" w:space="0" w:color="auto"/>
                <w:left w:val="none" w:sz="0" w:space="0" w:color="auto"/>
                <w:bottom w:val="none" w:sz="0" w:space="0" w:color="auto"/>
                <w:right w:val="none" w:sz="0" w:space="0" w:color="auto"/>
              </w:divBdr>
            </w:div>
            <w:div w:id="1091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856">
      <w:bodyDiv w:val="1"/>
      <w:marLeft w:val="0"/>
      <w:marRight w:val="0"/>
      <w:marTop w:val="0"/>
      <w:marBottom w:val="0"/>
      <w:divBdr>
        <w:top w:val="none" w:sz="0" w:space="0" w:color="auto"/>
        <w:left w:val="none" w:sz="0" w:space="0" w:color="auto"/>
        <w:bottom w:val="none" w:sz="0" w:space="0" w:color="auto"/>
        <w:right w:val="none" w:sz="0" w:space="0" w:color="auto"/>
      </w:divBdr>
    </w:div>
    <w:div w:id="21356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apitalone.com/tech/machine-learning/understanding-tf-i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upport_vector_machine"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metrics.f1_scor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F7DF-0683-40A3-BB8B-C1A5468C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2024-04-16T15:03:00Z</dcterms:created>
  <dcterms:modified xsi:type="dcterms:W3CDTF">2024-05-08T20:38:00Z</dcterms:modified>
</cp:coreProperties>
</file>