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F9" w:rsidRDefault="006056F9" w:rsidP="006056F9">
      <w:pPr>
        <w:jc w:val="center"/>
        <w:rPr>
          <w:sz w:val="36"/>
          <w:szCs w:val="36"/>
        </w:rPr>
      </w:pPr>
      <w:r>
        <w:rPr>
          <w:sz w:val="36"/>
          <w:szCs w:val="36"/>
        </w:rPr>
        <w:t>IKT projekt</w:t>
      </w:r>
    </w:p>
    <w:p w:rsidR="006056F9" w:rsidRDefault="006056F9" w:rsidP="006056F9">
      <w:pPr>
        <w:rPr>
          <w:sz w:val="36"/>
          <w:szCs w:val="36"/>
        </w:rPr>
      </w:pPr>
      <w:r>
        <w:rPr>
          <w:sz w:val="36"/>
          <w:szCs w:val="36"/>
        </w:rPr>
        <w:t>Alkalmazás neve: Vita Educatione Biblioteca</w:t>
      </w:r>
    </w:p>
    <w:p w:rsidR="006056F9" w:rsidRDefault="006056F9" w:rsidP="006056F9">
      <w:pPr>
        <w:rPr>
          <w:sz w:val="36"/>
          <w:szCs w:val="36"/>
        </w:rPr>
      </w:pPr>
      <w:r>
        <w:rPr>
          <w:sz w:val="36"/>
          <w:szCs w:val="36"/>
        </w:rPr>
        <w:t>Alkalmazás leírása:</w:t>
      </w:r>
    </w:p>
    <w:p w:rsidR="006056F9" w:rsidRDefault="006056F9" w:rsidP="006056F9">
      <w:pPr>
        <w:rPr>
          <w:sz w:val="24"/>
          <w:szCs w:val="24"/>
        </w:rPr>
      </w:pPr>
      <w:r>
        <w:rPr>
          <w:sz w:val="24"/>
          <w:szCs w:val="24"/>
        </w:rPr>
        <w:t xml:space="preserve">Ez az alkalmazás egy digitális könyvtárként fog funkcionálni, olyan dolgokról, témákról, eseményekről… amikről a normális könyvtárakban nem olvashat/tanulhat az ember. Az élet különböző részeiről összegyűjtött információk lesznek itt megtalálhatóak. </w:t>
      </w:r>
    </w:p>
    <w:p w:rsidR="000F2E0F" w:rsidRDefault="000F2E0F" w:rsidP="006056F9">
      <w:pPr>
        <w:rPr>
          <w:sz w:val="36"/>
          <w:szCs w:val="36"/>
        </w:rPr>
      </w:pPr>
      <w:r w:rsidRPr="000F2E0F">
        <w:rPr>
          <w:sz w:val="36"/>
          <w:szCs w:val="36"/>
        </w:rPr>
        <w:t>Az alábbi témákról lehet olvasni a könyvtárban:</w:t>
      </w:r>
    </w:p>
    <w:p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-Politikai alapfogalmak</w:t>
      </w:r>
    </w:p>
    <w:p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-Költségvetési alapok</w:t>
      </w:r>
    </w:p>
    <w:p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-Gazdálkodj okosan!</w:t>
      </w:r>
    </w:p>
    <w:p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-Amikről lehet még nem hallottál…</w:t>
      </w:r>
    </w:p>
    <w:p w:rsidR="000F2E0F" w:rsidRDefault="000F2E0F" w:rsidP="006056F9">
      <w:pPr>
        <w:rPr>
          <w:sz w:val="24"/>
          <w:szCs w:val="24"/>
        </w:rPr>
      </w:pPr>
      <w:r>
        <w:rPr>
          <w:sz w:val="24"/>
          <w:szCs w:val="24"/>
        </w:rPr>
        <w:t>-Önmegismerés</w:t>
      </w:r>
    </w:p>
    <w:p w:rsidR="000F2E0F" w:rsidRPr="000F2E0F" w:rsidRDefault="000F2E0F" w:rsidP="006056F9">
      <w:pPr>
        <w:rPr>
          <w:sz w:val="24"/>
          <w:szCs w:val="24"/>
        </w:rPr>
      </w:pPr>
      <w:bookmarkStart w:id="0" w:name="_GoBack"/>
      <w:bookmarkEnd w:id="0"/>
    </w:p>
    <w:p w:rsidR="006056F9" w:rsidRPr="006056F9" w:rsidRDefault="006056F9" w:rsidP="006056F9">
      <w:pPr>
        <w:rPr>
          <w:sz w:val="24"/>
          <w:szCs w:val="24"/>
        </w:rPr>
      </w:pPr>
    </w:p>
    <w:sectPr w:rsidR="006056F9" w:rsidRPr="00605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F9"/>
    <w:rsid w:val="000F2E0F"/>
    <w:rsid w:val="0060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D80B"/>
  <w15:chartTrackingRefBased/>
  <w15:docId w15:val="{A8ABDA28-2AD0-487B-921A-6026900B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Zalán</dc:creator>
  <cp:keywords/>
  <dc:description/>
  <cp:lastModifiedBy>Farkas Zalán</cp:lastModifiedBy>
  <cp:revision>2</cp:revision>
  <dcterms:created xsi:type="dcterms:W3CDTF">2023-04-17T09:59:00Z</dcterms:created>
  <dcterms:modified xsi:type="dcterms:W3CDTF">2023-04-17T10:28:00Z</dcterms:modified>
</cp:coreProperties>
</file>