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1104" w14:textId="5BC6C31D" w:rsidR="006803B5" w:rsidRPr="006803B5" w:rsidRDefault="006803B5" w:rsidP="006803B5">
      <w:pPr>
        <w:pStyle w:val="Heading1"/>
        <w:rPr>
          <w:rFonts w:asciiTheme="minorHAnsi" w:hAnsiTheme="minorHAnsi" w:cstheme="minorHAnsi"/>
        </w:rPr>
      </w:pPr>
      <w:r w:rsidRPr="006803B5">
        <w:rPr>
          <w:rFonts w:asciiTheme="minorHAnsi" w:hAnsiTheme="minorHAnsi" w:cstheme="minorHAnsi"/>
        </w:rPr>
        <w:t>Background</w:t>
      </w:r>
    </w:p>
    <w:p w14:paraId="00503F5F" w14:textId="38312E72" w:rsidR="006803B5" w:rsidRPr="006803B5" w:rsidRDefault="006803B5" w:rsidP="003E0932">
      <w:pPr>
        <w:pStyle w:val="Heading2"/>
        <w:rPr>
          <w:rFonts w:asciiTheme="minorHAnsi" w:hAnsiTheme="minorHAnsi" w:cstheme="minorHAnsi"/>
        </w:rPr>
      </w:pPr>
      <w:r w:rsidRPr="006803B5">
        <w:rPr>
          <w:rFonts w:asciiTheme="minorHAnsi" w:hAnsiTheme="minorHAnsi" w:cstheme="minorHAnsi"/>
        </w:rPr>
        <w:t>Markov Games</w:t>
      </w:r>
    </w:p>
    <w:p w14:paraId="51CF9871" w14:textId="439C13AE" w:rsidR="006803B5" w:rsidRPr="006803B5" w:rsidRDefault="006803B5" w:rsidP="006803B5">
      <w:pPr>
        <w:pStyle w:val="ListParagraph"/>
        <w:numPr>
          <w:ilvl w:val="0"/>
          <w:numId w:val="5"/>
        </w:numPr>
        <w:rPr>
          <w:rFonts w:cstheme="minorHAnsi"/>
        </w:rPr>
      </w:pPr>
      <w:r w:rsidRPr="006803B5">
        <w:rPr>
          <w:rFonts w:cstheme="minorHAnsi"/>
        </w:rPr>
        <w:t>https://scholar.google.co.uk/scholar?q=Markov+games+as+a+framework+for+multi-agent+reinforcement+learning&amp;hl=zh-CN&amp;as_sdt=0&amp;as_vis=1&amp;oi=scholart</w:t>
      </w:r>
    </w:p>
    <w:p w14:paraId="55ABDEBA" w14:textId="77777777" w:rsidR="006803B5" w:rsidRPr="006803B5" w:rsidRDefault="006803B5" w:rsidP="006803B5">
      <w:pPr>
        <w:pStyle w:val="ListParagraph"/>
        <w:numPr>
          <w:ilvl w:val="0"/>
          <w:numId w:val="5"/>
        </w:numPr>
        <w:rPr>
          <w:rFonts w:cstheme="minorHAnsi"/>
        </w:rPr>
      </w:pPr>
    </w:p>
    <w:p w14:paraId="34A8EABD" w14:textId="335FE13A" w:rsidR="003E0932" w:rsidRPr="006803B5" w:rsidRDefault="003E0932" w:rsidP="003E0932">
      <w:pPr>
        <w:pStyle w:val="Heading2"/>
        <w:rPr>
          <w:rFonts w:asciiTheme="minorHAnsi" w:hAnsiTheme="minorHAnsi" w:cstheme="minorHAnsi"/>
        </w:rPr>
      </w:pPr>
      <w:r w:rsidRPr="006803B5">
        <w:rPr>
          <w:rFonts w:asciiTheme="minorHAnsi" w:hAnsiTheme="minorHAnsi" w:cstheme="minorHAnsi"/>
        </w:rPr>
        <w:t>RL and DRL</w:t>
      </w:r>
    </w:p>
    <w:p w14:paraId="22989548" w14:textId="3D4A6AA4" w:rsidR="00C14784" w:rsidRPr="006803B5" w:rsidRDefault="003435E9" w:rsidP="003435E9">
      <w:pPr>
        <w:pStyle w:val="ListParagraph"/>
        <w:numPr>
          <w:ilvl w:val="0"/>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V. </w:t>
      </w:r>
      <w:proofErr w:type="spellStart"/>
      <w:r w:rsidRPr="006803B5">
        <w:rPr>
          <w:rFonts w:cstheme="minorHAnsi"/>
          <w:sz w:val="20"/>
          <w:szCs w:val="20"/>
        </w:rPr>
        <w:t>Mnih</w:t>
      </w:r>
      <w:proofErr w:type="spellEnd"/>
      <w:r w:rsidRPr="006803B5">
        <w:rPr>
          <w:rFonts w:cstheme="minorHAnsi"/>
          <w:sz w:val="20"/>
          <w:szCs w:val="20"/>
        </w:rPr>
        <w:t xml:space="preserve">, K. </w:t>
      </w:r>
      <w:proofErr w:type="spellStart"/>
      <w:r w:rsidRPr="006803B5">
        <w:rPr>
          <w:rFonts w:cstheme="minorHAnsi"/>
          <w:sz w:val="20"/>
          <w:szCs w:val="20"/>
        </w:rPr>
        <w:t>Kavukcuoglu</w:t>
      </w:r>
      <w:proofErr w:type="spellEnd"/>
      <w:r w:rsidRPr="006803B5">
        <w:rPr>
          <w:rFonts w:cstheme="minorHAnsi"/>
          <w:sz w:val="20"/>
          <w:szCs w:val="20"/>
        </w:rPr>
        <w:t xml:space="preserve">, D. Silver, A. A. </w:t>
      </w:r>
      <w:proofErr w:type="spellStart"/>
      <w:r w:rsidRPr="006803B5">
        <w:rPr>
          <w:rFonts w:cstheme="minorHAnsi"/>
          <w:sz w:val="20"/>
          <w:szCs w:val="20"/>
        </w:rPr>
        <w:t>Rusu</w:t>
      </w:r>
      <w:proofErr w:type="spellEnd"/>
      <w:r w:rsidRPr="006803B5">
        <w:rPr>
          <w:rFonts w:cstheme="minorHAnsi"/>
          <w:sz w:val="20"/>
          <w:szCs w:val="20"/>
        </w:rPr>
        <w:t xml:space="preserve">, J. </w:t>
      </w:r>
      <w:proofErr w:type="spellStart"/>
      <w:r w:rsidRPr="006803B5">
        <w:rPr>
          <w:rFonts w:cstheme="minorHAnsi"/>
          <w:sz w:val="20"/>
          <w:szCs w:val="20"/>
        </w:rPr>
        <w:t>Veness</w:t>
      </w:r>
      <w:proofErr w:type="spellEnd"/>
      <w:r w:rsidRPr="006803B5">
        <w:rPr>
          <w:rFonts w:cstheme="minorHAnsi"/>
          <w:sz w:val="20"/>
          <w:szCs w:val="20"/>
        </w:rPr>
        <w:t xml:space="preserve">, M. G. Bellemare, A. Graves, M. </w:t>
      </w:r>
      <w:proofErr w:type="spellStart"/>
      <w:r w:rsidRPr="006803B5">
        <w:rPr>
          <w:rFonts w:cstheme="minorHAnsi"/>
          <w:sz w:val="20"/>
          <w:szCs w:val="20"/>
        </w:rPr>
        <w:t>Riedmiller</w:t>
      </w:r>
      <w:proofErr w:type="spellEnd"/>
      <w:r w:rsidRPr="006803B5">
        <w:rPr>
          <w:rFonts w:cstheme="minorHAnsi"/>
          <w:sz w:val="20"/>
          <w:szCs w:val="20"/>
        </w:rPr>
        <w:t xml:space="preserve">, A. K. </w:t>
      </w:r>
      <w:proofErr w:type="spellStart"/>
      <w:r w:rsidRPr="006803B5">
        <w:rPr>
          <w:rFonts w:cstheme="minorHAnsi"/>
          <w:sz w:val="20"/>
          <w:szCs w:val="20"/>
        </w:rPr>
        <w:t>Fidjeland</w:t>
      </w:r>
      <w:proofErr w:type="spellEnd"/>
      <w:r w:rsidRPr="006803B5">
        <w:rPr>
          <w:rFonts w:cstheme="minorHAnsi"/>
          <w:sz w:val="20"/>
          <w:szCs w:val="20"/>
        </w:rPr>
        <w:t xml:space="preserve">, G. </w:t>
      </w:r>
      <w:proofErr w:type="spellStart"/>
      <w:r w:rsidRPr="006803B5">
        <w:rPr>
          <w:rFonts w:cstheme="minorHAnsi"/>
          <w:sz w:val="20"/>
          <w:szCs w:val="20"/>
        </w:rPr>
        <w:t>Ostrovski</w:t>
      </w:r>
      <w:proofErr w:type="spellEnd"/>
      <w:r w:rsidRPr="006803B5">
        <w:rPr>
          <w:rFonts w:cstheme="minorHAnsi"/>
          <w:sz w:val="20"/>
          <w:szCs w:val="20"/>
        </w:rPr>
        <w:t>, et al. Human-level control through deep reinforcement learning. Nature, 518(7540):529–533, 2015.</w:t>
      </w:r>
    </w:p>
    <w:p w14:paraId="7C0EB52A" w14:textId="1A3673B4" w:rsidR="003435E9" w:rsidRPr="006803B5" w:rsidRDefault="003435E9" w:rsidP="003435E9">
      <w:pPr>
        <w:pStyle w:val="ListParagraph"/>
        <w:numPr>
          <w:ilvl w:val="1"/>
          <w:numId w:val="1"/>
        </w:numPr>
        <w:rPr>
          <w:rFonts w:cstheme="minorHAnsi"/>
          <w:sz w:val="20"/>
          <w:szCs w:val="20"/>
        </w:rPr>
      </w:pPr>
      <w:r w:rsidRPr="006803B5">
        <w:rPr>
          <w:rFonts w:cstheme="minorHAnsi"/>
          <w:sz w:val="20"/>
          <w:szCs w:val="20"/>
        </w:rPr>
        <w:t xml:space="preserve">DRL </w:t>
      </w:r>
    </w:p>
    <w:p w14:paraId="1D1393B3" w14:textId="4EEC5CB7" w:rsidR="003435E9" w:rsidRPr="006803B5" w:rsidRDefault="003435E9" w:rsidP="003435E9">
      <w:pPr>
        <w:pStyle w:val="ListParagraph"/>
        <w:numPr>
          <w:ilvl w:val="0"/>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Mastering the game of Go with deep neural networks and tree search. </w:t>
      </w:r>
    </w:p>
    <w:p w14:paraId="5CADC008" w14:textId="72F0EEAB" w:rsidR="003435E9" w:rsidRPr="006803B5" w:rsidRDefault="003435E9" w:rsidP="003435E9">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DRL playing game of GO</w:t>
      </w:r>
    </w:p>
    <w:p w14:paraId="2001126E" w14:textId="77777777" w:rsidR="006803B5" w:rsidRPr="006803B5" w:rsidRDefault="006803B5" w:rsidP="006803B5">
      <w:pPr>
        <w:autoSpaceDE w:val="0"/>
        <w:autoSpaceDN w:val="0"/>
        <w:adjustRightInd w:val="0"/>
        <w:spacing w:after="0" w:line="240" w:lineRule="auto"/>
        <w:rPr>
          <w:rFonts w:cstheme="minorHAnsi"/>
          <w:sz w:val="20"/>
          <w:szCs w:val="20"/>
        </w:rPr>
      </w:pPr>
    </w:p>
    <w:p w14:paraId="4919EA8B" w14:textId="6F7B9430" w:rsidR="006803B5" w:rsidRPr="006803B5" w:rsidRDefault="006803B5" w:rsidP="006803B5">
      <w:pPr>
        <w:pStyle w:val="Heading1"/>
        <w:rPr>
          <w:rFonts w:asciiTheme="minorHAnsi" w:hAnsiTheme="minorHAnsi" w:cstheme="minorHAnsi"/>
        </w:rPr>
      </w:pPr>
      <w:r w:rsidRPr="006803B5">
        <w:rPr>
          <w:rFonts w:asciiTheme="minorHAnsi" w:hAnsiTheme="minorHAnsi" w:cstheme="minorHAnsi"/>
        </w:rPr>
        <w:t>Related work</w:t>
      </w:r>
    </w:p>
    <w:p w14:paraId="77F57D39" w14:textId="72878A48" w:rsidR="003E0932" w:rsidRPr="006803B5" w:rsidRDefault="003E0932" w:rsidP="003E0932">
      <w:pPr>
        <w:pStyle w:val="Heading2"/>
        <w:rPr>
          <w:rFonts w:asciiTheme="minorHAnsi" w:hAnsiTheme="minorHAnsi" w:cstheme="minorHAnsi"/>
        </w:rPr>
      </w:pPr>
      <w:r w:rsidRPr="006803B5">
        <w:rPr>
          <w:rFonts w:asciiTheme="minorHAnsi" w:hAnsiTheme="minorHAnsi" w:cstheme="minorHAnsi"/>
        </w:rPr>
        <w:t>General MARL</w:t>
      </w:r>
    </w:p>
    <w:p w14:paraId="793D8BD2" w14:textId="52D395BC" w:rsidR="003435E9" w:rsidRPr="006803B5" w:rsidRDefault="003435E9" w:rsidP="003435E9">
      <w:pPr>
        <w:pStyle w:val="ListParagraph"/>
        <w:numPr>
          <w:ilvl w:val="0"/>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Multiagent bidirectionally coordinated nets for learning to play </w:t>
      </w:r>
      <w:proofErr w:type="spellStart"/>
      <w:r w:rsidRPr="006803B5">
        <w:rPr>
          <w:rFonts w:cstheme="minorHAnsi"/>
          <w:sz w:val="20"/>
          <w:szCs w:val="20"/>
        </w:rPr>
        <w:t>starcraft</w:t>
      </w:r>
      <w:proofErr w:type="spellEnd"/>
      <w:r w:rsidRPr="006803B5">
        <w:rPr>
          <w:rFonts w:cstheme="minorHAnsi"/>
          <w:sz w:val="20"/>
          <w:szCs w:val="20"/>
        </w:rPr>
        <w:t xml:space="preserve"> combat games.</w:t>
      </w:r>
    </w:p>
    <w:p w14:paraId="1A24306E" w14:textId="54D0EBE8" w:rsidR="003435E9" w:rsidRPr="006803B5" w:rsidRDefault="003435E9" w:rsidP="003435E9">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Multiagent game playing</w:t>
      </w:r>
    </w:p>
    <w:p w14:paraId="6DF717F1" w14:textId="228B5662" w:rsidR="003E0932" w:rsidRPr="006803B5" w:rsidRDefault="003E0932" w:rsidP="003E0932">
      <w:pPr>
        <w:pStyle w:val="Subtitle"/>
        <w:rPr>
          <w:rFonts w:cstheme="minorHAnsi"/>
        </w:rPr>
      </w:pPr>
      <w:r w:rsidRPr="006803B5">
        <w:rPr>
          <w:rFonts w:cstheme="minorHAnsi"/>
        </w:rPr>
        <w:t>Independent Q Learning</w:t>
      </w:r>
    </w:p>
    <w:p w14:paraId="016CC70D" w14:textId="77777777" w:rsidR="00520E90" w:rsidRPr="006803B5" w:rsidRDefault="00520E90" w:rsidP="00520E90">
      <w:pPr>
        <w:pStyle w:val="ListParagraph"/>
        <w:numPr>
          <w:ilvl w:val="0"/>
          <w:numId w:val="1"/>
        </w:numPr>
        <w:rPr>
          <w:rFonts w:cstheme="minorHAnsi"/>
        </w:rPr>
      </w:pPr>
      <w:r w:rsidRPr="006803B5">
        <w:rPr>
          <w:rFonts w:cstheme="minorHAnsi"/>
        </w:rPr>
        <w:t>Independent reinforcement learners in cooperative Markov games: a survey regarding coordination problems</w:t>
      </w:r>
    </w:p>
    <w:p w14:paraId="55E07521" w14:textId="658AC6BB" w:rsidR="003435E9" w:rsidRPr="006803B5" w:rsidRDefault="00520E90" w:rsidP="00520E90">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Independent Q-Learning agents, shown in paper that they don’t perform well in multi-agent settings.</w:t>
      </w:r>
    </w:p>
    <w:p w14:paraId="17F6CE13" w14:textId="73EB9AED" w:rsidR="00520E90" w:rsidRPr="006803B5" w:rsidRDefault="00520E90" w:rsidP="00520E90">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Policy of each agent changes during training, causing non-stationarity in the perspective of a single agent, preventing naïve approach of experience replay</w:t>
      </w:r>
    </w:p>
    <w:p w14:paraId="73777CCB" w14:textId="57EBA21D" w:rsidR="006803B5" w:rsidRPr="006803B5" w:rsidRDefault="006803B5" w:rsidP="006803B5">
      <w:pPr>
        <w:pStyle w:val="ListParagraph"/>
        <w:numPr>
          <w:ilvl w:val="2"/>
          <w:numId w:val="1"/>
        </w:numPr>
        <w:autoSpaceDE w:val="0"/>
        <w:autoSpaceDN w:val="0"/>
        <w:adjustRightInd w:val="0"/>
        <w:spacing w:after="0" w:line="240" w:lineRule="auto"/>
        <w:rPr>
          <w:rFonts w:cstheme="minorHAnsi"/>
          <w:sz w:val="20"/>
          <w:szCs w:val="20"/>
        </w:rPr>
      </w:pPr>
      <w:hyperlink r:id="rId5" w:history="1">
        <w:r w:rsidRPr="006803B5">
          <w:rPr>
            <w:rStyle w:val="Hyperlink"/>
            <w:rFonts w:cstheme="minorHAnsi"/>
            <w:sz w:val="20"/>
            <w:szCs w:val="20"/>
          </w:rPr>
          <w:t>http://proceedings.mlr.press/v70/foerster17b/foerster17b.pdf</w:t>
        </w:r>
      </w:hyperlink>
    </w:p>
    <w:p w14:paraId="6A72D7CA" w14:textId="56309981" w:rsidR="006803B5" w:rsidRPr="006803B5" w:rsidRDefault="006803B5" w:rsidP="006803B5">
      <w:pPr>
        <w:pStyle w:val="ListParagraph"/>
        <w:numPr>
          <w:ilvl w:val="3"/>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introduces </w:t>
      </w:r>
      <w:proofErr w:type="spellStart"/>
      <w:r w:rsidRPr="006803B5">
        <w:rPr>
          <w:rFonts w:cstheme="minorHAnsi"/>
          <w:sz w:val="20"/>
          <w:szCs w:val="20"/>
        </w:rPr>
        <w:t>nonstationarity</w:t>
      </w:r>
      <w:proofErr w:type="spellEnd"/>
      <w:r w:rsidRPr="006803B5">
        <w:rPr>
          <w:rFonts w:cstheme="minorHAnsi"/>
          <w:sz w:val="20"/>
          <w:szCs w:val="20"/>
        </w:rPr>
        <w:t xml:space="preserve"> that makes it </w:t>
      </w:r>
      <w:proofErr w:type="spellStart"/>
      <w:r w:rsidRPr="006803B5">
        <w:rPr>
          <w:rFonts w:cstheme="minorHAnsi"/>
          <w:sz w:val="20"/>
          <w:szCs w:val="20"/>
        </w:rPr>
        <w:t>incompati</w:t>
      </w:r>
      <w:proofErr w:type="spellEnd"/>
      <w:r w:rsidRPr="006803B5">
        <w:rPr>
          <w:rFonts w:cstheme="minorHAnsi"/>
          <w:sz w:val="20"/>
          <w:szCs w:val="20"/>
        </w:rPr>
        <w:t>-</w:t>
      </w:r>
      <w:r w:rsidRPr="006803B5">
        <w:rPr>
          <w:rFonts w:cstheme="minorHAnsi"/>
          <w:sz w:val="20"/>
          <w:szCs w:val="20"/>
        </w:rPr>
        <w:br/>
      </w:r>
      <w:proofErr w:type="spellStart"/>
      <w:r w:rsidRPr="006803B5">
        <w:rPr>
          <w:rFonts w:cstheme="minorHAnsi"/>
          <w:sz w:val="20"/>
          <w:szCs w:val="20"/>
        </w:rPr>
        <w:t>ble</w:t>
      </w:r>
      <w:proofErr w:type="spellEnd"/>
      <w:r w:rsidRPr="006803B5">
        <w:rPr>
          <w:rFonts w:cstheme="minorHAnsi"/>
          <w:sz w:val="20"/>
          <w:szCs w:val="20"/>
        </w:rPr>
        <w:t xml:space="preserve"> with the experience replay memory on which</w:t>
      </w:r>
      <w:r w:rsidRPr="006803B5">
        <w:rPr>
          <w:rFonts w:cstheme="minorHAnsi"/>
          <w:sz w:val="20"/>
          <w:szCs w:val="20"/>
        </w:rPr>
        <w:br/>
        <w:t>deep Q-learning relies</w:t>
      </w:r>
    </w:p>
    <w:p w14:paraId="47806613" w14:textId="4A3BD1C7" w:rsidR="006803B5" w:rsidRPr="006803B5" w:rsidRDefault="006803B5" w:rsidP="00520E90">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Violates Markov assumption for convergence of Q Learning</w:t>
      </w:r>
    </w:p>
    <w:p w14:paraId="2DBAFEFF" w14:textId="7FE8505D" w:rsidR="003E0932" w:rsidRPr="006803B5" w:rsidRDefault="00473F2C" w:rsidP="003E0932">
      <w:pPr>
        <w:pStyle w:val="ListParagraph"/>
        <w:numPr>
          <w:ilvl w:val="0"/>
          <w:numId w:val="1"/>
        </w:numPr>
        <w:autoSpaceDE w:val="0"/>
        <w:autoSpaceDN w:val="0"/>
        <w:adjustRightInd w:val="0"/>
        <w:spacing w:after="0" w:line="240" w:lineRule="auto"/>
        <w:rPr>
          <w:rFonts w:cstheme="minorHAnsi"/>
          <w:sz w:val="20"/>
          <w:szCs w:val="20"/>
        </w:rPr>
      </w:pPr>
      <w:hyperlink r:id="rId6" w:history="1">
        <w:r w:rsidR="003E0932" w:rsidRPr="006803B5">
          <w:rPr>
            <w:rStyle w:val="Hyperlink"/>
            <w:rFonts w:cstheme="minorHAnsi"/>
            <w:sz w:val="20"/>
            <w:szCs w:val="20"/>
          </w:rPr>
          <w:t>https://proceedings.neurips.cc/paper/2003/hash/e71e5cd119bbc5797164fb0cd7fd94a4-Abstract.html</w:t>
        </w:r>
      </w:hyperlink>
    </w:p>
    <w:p w14:paraId="225C08A1" w14:textId="75205C2C" w:rsidR="003E0932" w:rsidRPr="006803B5" w:rsidRDefault="003E0932" w:rsidP="003E0932">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Attempts in inputting other </w:t>
      </w:r>
      <w:r w:rsidR="00295239" w:rsidRPr="006803B5">
        <w:rPr>
          <w:rFonts w:cstheme="minorHAnsi"/>
          <w:sz w:val="20"/>
          <w:szCs w:val="20"/>
        </w:rPr>
        <w:t>agents’</w:t>
      </w:r>
      <w:r w:rsidRPr="006803B5">
        <w:rPr>
          <w:rFonts w:cstheme="minorHAnsi"/>
          <w:sz w:val="20"/>
          <w:szCs w:val="20"/>
        </w:rPr>
        <w:t xml:space="preserve"> policy parameters to Q function to overcome such non-stationarity</w:t>
      </w:r>
    </w:p>
    <w:p w14:paraId="3AC7B42D" w14:textId="67FDF572" w:rsidR="003E0932" w:rsidRPr="006803B5" w:rsidRDefault="00473F2C" w:rsidP="003E0932">
      <w:pPr>
        <w:pStyle w:val="ListParagraph"/>
        <w:numPr>
          <w:ilvl w:val="0"/>
          <w:numId w:val="1"/>
        </w:numPr>
        <w:autoSpaceDE w:val="0"/>
        <w:autoSpaceDN w:val="0"/>
        <w:adjustRightInd w:val="0"/>
        <w:spacing w:after="0" w:line="240" w:lineRule="auto"/>
        <w:rPr>
          <w:rFonts w:cstheme="minorHAnsi"/>
          <w:sz w:val="20"/>
          <w:szCs w:val="20"/>
        </w:rPr>
      </w:pPr>
      <w:hyperlink r:id="rId7" w:history="1">
        <w:r w:rsidR="003E0932" w:rsidRPr="006803B5">
          <w:rPr>
            <w:rStyle w:val="Hyperlink"/>
            <w:rFonts w:cstheme="minorHAnsi"/>
            <w:sz w:val="20"/>
            <w:szCs w:val="20"/>
          </w:rPr>
          <w:t>https://arxiv.org/abs/1702.08887</w:t>
        </w:r>
      </w:hyperlink>
    </w:p>
    <w:p w14:paraId="4A21912D" w14:textId="065E16EC" w:rsidR="003E0932" w:rsidRPr="006803B5" w:rsidRDefault="003E0932" w:rsidP="003E0932">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rPr>
        <w:t>using a multi-agent variant of importance sampling to naturally decay obsolete data</w:t>
      </w:r>
    </w:p>
    <w:p w14:paraId="62A21D25" w14:textId="64AB6ADF" w:rsidR="003E0932" w:rsidRPr="006803B5" w:rsidRDefault="003E0932" w:rsidP="003E0932">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rPr>
        <w:t xml:space="preserve">and conditioning each agent's value function on a fingerprint that disambiguates the age of the data sampled from the replay memory </w:t>
      </w:r>
    </w:p>
    <w:p w14:paraId="1F2FD7B6" w14:textId="0F0FAD77" w:rsidR="003E0932" w:rsidRPr="006803B5" w:rsidRDefault="003E0932" w:rsidP="003E0932">
      <w:pPr>
        <w:pStyle w:val="ListParagraph"/>
        <w:numPr>
          <w:ilvl w:val="2"/>
          <w:numId w:val="1"/>
        </w:numPr>
        <w:autoSpaceDE w:val="0"/>
        <w:autoSpaceDN w:val="0"/>
        <w:adjustRightInd w:val="0"/>
        <w:spacing w:after="0" w:line="240" w:lineRule="auto"/>
        <w:rPr>
          <w:rFonts w:cstheme="minorHAnsi"/>
          <w:sz w:val="20"/>
          <w:szCs w:val="20"/>
        </w:rPr>
      </w:pPr>
      <w:r w:rsidRPr="006803B5">
        <w:rPr>
          <w:rFonts w:cstheme="minorHAnsi"/>
        </w:rPr>
        <w:t>Essentially indexing the experiences</w:t>
      </w:r>
    </w:p>
    <w:p w14:paraId="06369F35" w14:textId="21B77D7E" w:rsidR="003E0932" w:rsidRPr="006803B5" w:rsidRDefault="003E0932" w:rsidP="003E0932">
      <w:pPr>
        <w:pStyle w:val="Subtitle"/>
        <w:rPr>
          <w:rFonts w:cstheme="minorHAnsi"/>
        </w:rPr>
      </w:pPr>
      <w:r w:rsidRPr="006803B5">
        <w:rPr>
          <w:rFonts w:cstheme="minorHAnsi"/>
        </w:rPr>
        <w:t>Cooperative settings</w:t>
      </w:r>
    </w:p>
    <w:p w14:paraId="657E36D9" w14:textId="409C8BB4" w:rsidR="003E0932" w:rsidRPr="006803B5" w:rsidRDefault="00473F2C" w:rsidP="003E0932">
      <w:pPr>
        <w:pStyle w:val="ListParagraph"/>
        <w:numPr>
          <w:ilvl w:val="0"/>
          <w:numId w:val="4"/>
        </w:numPr>
        <w:rPr>
          <w:rFonts w:cstheme="minorHAnsi"/>
        </w:rPr>
      </w:pPr>
      <w:hyperlink r:id="rId8" w:history="1">
        <w:r w:rsidR="003E0932" w:rsidRPr="006803B5">
          <w:rPr>
            <w:rStyle w:val="Hyperlink"/>
            <w:rFonts w:cstheme="minorHAnsi"/>
          </w:rPr>
          <w:t>https://ieeexplore.ieee.org/abstract/document/4399095</w:t>
        </w:r>
      </w:hyperlink>
    </w:p>
    <w:p w14:paraId="7CBF80DC" w14:textId="757D05E8" w:rsidR="003E0932" w:rsidRPr="006803B5" w:rsidRDefault="003E0932" w:rsidP="003E0932">
      <w:pPr>
        <w:pStyle w:val="ListParagraph"/>
        <w:numPr>
          <w:ilvl w:val="1"/>
          <w:numId w:val="4"/>
        </w:numPr>
        <w:rPr>
          <w:rFonts w:cstheme="minorHAnsi"/>
        </w:rPr>
      </w:pPr>
      <w:r w:rsidRPr="006803B5">
        <w:rPr>
          <w:rFonts w:cstheme="minorHAnsi"/>
        </w:rPr>
        <w:t>Hysteric Q Learning</w:t>
      </w:r>
    </w:p>
    <w:p w14:paraId="58589449" w14:textId="32B60D8C" w:rsidR="00295239" w:rsidRDefault="00295239" w:rsidP="00295239">
      <w:pPr>
        <w:pStyle w:val="Subtitle"/>
        <w:rPr>
          <w:rFonts w:cstheme="minorHAnsi"/>
        </w:rPr>
      </w:pPr>
      <w:r w:rsidRPr="006803B5">
        <w:rPr>
          <w:rFonts w:cstheme="minorHAnsi"/>
        </w:rPr>
        <w:t>Policy Gradient</w:t>
      </w:r>
    </w:p>
    <w:p w14:paraId="0D3282B0" w14:textId="0B23DE82" w:rsidR="00C81F6C" w:rsidRDefault="00C81F6C" w:rsidP="00C81F6C">
      <w:pPr>
        <w:pStyle w:val="ListParagraph"/>
        <w:numPr>
          <w:ilvl w:val="0"/>
          <w:numId w:val="4"/>
        </w:numPr>
      </w:pPr>
      <w:r>
        <w:t>General Policy Gradient</w:t>
      </w:r>
    </w:p>
    <w:p w14:paraId="7CA352E2" w14:textId="331F21E5" w:rsidR="00C81F6C" w:rsidRDefault="00C81F6C" w:rsidP="00C81F6C">
      <w:pPr>
        <w:pStyle w:val="ListParagraph"/>
        <w:numPr>
          <w:ilvl w:val="1"/>
          <w:numId w:val="4"/>
        </w:numPr>
      </w:pPr>
      <w:hyperlink r:id="rId9" w:history="1">
        <w:r w:rsidRPr="008B4E2E">
          <w:rPr>
            <w:rStyle w:val="Hyperlink"/>
          </w:rPr>
          <w:t>https://proceedings.neurips.cc/paper/1999/hash/464d828b85b0bed98e80ade0a5c43b0f-Abstract.html</w:t>
        </w:r>
      </w:hyperlink>
    </w:p>
    <w:p w14:paraId="7DBD379C" w14:textId="1E85C42F" w:rsidR="00C81F6C" w:rsidRDefault="00C81F6C" w:rsidP="00C81F6C">
      <w:pPr>
        <w:pStyle w:val="ListParagraph"/>
        <w:numPr>
          <w:ilvl w:val="1"/>
          <w:numId w:val="4"/>
        </w:numPr>
      </w:pPr>
      <w:r>
        <w:t>Known to exhibit high variance gradient estimations</w:t>
      </w:r>
    </w:p>
    <w:p w14:paraId="0CC3F6E6" w14:textId="6249DEE3" w:rsidR="007F50D7" w:rsidRDefault="007F50D7" w:rsidP="007F50D7">
      <w:pPr>
        <w:pStyle w:val="ListParagraph"/>
        <w:numPr>
          <w:ilvl w:val="2"/>
          <w:numId w:val="4"/>
        </w:numPr>
      </w:pPr>
      <w:r>
        <w:t>More so in multiagent context as agent’s reward depends on action of many agents, therefore reward conditioned only on agent’s own actions exhibits higher variance</w:t>
      </w:r>
    </w:p>
    <w:p w14:paraId="46F8947D" w14:textId="4A5F7350" w:rsidR="007F50D7" w:rsidRDefault="007F50D7" w:rsidP="007F50D7">
      <w:pPr>
        <w:pStyle w:val="ListParagraph"/>
        <w:numPr>
          <w:ilvl w:val="0"/>
          <w:numId w:val="4"/>
        </w:numPr>
      </w:pPr>
      <w:r>
        <w:t>Actor Critic</w:t>
      </w:r>
    </w:p>
    <w:p w14:paraId="4AD7B37B" w14:textId="0B1247C4" w:rsidR="00472D39" w:rsidRDefault="00472D39" w:rsidP="00472D39">
      <w:pPr>
        <w:pStyle w:val="ListParagraph"/>
        <w:numPr>
          <w:ilvl w:val="1"/>
          <w:numId w:val="4"/>
        </w:numPr>
      </w:pPr>
      <w:r>
        <w:t>Rather similar to GAN</w:t>
      </w:r>
    </w:p>
    <w:p w14:paraId="529DC6B8" w14:textId="1FEB8E78" w:rsidR="007F50D7" w:rsidRDefault="007F50D7" w:rsidP="007F50D7">
      <w:pPr>
        <w:pStyle w:val="ListParagraph"/>
        <w:numPr>
          <w:ilvl w:val="1"/>
          <w:numId w:val="4"/>
        </w:numPr>
      </w:pPr>
      <w:r>
        <w:t>Temporal Difference version of policy gradient</w:t>
      </w:r>
    </w:p>
    <w:p w14:paraId="2AC54D9D" w14:textId="4D3D2E12" w:rsidR="00472D39" w:rsidRDefault="00472D39" w:rsidP="007F50D7">
      <w:pPr>
        <w:pStyle w:val="ListParagraph"/>
        <w:numPr>
          <w:ilvl w:val="1"/>
          <w:numId w:val="4"/>
        </w:numPr>
      </w:pPr>
      <w:r>
        <w:t>Contains an actor and critic</w:t>
      </w:r>
    </w:p>
    <w:p w14:paraId="3F1D4573" w14:textId="2119B673" w:rsidR="00472D39" w:rsidRDefault="00472D39" w:rsidP="00472D39">
      <w:pPr>
        <w:pStyle w:val="ListParagraph"/>
        <w:numPr>
          <w:ilvl w:val="2"/>
          <w:numId w:val="4"/>
        </w:numPr>
      </w:pPr>
      <w:r>
        <w:t>Actor decides which action should be taken</w:t>
      </w:r>
    </w:p>
    <w:p w14:paraId="72792527" w14:textId="1CF4DB9F" w:rsidR="00472D39" w:rsidRDefault="00472D39" w:rsidP="00472D39">
      <w:pPr>
        <w:pStyle w:val="ListParagraph"/>
        <w:numPr>
          <w:ilvl w:val="2"/>
          <w:numId w:val="4"/>
        </w:numPr>
      </w:pPr>
      <w:r>
        <w:t>Critic inform the actor how good was the action and how it should adjust</w:t>
      </w:r>
    </w:p>
    <w:p w14:paraId="789A1689" w14:textId="7ECC91C1" w:rsidR="00472D39" w:rsidRDefault="00472D39" w:rsidP="00472D39">
      <w:pPr>
        <w:pStyle w:val="ListParagraph"/>
        <w:numPr>
          <w:ilvl w:val="1"/>
          <w:numId w:val="4"/>
        </w:numPr>
      </w:pPr>
      <w:r>
        <w:t xml:space="preserve">Actor learns through policy gradient </w:t>
      </w:r>
      <w:proofErr w:type="gramStart"/>
      <w:r>
        <w:t>approach,</w:t>
      </w:r>
      <w:proofErr w:type="gramEnd"/>
      <w:r>
        <w:t xml:space="preserve"> critics evaluate the action produced by actor by computing the value function</w:t>
      </w:r>
    </w:p>
    <w:p w14:paraId="6E03CEB6" w14:textId="4690DC11" w:rsidR="007F50D7" w:rsidRDefault="007F50D7" w:rsidP="007F50D7">
      <w:pPr>
        <w:pStyle w:val="ListParagraph"/>
        <w:numPr>
          <w:ilvl w:val="0"/>
          <w:numId w:val="4"/>
        </w:numPr>
      </w:pPr>
      <w:r>
        <w:t>Extend policy gradient framework to Deterministic Policy Gradient (DPG) algorithms</w:t>
      </w:r>
    </w:p>
    <w:p w14:paraId="3E575397" w14:textId="558C8799" w:rsidR="007F50D7" w:rsidRDefault="007F50D7" w:rsidP="007F50D7">
      <w:pPr>
        <w:pStyle w:val="ListParagraph"/>
        <w:numPr>
          <w:ilvl w:val="1"/>
          <w:numId w:val="4"/>
        </w:numPr>
      </w:pPr>
      <w:r>
        <w:t>Deep DPG is a variant of DPG where the policy and critic are approximated with deep neural networks</w:t>
      </w:r>
    </w:p>
    <w:p w14:paraId="49F8D799" w14:textId="0626462A" w:rsidR="007F50D7" w:rsidRDefault="007F50D7" w:rsidP="007F50D7">
      <w:pPr>
        <w:pStyle w:val="ListParagraph"/>
        <w:numPr>
          <w:ilvl w:val="2"/>
          <w:numId w:val="4"/>
        </w:numPr>
      </w:pPr>
      <w:hyperlink r:id="rId10" w:history="1">
        <w:r w:rsidRPr="008B4E2E">
          <w:rPr>
            <w:rStyle w:val="Hyperlink"/>
          </w:rPr>
          <w:t>https://arxiv.org/pdf/1509.02971.pdf?source=post_page---------------------------</w:t>
        </w:r>
      </w:hyperlink>
    </w:p>
    <w:p w14:paraId="24598A95" w14:textId="7F4D77D8" w:rsidR="007F50D7" w:rsidRPr="00C81F6C" w:rsidRDefault="00472D39" w:rsidP="007F50D7">
      <w:pPr>
        <w:pStyle w:val="ListParagraph"/>
        <w:numPr>
          <w:ilvl w:val="2"/>
          <w:numId w:val="4"/>
        </w:numPr>
      </w:pPr>
      <w:r>
        <w:t>Also make use of experience replay as in DQN to stabilize the neural network</w:t>
      </w:r>
    </w:p>
    <w:p w14:paraId="56F0519D" w14:textId="2D8D7B5F" w:rsidR="00295239" w:rsidRPr="006803B5" w:rsidRDefault="00473F2C" w:rsidP="00295239">
      <w:pPr>
        <w:pStyle w:val="ListParagraph"/>
        <w:numPr>
          <w:ilvl w:val="0"/>
          <w:numId w:val="4"/>
        </w:numPr>
        <w:rPr>
          <w:rFonts w:cstheme="minorHAnsi"/>
        </w:rPr>
      </w:pPr>
      <w:hyperlink r:id="rId11" w:history="1">
        <w:r w:rsidR="00295239" w:rsidRPr="006803B5">
          <w:rPr>
            <w:rStyle w:val="Hyperlink"/>
            <w:rFonts w:cstheme="minorHAnsi"/>
          </w:rPr>
          <w:t>https://ojs.aaai.org/index.php/AAAI/article/view/11794</w:t>
        </w:r>
      </w:hyperlink>
      <w:r w:rsidR="00295239" w:rsidRPr="006803B5">
        <w:rPr>
          <w:rFonts w:cstheme="minorHAnsi"/>
        </w:rPr>
        <w:t xml:space="preserve"> (COMA)</w:t>
      </w:r>
    </w:p>
    <w:p w14:paraId="2EB6E3D0" w14:textId="0D7F346D" w:rsidR="00295239" w:rsidRPr="006803B5" w:rsidRDefault="00295239" w:rsidP="00295239">
      <w:pPr>
        <w:pStyle w:val="ListParagraph"/>
        <w:numPr>
          <w:ilvl w:val="1"/>
          <w:numId w:val="4"/>
        </w:numPr>
        <w:rPr>
          <w:rFonts w:cstheme="minorHAnsi"/>
        </w:rPr>
      </w:pPr>
      <w:r w:rsidRPr="006803B5">
        <w:rPr>
          <w:rFonts w:cstheme="minorHAnsi"/>
        </w:rPr>
        <w:t>Counterfactual multi-agent policy gradients, uses centralised critic to estimate Q function and decentralised actors to optimise agents’ policies</w:t>
      </w:r>
    </w:p>
    <w:p w14:paraId="640ADEAF" w14:textId="2DE5DD88" w:rsidR="00295239" w:rsidRPr="006803B5" w:rsidRDefault="00295239" w:rsidP="00295239">
      <w:pPr>
        <w:pStyle w:val="ListParagraph"/>
        <w:numPr>
          <w:ilvl w:val="1"/>
          <w:numId w:val="4"/>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667083F2" w14:textId="78E925FD" w:rsidR="00295239" w:rsidRPr="006803B5" w:rsidRDefault="00295239" w:rsidP="00295239">
      <w:pPr>
        <w:pStyle w:val="ListParagraph"/>
        <w:numPr>
          <w:ilvl w:val="1"/>
          <w:numId w:val="4"/>
        </w:numPr>
        <w:rPr>
          <w:rFonts w:cstheme="minorHAnsi"/>
        </w:rPr>
      </w:pPr>
      <w:r w:rsidRPr="006803B5">
        <w:rPr>
          <w:rFonts w:cstheme="minorHAnsi"/>
        </w:rPr>
        <w:t>Learns a single centralized critic for all agents</w:t>
      </w:r>
    </w:p>
    <w:p w14:paraId="23634E3A" w14:textId="64375709" w:rsidR="00295239" w:rsidRPr="006803B5" w:rsidRDefault="00473F2C" w:rsidP="00295239">
      <w:pPr>
        <w:pStyle w:val="ListParagraph"/>
        <w:numPr>
          <w:ilvl w:val="0"/>
          <w:numId w:val="4"/>
        </w:numPr>
        <w:rPr>
          <w:rFonts w:cstheme="minorHAnsi"/>
        </w:rPr>
      </w:pPr>
      <w:hyperlink r:id="rId12" w:history="1">
        <w:r w:rsidR="00295239" w:rsidRPr="006803B5">
          <w:rPr>
            <w:rStyle w:val="Hyperlink"/>
            <w:rFonts w:cstheme="minorHAnsi"/>
          </w:rPr>
          <w:t>https://arxiv.org/abs/1706.02275</w:t>
        </w:r>
      </w:hyperlink>
      <w:r w:rsidR="00295239" w:rsidRPr="006803B5">
        <w:rPr>
          <w:rFonts w:cstheme="minorHAnsi"/>
        </w:rPr>
        <w:t xml:space="preserve"> (MADDPG)</w:t>
      </w:r>
    </w:p>
    <w:p w14:paraId="6C9B90B3" w14:textId="73CB9B68" w:rsidR="00E267A0" w:rsidRPr="006803B5" w:rsidRDefault="00E267A0" w:rsidP="00E267A0">
      <w:pPr>
        <w:pStyle w:val="ListParagraph"/>
        <w:numPr>
          <w:ilvl w:val="1"/>
          <w:numId w:val="4"/>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6515C909" w14:textId="6E3D33B3" w:rsidR="00E267A0" w:rsidRPr="006803B5" w:rsidRDefault="00E267A0" w:rsidP="00E267A0">
      <w:pPr>
        <w:pStyle w:val="ListParagraph"/>
        <w:numPr>
          <w:ilvl w:val="1"/>
          <w:numId w:val="4"/>
        </w:numPr>
        <w:autoSpaceDE w:val="0"/>
        <w:autoSpaceDN w:val="0"/>
        <w:adjustRightInd w:val="0"/>
        <w:spacing w:after="0" w:line="240" w:lineRule="auto"/>
        <w:rPr>
          <w:rFonts w:cstheme="minorHAnsi"/>
        </w:rPr>
      </w:pPr>
      <w:r w:rsidRPr="006803B5">
        <w:rPr>
          <w:rFonts w:cstheme="minorHAnsi"/>
        </w:rPr>
        <w:t>Since the centralized critic function explicitly uses the decision-making policies of other agents, we additionally show that agents can learn approximate models of other agents online and effectively use them in their own policy learning procedure.</w:t>
      </w:r>
    </w:p>
    <w:p w14:paraId="4A06B6C8" w14:textId="270B23E8" w:rsidR="00E267A0" w:rsidRPr="006803B5" w:rsidRDefault="00E267A0" w:rsidP="00E267A0">
      <w:pPr>
        <w:pStyle w:val="ListParagraph"/>
        <w:numPr>
          <w:ilvl w:val="1"/>
          <w:numId w:val="4"/>
        </w:numPr>
        <w:rPr>
          <w:rFonts w:cstheme="minorHAnsi"/>
        </w:rPr>
      </w:pPr>
      <w:r w:rsidRPr="006803B5">
        <w:rPr>
          <w:rFonts w:cstheme="minorHAnsi"/>
        </w:rPr>
        <w:t>acting in a decentralized manner and equally applicable in cooperative and competitive settings.</w:t>
      </w:r>
    </w:p>
    <w:p w14:paraId="3A12EE7A" w14:textId="78C8CA52" w:rsidR="00295239" w:rsidRPr="006803B5" w:rsidRDefault="00295239" w:rsidP="00295239">
      <w:pPr>
        <w:pStyle w:val="ListParagraph"/>
        <w:numPr>
          <w:ilvl w:val="1"/>
          <w:numId w:val="4"/>
        </w:numPr>
        <w:rPr>
          <w:rFonts w:cstheme="minorHAnsi"/>
        </w:rPr>
      </w:pPr>
      <w:r w:rsidRPr="006803B5">
        <w:rPr>
          <w:rFonts w:cstheme="minorHAnsi"/>
        </w:rPr>
        <w:t>learn a centralized critic for each agent, allowing for agents with differing reward functions including competitive scenarios</w:t>
      </w:r>
    </w:p>
    <w:p w14:paraId="49494D89" w14:textId="30FF7E13" w:rsidR="00295239" w:rsidRPr="006803B5" w:rsidRDefault="00295239" w:rsidP="00295239">
      <w:pPr>
        <w:pStyle w:val="ListParagraph"/>
        <w:numPr>
          <w:ilvl w:val="1"/>
          <w:numId w:val="4"/>
        </w:numPr>
        <w:autoSpaceDE w:val="0"/>
        <w:autoSpaceDN w:val="0"/>
        <w:adjustRightInd w:val="0"/>
        <w:spacing w:after="0" w:line="240" w:lineRule="auto"/>
        <w:rPr>
          <w:rFonts w:cstheme="minorHAnsi"/>
        </w:rPr>
      </w:pPr>
      <w:r w:rsidRPr="006803B5">
        <w:rPr>
          <w:rFonts w:cstheme="minorHAnsi"/>
        </w:rPr>
        <w:t>consider environments with explicit communication between agents</w:t>
      </w:r>
    </w:p>
    <w:p w14:paraId="54946602" w14:textId="510F6710" w:rsidR="00E267A0" w:rsidRPr="006803B5" w:rsidRDefault="00E267A0" w:rsidP="00295239">
      <w:pPr>
        <w:pStyle w:val="ListParagraph"/>
        <w:numPr>
          <w:ilvl w:val="1"/>
          <w:numId w:val="4"/>
        </w:numPr>
        <w:autoSpaceDE w:val="0"/>
        <w:autoSpaceDN w:val="0"/>
        <w:adjustRightInd w:val="0"/>
        <w:spacing w:after="0" w:line="240" w:lineRule="auto"/>
        <w:rPr>
          <w:rFonts w:cstheme="minorHAnsi"/>
          <w:sz w:val="20"/>
          <w:szCs w:val="20"/>
        </w:rPr>
      </w:pPr>
      <w:r w:rsidRPr="006803B5">
        <w:rPr>
          <w:rFonts w:cstheme="minorHAnsi"/>
          <w:sz w:val="20"/>
          <w:szCs w:val="20"/>
        </w:rPr>
        <w:t>learns continuous policies</w:t>
      </w:r>
    </w:p>
    <w:p w14:paraId="56F1A4A8" w14:textId="0A721502" w:rsidR="00E267A0" w:rsidRPr="006803B5" w:rsidRDefault="00E267A0" w:rsidP="00E267A0">
      <w:pPr>
        <w:pStyle w:val="Subtitle"/>
        <w:rPr>
          <w:rFonts w:cstheme="minorHAnsi"/>
          <w:sz w:val="24"/>
          <w:szCs w:val="24"/>
        </w:rPr>
      </w:pPr>
      <w:r w:rsidRPr="006803B5">
        <w:rPr>
          <w:rFonts w:cstheme="minorHAnsi"/>
        </w:rPr>
        <w:t>Learning grounded cooperative communication protocols between agents</w:t>
      </w:r>
    </w:p>
    <w:p w14:paraId="44E74EDA" w14:textId="15191E3A" w:rsidR="00E267A0" w:rsidRPr="006803B5" w:rsidRDefault="00473F2C" w:rsidP="00E267A0">
      <w:pPr>
        <w:pStyle w:val="ListParagraph"/>
        <w:numPr>
          <w:ilvl w:val="0"/>
          <w:numId w:val="4"/>
        </w:numPr>
        <w:autoSpaceDE w:val="0"/>
        <w:autoSpaceDN w:val="0"/>
        <w:adjustRightInd w:val="0"/>
        <w:spacing w:after="0" w:line="240" w:lineRule="auto"/>
        <w:rPr>
          <w:rFonts w:cstheme="minorHAnsi"/>
          <w:sz w:val="20"/>
          <w:szCs w:val="20"/>
        </w:rPr>
      </w:pPr>
      <w:hyperlink r:id="rId13" w:history="1">
        <w:r w:rsidR="00E267A0" w:rsidRPr="006803B5">
          <w:rPr>
            <w:rStyle w:val="Hyperlink"/>
            <w:rFonts w:cstheme="minorHAnsi"/>
            <w:sz w:val="20"/>
            <w:szCs w:val="20"/>
          </w:rPr>
          <w:t>https://proceedings.neurips.cc/paper/2016/file/55b1927fdafef39c48e5b73b5d61ea60-Paper.pdf</w:t>
        </w:r>
      </w:hyperlink>
    </w:p>
    <w:p w14:paraId="7406A363" w14:textId="7EC1A6E6" w:rsidR="00E267A0" w:rsidRPr="006803B5" w:rsidRDefault="00473F2C" w:rsidP="00E267A0">
      <w:pPr>
        <w:pStyle w:val="ListParagraph"/>
        <w:numPr>
          <w:ilvl w:val="0"/>
          <w:numId w:val="4"/>
        </w:numPr>
        <w:autoSpaceDE w:val="0"/>
        <w:autoSpaceDN w:val="0"/>
        <w:adjustRightInd w:val="0"/>
        <w:spacing w:after="0" w:line="240" w:lineRule="auto"/>
        <w:rPr>
          <w:rFonts w:cstheme="minorHAnsi"/>
          <w:sz w:val="20"/>
          <w:szCs w:val="20"/>
        </w:rPr>
      </w:pPr>
      <w:hyperlink r:id="rId14" w:history="1">
        <w:r w:rsidR="00E267A0" w:rsidRPr="006803B5">
          <w:rPr>
            <w:rStyle w:val="Hyperlink"/>
            <w:rFonts w:cstheme="minorHAnsi"/>
            <w:sz w:val="20"/>
            <w:szCs w:val="20"/>
          </w:rPr>
          <w:t>https://proceedings.neurips.cc/paper/2016/file/c7635bfd99248a2cdef8249ef7bfbef4-Paper.pdf</w:t>
        </w:r>
      </w:hyperlink>
    </w:p>
    <w:p w14:paraId="08AE997F" w14:textId="72CB38E4" w:rsidR="00E267A0" w:rsidRDefault="00E267A0" w:rsidP="00E267A0">
      <w:pPr>
        <w:pStyle w:val="ListParagraph"/>
        <w:numPr>
          <w:ilvl w:val="0"/>
          <w:numId w:val="4"/>
        </w:numPr>
        <w:autoSpaceDE w:val="0"/>
        <w:autoSpaceDN w:val="0"/>
        <w:adjustRightInd w:val="0"/>
        <w:spacing w:after="0" w:line="240" w:lineRule="auto"/>
        <w:rPr>
          <w:rFonts w:cstheme="minorHAnsi"/>
          <w:sz w:val="20"/>
          <w:szCs w:val="20"/>
        </w:rPr>
      </w:pPr>
      <w:r w:rsidRPr="006803B5">
        <w:rPr>
          <w:rFonts w:cstheme="minorHAnsi"/>
          <w:sz w:val="20"/>
          <w:szCs w:val="20"/>
        </w:rPr>
        <w:t>usually only applicable when the communication between agents is carried out over a dedicated, differentiable communication channel.</w:t>
      </w:r>
    </w:p>
    <w:p w14:paraId="535F84DF" w14:textId="4BF09348" w:rsidR="005953F3" w:rsidRDefault="008A2AF4" w:rsidP="005953F3">
      <w:pPr>
        <w:pStyle w:val="Heading2"/>
      </w:pPr>
      <w:r>
        <w:lastRenderedPageBreak/>
        <w:t>C</w:t>
      </w:r>
      <w:r w:rsidR="005953F3">
        <w:t>ommunication</w:t>
      </w:r>
    </w:p>
    <w:p w14:paraId="674F2033" w14:textId="77D68190" w:rsidR="008A2AF4" w:rsidRDefault="008A2AF4" w:rsidP="008A2AF4">
      <w:pPr>
        <w:pStyle w:val="Subtitle"/>
      </w:pPr>
      <w:r>
        <w:t>Communication treated as differentiable process</w:t>
      </w:r>
      <w:r w:rsidR="004E1239">
        <w:t xml:space="preserve"> (continuous)</w:t>
      </w:r>
      <w:r w:rsidR="0029200A">
        <w:t xml:space="preserve"> optimized through backprop</w:t>
      </w:r>
    </w:p>
    <w:p w14:paraId="7B356B11" w14:textId="069BA46A" w:rsidR="0029200A" w:rsidRPr="0029200A" w:rsidRDefault="0029200A" w:rsidP="0029200A">
      <w:pPr>
        <w:pStyle w:val="ListParagraph"/>
        <w:numPr>
          <w:ilvl w:val="0"/>
          <w:numId w:val="10"/>
        </w:numPr>
      </w:pPr>
      <w:r>
        <w:t>Tend to converge quickly to higher-quality policies compared to traditional RL framework</w:t>
      </w:r>
    </w:p>
    <w:p w14:paraId="35BAA6BA" w14:textId="17B892E6" w:rsidR="008A2AF4" w:rsidRDefault="00CB42A8" w:rsidP="008A2AF4">
      <w:pPr>
        <w:pStyle w:val="ListParagraph"/>
        <w:numPr>
          <w:ilvl w:val="0"/>
          <w:numId w:val="9"/>
        </w:numPr>
      </w:pPr>
      <w:hyperlink r:id="rId15" w:history="1">
        <w:r w:rsidRPr="008B4E2E">
          <w:rPr>
            <w:rStyle w:val="Hyperlink"/>
          </w:rPr>
          <w:t>https://proceedings.neurips.cc/paper/2016/file/c7635bfd99248a2cdef8249ef7bfbef4-Paper.pdf</w:t>
        </w:r>
      </w:hyperlink>
    </w:p>
    <w:p w14:paraId="1EE835EF" w14:textId="170EA2C1" w:rsidR="00CB42A8" w:rsidRDefault="00CB42A8" w:rsidP="00CB42A8">
      <w:pPr>
        <w:pStyle w:val="ListParagraph"/>
        <w:numPr>
          <w:ilvl w:val="1"/>
          <w:numId w:val="9"/>
        </w:numPr>
      </w:pPr>
      <w:r>
        <w:t>Centralised training, decentralised execution</w:t>
      </w:r>
    </w:p>
    <w:p w14:paraId="214BA317" w14:textId="58554D8B" w:rsidR="00CB42A8" w:rsidRPr="004E1239" w:rsidRDefault="00CB42A8" w:rsidP="00CB42A8">
      <w:pPr>
        <w:pStyle w:val="ListParagraph"/>
        <w:numPr>
          <w:ilvl w:val="1"/>
          <w:numId w:val="9"/>
        </w:numPr>
        <w:rPr>
          <w:rFonts w:cstheme="minorHAnsi"/>
          <w:sz w:val="18"/>
          <w:szCs w:val="18"/>
        </w:rPr>
      </w:pPr>
      <w:r>
        <w:t xml:space="preserve">DIAL approach, allows real valued messages to pass between agents during centralised learning allowing gradients to be pushed through the communication channel, and </w:t>
      </w:r>
      <w:r w:rsidRPr="00CB42A8">
        <w:rPr>
          <w:rFonts w:cstheme="minorHAnsi"/>
        </w:rPr>
        <w:t>allows real-valued messages to pass between agents during centralised learning, thereby treating communication actions as</w:t>
      </w:r>
      <w:r>
        <w:rPr>
          <w:rFonts w:cstheme="minorHAnsi"/>
          <w:sz w:val="18"/>
          <w:szCs w:val="18"/>
        </w:rPr>
        <w:t xml:space="preserve"> </w:t>
      </w:r>
      <w:r w:rsidRPr="00CB42A8">
        <w:rPr>
          <w:rFonts w:cstheme="minorHAnsi"/>
        </w:rPr>
        <w:t>bottleneck connections between agents. As a result, gradients can be pushed through the communication channel, yielding a system that is end-to-end trainable even across agents. During decentralised</w:t>
      </w:r>
      <w:r>
        <w:rPr>
          <w:rFonts w:cstheme="minorHAnsi"/>
          <w:sz w:val="18"/>
          <w:szCs w:val="18"/>
        </w:rPr>
        <w:t xml:space="preserve"> </w:t>
      </w:r>
      <w:r w:rsidRPr="00CB42A8">
        <w:rPr>
          <w:rFonts w:cstheme="minorHAnsi"/>
        </w:rPr>
        <w:t>execution, real-valued messages are discretised and mapped to the discrete set of communication</w:t>
      </w:r>
      <w:r>
        <w:rPr>
          <w:rFonts w:cstheme="minorHAnsi"/>
          <w:sz w:val="18"/>
          <w:szCs w:val="18"/>
        </w:rPr>
        <w:t xml:space="preserve"> </w:t>
      </w:r>
      <w:r w:rsidRPr="00CB42A8">
        <w:rPr>
          <w:rFonts w:cstheme="minorHAnsi"/>
        </w:rPr>
        <w:t>actions allowed by the task. Because DIAL passes gradients from agent to agent, it is an inherently</w:t>
      </w:r>
      <w:r>
        <w:rPr>
          <w:rFonts w:cstheme="minorHAnsi"/>
          <w:sz w:val="18"/>
          <w:szCs w:val="18"/>
        </w:rPr>
        <w:t xml:space="preserve"> </w:t>
      </w:r>
      <w:r w:rsidRPr="00CB42A8">
        <w:rPr>
          <w:rFonts w:cstheme="minorHAnsi"/>
        </w:rPr>
        <w:t>deep learning approach.</w:t>
      </w:r>
    </w:p>
    <w:p w14:paraId="5DB20F92" w14:textId="77777777" w:rsidR="004E1239" w:rsidRDefault="004E1239" w:rsidP="004E1239">
      <w:pPr>
        <w:pStyle w:val="ListParagraph"/>
        <w:numPr>
          <w:ilvl w:val="0"/>
          <w:numId w:val="9"/>
        </w:numPr>
      </w:pPr>
      <w:hyperlink r:id="rId16" w:history="1">
        <w:r w:rsidRPr="008B4E2E">
          <w:rPr>
            <w:rStyle w:val="Hyperlink"/>
          </w:rPr>
          <w:t>https://arxiv.org/pdf</w:t>
        </w:r>
        <w:r w:rsidRPr="008B4E2E">
          <w:rPr>
            <w:rStyle w:val="Hyperlink"/>
          </w:rPr>
          <w:t>/</w:t>
        </w:r>
        <w:r w:rsidRPr="008B4E2E">
          <w:rPr>
            <w:rStyle w:val="Hyperlink"/>
          </w:rPr>
          <w:t>1605.07736.pdf</w:t>
        </w:r>
      </w:hyperlink>
    </w:p>
    <w:p w14:paraId="130C3466" w14:textId="77777777" w:rsidR="004E1239" w:rsidRDefault="004E1239" w:rsidP="004E1239">
      <w:pPr>
        <w:pStyle w:val="ListParagraph"/>
        <w:numPr>
          <w:ilvl w:val="1"/>
          <w:numId w:val="9"/>
        </w:numPr>
      </w:pPr>
      <w:r>
        <w:t>CommNet</w:t>
      </w:r>
    </w:p>
    <w:p w14:paraId="5B8CAF6D" w14:textId="145D1838" w:rsidR="004E1239" w:rsidRPr="004E1239" w:rsidRDefault="004E1239" w:rsidP="004E1239">
      <w:pPr>
        <w:pStyle w:val="ListParagraph"/>
        <w:numPr>
          <w:ilvl w:val="1"/>
          <w:numId w:val="9"/>
        </w:numPr>
      </w:pPr>
      <w:r>
        <w:t>Learns a shared Deep Neural Net that is shared across agents</w:t>
      </w:r>
    </w:p>
    <w:p w14:paraId="6F2F7F81" w14:textId="76AE09C8" w:rsidR="008A2AF4" w:rsidRDefault="008A2AF4" w:rsidP="008A2AF4">
      <w:pPr>
        <w:pStyle w:val="Subtitle"/>
      </w:pPr>
      <w:r>
        <w:t>Message treated as an extension to action space</w:t>
      </w:r>
    </w:p>
    <w:p w14:paraId="0DBA437B" w14:textId="5AFC77CE" w:rsidR="008A2AF4" w:rsidRDefault="008A2AF4" w:rsidP="008A2AF4">
      <w:pPr>
        <w:pStyle w:val="ListParagraph"/>
        <w:numPr>
          <w:ilvl w:val="0"/>
          <w:numId w:val="8"/>
        </w:numPr>
      </w:pPr>
      <w:r>
        <w:t xml:space="preserve">Communication behaviour </w:t>
      </w:r>
      <w:r w:rsidR="0029200A">
        <w:t xml:space="preserve">learned and </w:t>
      </w:r>
      <w:r>
        <w:t>optimized via standard reinforcement learning</w:t>
      </w:r>
    </w:p>
    <w:p w14:paraId="4AD72B59" w14:textId="01EC9E07" w:rsidR="00745B62" w:rsidRDefault="00745B62" w:rsidP="008A2AF4">
      <w:pPr>
        <w:pStyle w:val="ListParagraph"/>
        <w:numPr>
          <w:ilvl w:val="0"/>
          <w:numId w:val="8"/>
        </w:numPr>
      </w:pPr>
      <w:hyperlink r:id="rId17" w:history="1">
        <w:r w:rsidRPr="008B4E2E">
          <w:rPr>
            <w:rStyle w:val="Hyperlink"/>
          </w:rPr>
          <w:t>https://ieeexplore.ieee.org/stamp/stamp.jsp?tp=&amp;arnumber=5045926</w:t>
        </w:r>
      </w:hyperlink>
    </w:p>
    <w:p w14:paraId="28A4B0B4" w14:textId="3148CAE6" w:rsidR="00745B62" w:rsidRDefault="00745B62" w:rsidP="00745B62">
      <w:pPr>
        <w:pStyle w:val="ListParagraph"/>
        <w:numPr>
          <w:ilvl w:val="1"/>
          <w:numId w:val="8"/>
        </w:numPr>
      </w:pPr>
      <w:r>
        <w:t>Make use of tabular Q Learning to solve the predator-prey task with communication</w:t>
      </w:r>
    </w:p>
    <w:p w14:paraId="2FE74702" w14:textId="3431042C" w:rsidR="0029200A" w:rsidRDefault="004E1239" w:rsidP="0029200A">
      <w:pPr>
        <w:pStyle w:val="ListParagraph"/>
        <w:numPr>
          <w:ilvl w:val="1"/>
          <w:numId w:val="8"/>
        </w:numPr>
      </w:pPr>
      <w:r>
        <w:t xml:space="preserve">Similarly, in </w:t>
      </w:r>
      <w:hyperlink r:id="rId18" w:history="1">
        <w:r w:rsidRPr="008B4E2E">
          <w:rPr>
            <w:rStyle w:val="Hyperlink"/>
          </w:rPr>
          <w:t>https://scholar.google.co.uk/scholar?q=Efficient+Distributed+Reinforcement+Learning+through+Agreement,&amp;hl=zh-CN&amp;as_sdt=0&amp;as_vis=1&amp;oi=scholart</w:t>
        </w:r>
      </w:hyperlink>
    </w:p>
    <w:p w14:paraId="72473A6B" w14:textId="420EA2E1" w:rsidR="00745B62" w:rsidRDefault="00745B62" w:rsidP="00745B62">
      <w:pPr>
        <w:pStyle w:val="ListParagraph"/>
        <w:numPr>
          <w:ilvl w:val="0"/>
          <w:numId w:val="8"/>
        </w:numPr>
      </w:pPr>
      <w:hyperlink r:id="rId19" w:history="1">
        <w:r w:rsidRPr="008B4E2E">
          <w:rPr>
            <w:rStyle w:val="Hyperlink"/>
          </w:rPr>
          <w:t>https://proceedings.neurips.cc/paper/2016/file/c7635bfd99248a2cdef8249ef7bfbef4-Paper.pdf</w:t>
        </w:r>
      </w:hyperlink>
    </w:p>
    <w:p w14:paraId="67D5AE21" w14:textId="5276DECE" w:rsidR="00745B62" w:rsidRDefault="00745B62" w:rsidP="00745B62">
      <w:pPr>
        <w:pStyle w:val="ListParagraph"/>
        <w:numPr>
          <w:ilvl w:val="1"/>
          <w:numId w:val="8"/>
        </w:numPr>
      </w:pPr>
      <w:r>
        <w:t>Same paper as DIAL</w:t>
      </w:r>
    </w:p>
    <w:p w14:paraId="354E6319" w14:textId="2B6C9EDA" w:rsidR="004E1239" w:rsidRDefault="004E1239" w:rsidP="00745B62">
      <w:pPr>
        <w:pStyle w:val="ListParagraph"/>
        <w:numPr>
          <w:ilvl w:val="1"/>
          <w:numId w:val="8"/>
        </w:numPr>
      </w:pPr>
      <w:r>
        <w:t>In case that communicated messages are discrete values and gradient are not able to be calculated</w:t>
      </w:r>
    </w:p>
    <w:p w14:paraId="2DC7992C" w14:textId="5ADC18EC" w:rsidR="008A2AF4" w:rsidRDefault="00745B62" w:rsidP="008A2AF4">
      <w:pPr>
        <w:pStyle w:val="ListParagraph"/>
        <w:numPr>
          <w:ilvl w:val="1"/>
          <w:numId w:val="8"/>
        </w:numPr>
      </w:pPr>
      <w:r>
        <w:t>RIAL method makes use of deep Q Learning for better scalability</w:t>
      </w:r>
      <w:r w:rsidR="004E1239">
        <w:t xml:space="preserve"> to learn content of the message</w:t>
      </w:r>
    </w:p>
    <w:p w14:paraId="48B50BE5" w14:textId="245F47C7" w:rsidR="0029200A" w:rsidRDefault="0029200A" w:rsidP="0029200A">
      <w:pPr>
        <w:pStyle w:val="ListParagraph"/>
        <w:numPr>
          <w:ilvl w:val="0"/>
          <w:numId w:val="8"/>
        </w:numPr>
      </w:pPr>
      <w:hyperlink r:id="rId20" w:history="1">
        <w:r w:rsidRPr="008B4E2E">
          <w:rPr>
            <w:rStyle w:val="Hyperlink"/>
          </w:rPr>
          <w:t>https://arxiv.org/pdf/1602.02672.pdf</w:t>
        </w:r>
      </w:hyperlink>
    </w:p>
    <w:p w14:paraId="1CBC3E79" w14:textId="5779E5E6" w:rsidR="0029200A" w:rsidRDefault="0029200A" w:rsidP="0029200A">
      <w:pPr>
        <w:pStyle w:val="ListParagraph"/>
        <w:numPr>
          <w:ilvl w:val="1"/>
          <w:numId w:val="8"/>
        </w:numPr>
      </w:pPr>
      <w:r>
        <w:t>DDRQN</w:t>
      </w:r>
    </w:p>
    <w:p w14:paraId="7A758131" w14:textId="6066A202" w:rsidR="0029200A" w:rsidRDefault="0029200A" w:rsidP="0029200A">
      <w:pPr>
        <w:pStyle w:val="ListParagraph"/>
        <w:numPr>
          <w:ilvl w:val="1"/>
          <w:numId w:val="8"/>
        </w:numPr>
      </w:pPr>
      <w:r>
        <w:t xml:space="preserve">Discover communication protocols to solve multiagent learning problems based on </w:t>
      </w:r>
      <w:proofErr w:type="spellStart"/>
      <w:r>
        <w:t>well known</w:t>
      </w:r>
      <w:proofErr w:type="spellEnd"/>
      <w:r>
        <w:t xml:space="preserve"> riddles (partially observable tasks)</w:t>
      </w:r>
    </w:p>
    <w:p w14:paraId="0CC09CC0" w14:textId="587A62A9" w:rsidR="0029200A" w:rsidRDefault="0029200A" w:rsidP="0029200A">
      <w:pPr>
        <w:pStyle w:val="ListParagraph"/>
        <w:numPr>
          <w:ilvl w:val="1"/>
          <w:numId w:val="8"/>
        </w:numPr>
      </w:pPr>
      <w:r>
        <w:t>Not really solving coordination problems</w:t>
      </w:r>
    </w:p>
    <w:p w14:paraId="105189D4" w14:textId="2321504D" w:rsidR="00745B62" w:rsidRDefault="00745B62" w:rsidP="008A2AF4"/>
    <w:p w14:paraId="50125BFC" w14:textId="7287DCC0" w:rsidR="00745B62" w:rsidRDefault="00745B62" w:rsidP="00745B62">
      <w:pPr>
        <w:pStyle w:val="ListParagraph"/>
        <w:numPr>
          <w:ilvl w:val="0"/>
          <w:numId w:val="8"/>
        </w:numPr>
      </w:pPr>
      <w:hyperlink r:id="rId21" w:history="1">
        <w:r w:rsidRPr="008B4E2E">
          <w:rPr>
            <w:rStyle w:val="Hyperlink"/>
          </w:rPr>
          <w:t>https://link.springer.com/chapter/10.1007/978-3-540-45173-0_29</w:t>
        </w:r>
      </w:hyperlink>
    </w:p>
    <w:p w14:paraId="205A3F9F" w14:textId="164189A0" w:rsidR="00745B62" w:rsidRDefault="00745B62" w:rsidP="00745B62">
      <w:pPr>
        <w:pStyle w:val="ListParagraph"/>
        <w:numPr>
          <w:ilvl w:val="1"/>
          <w:numId w:val="8"/>
        </w:numPr>
      </w:pPr>
      <w:r>
        <w:t>Genetic algorithm to learn the languages for the predator agents in the predator-prey problem</w:t>
      </w:r>
    </w:p>
    <w:p w14:paraId="6B498628" w14:textId="1FAB82C8" w:rsidR="00745B62" w:rsidRDefault="00745B62" w:rsidP="00745B62">
      <w:pPr>
        <w:pStyle w:val="ListParagraph"/>
        <w:numPr>
          <w:ilvl w:val="1"/>
          <w:numId w:val="8"/>
        </w:numPr>
      </w:pPr>
      <w:r>
        <w:t>Not scalable for larger problems</w:t>
      </w:r>
    </w:p>
    <w:p w14:paraId="151895EC" w14:textId="6B3C2D7D" w:rsidR="00745B62" w:rsidRDefault="00745B62" w:rsidP="008A2AF4"/>
    <w:p w14:paraId="7EA9FB6F" w14:textId="77777777" w:rsidR="00745B62" w:rsidRPr="008A2AF4" w:rsidRDefault="00745B62" w:rsidP="008A2AF4"/>
    <w:p w14:paraId="558F11CF" w14:textId="0A8AF77F" w:rsidR="005953F3" w:rsidRDefault="005953F3" w:rsidP="005953F3">
      <w:pPr>
        <w:pStyle w:val="ListParagraph"/>
        <w:numPr>
          <w:ilvl w:val="0"/>
          <w:numId w:val="6"/>
        </w:numPr>
      </w:pPr>
      <w:hyperlink r:id="rId22" w:history="1">
        <w:r w:rsidRPr="008B4E2E">
          <w:rPr>
            <w:rStyle w:val="Hyperlink"/>
          </w:rPr>
          <w:t>https://ojs.aaai.org/index.php/AAAI/article/view/6205</w:t>
        </w:r>
      </w:hyperlink>
    </w:p>
    <w:p w14:paraId="653BB0E0" w14:textId="2ECE68D6" w:rsidR="005953F3" w:rsidRDefault="005953F3" w:rsidP="005953F3">
      <w:pPr>
        <w:pStyle w:val="ListParagraph"/>
        <w:numPr>
          <w:ilvl w:val="1"/>
          <w:numId w:val="6"/>
        </w:numPr>
      </w:pPr>
      <w:r>
        <w:t>Communication Learning via Backpropagation in Discrete Channels with Unknown Noise</w:t>
      </w:r>
    </w:p>
    <w:p w14:paraId="3F98B215" w14:textId="22060DB7" w:rsidR="005953F3" w:rsidRDefault="005953F3" w:rsidP="005953F3">
      <w:pPr>
        <w:pStyle w:val="ListParagraph"/>
        <w:numPr>
          <w:ilvl w:val="2"/>
          <w:numId w:val="6"/>
        </w:numPr>
      </w:pPr>
      <w:r>
        <w:t xml:space="preserve">Stochastic message encoding/decoding procedure that makes a discrete communication channel mathematically equivalent to an </w:t>
      </w:r>
      <w:proofErr w:type="spellStart"/>
      <w:r>
        <w:t>analog</w:t>
      </w:r>
      <w:proofErr w:type="spellEnd"/>
      <w:r>
        <w:t xml:space="preserve"> channel with additive noise</w:t>
      </w:r>
    </w:p>
    <w:p w14:paraId="5D48EBC3" w14:textId="6D679807" w:rsidR="005953F3" w:rsidRPr="005953F3" w:rsidRDefault="005953F3" w:rsidP="005953F3">
      <w:pPr>
        <w:pStyle w:val="ListParagraph"/>
        <w:numPr>
          <w:ilvl w:val="2"/>
          <w:numId w:val="6"/>
        </w:numPr>
      </w:pPr>
      <w:r>
        <w:t>Then which gradients can be backpropagated</w:t>
      </w:r>
    </w:p>
    <w:p w14:paraId="189E79F3" w14:textId="40CF760A" w:rsidR="004643AD" w:rsidRPr="006803B5" w:rsidRDefault="004643AD" w:rsidP="004643AD">
      <w:pPr>
        <w:pStyle w:val="Subtitle"/>
        <w:rPr>
          <w:rFonts w:cstheme="minorHAnsi"/>
        </w:rPr>
      </w:pPr>
      <w:r w:rsidRPr="006803B5">
        <w:rPr>
          <w:rFonts w:cstheme="minorHAnsi"/>
        </w:rPr>
        <w:t>Surveys</w:t>
      </w:r>
    </w:p>
    <w:p w14:paraId="1A872337" w14:textId="291C68D9" w:rsidR="003E0932" w:rsidRPr="006803B5" w:rsidRDefault="00473F2C" w:rsidP="003E0932">
      <w:pPr>
        <w:pStyle w:val="ListParagraph"/>
        <w:numPr>
          <w:ilvl w:val="0"/>
          <w:numId w:val="4"/>
        </w:numPr>
        <w:rPr>
          <w:rFonts w:cstheme="minorHAnsi"/>
        </w:rPr>
      </w:pPr>
      <w:hyperlink r:id="rId23" w:history="1">
        <w:r w:rsidR="003E0932" w:rsidRPr="006803B5">
          <w:rPr>
            <w:rStyle w:val="Hyperlink"/>
            <w:rFonts w:cstheme="minorHAnsi"/>
          </w:rPr>
          <w:t>http://proceedings.mlr.press/v70/omidshafiei17a/omidshafiei17a.pdf</w:t>
        </w:r>
      </w:hyperlink>
    </w:p>
    <w:p w14:paraId="7EBF7BC8" w14:textId="5EDF093F" w:rsidR="003E0932" w:rsidRPr="006803B5" w:rsidRDefault="00473F2C" w:rsidP="003E0932">
      <w:pPr>
        <w:pStyle w:val="ListParagraph"/>
        <w:numPr>
          <w:ilvl w:val="0"/>
          <w:numId w:val="4"/>
        </w:numPr>
        <w:rPr>
          <w:rFonts w:cstheme="minorHAnsi"/>
        </w:rPr>
      </w:pPr>
      <w:hyperlink r:id="rId24" w:history="1">
        <w:r w:rsidR="004643AD" w:rsidRPr="006803B5">
          <w:rPr>
            <w:rStyle w:val="Hyperlink"/>
            <w:rFonts w:cstheme="minorHAnsi"/>
          </w:rPr>
          <w:t>https://d1wqtxts1xzle7.cloudfront.net/50476164/A_Comprehensive_Survey_of_Multiagent_Rei20161122-3056-9gsdvn-with-cover-page-v2.pdf?Expires=1668710668&amp;Signature=Ggqn3hV3pNw~mFUk8cniapX0P1yQlKCjb~iUtFd21YA-e6QLomogR5htK9vGefiYzFkx6pCytRyaoquO2klRiGFQbnjjwPjmt~JVuUr8u9FMOQJ~bDvY7ZhaL~fFfjibXnWPqMsYyQbBd1jzVU3YKNEjPqXE1n6UUJj9MAg6ZGKCvzpy838TDJJLnLJrFSMt7ptzM3w51u2XEx9FmfzK~nXXjtzGt-VguNQ4MrQyJa2x1Lzot2HBYYHKzC7fxXLlEizHovHtwA39~2twVP3bYL-qK0eYibF5vHqq5jLXhPUP0GHom~ZqKI5AoiSzijAmV3873Olbo3OFSAUdg0O-xg__&amp;Key-Pair-Id=APKAJLOHF5GGSLRBV4ZA</w:t>
        </w:r>
      </w:hyperlink>
    </w:p>
    <w:p w14:paraId="70DD93BB" w14:textId="77777777" w:rsidR="004643AD" w:rsidRPr="006803B5" w:rsidRDefault="004643AD" w:rsidP="003E0932">
      <w:pPr>
        <w:pStyle w:val="ListParagraph"/>
        <w:numPr>
          <w:ilvl w:val="0"/>
          <w:numId w:val="4"/>
        </w:numPr>
        <w:rPr>
          <w:rFonts w:cstheme="minorHAnsi"/>
        </w:rPr>
      </w:pPr>
    </w:p>
    <w:p w14:paraId="6A2DCCC3" w14:textId="77777777" w:rsidR="003435E9" w:rsidRPr="006803B5" w:rsidRDefault="003435E9" w:rsidP="003435E9">
      <w:pPr>
        <w:rPr>
          <w:rFonts w:cstheme="minorHAnsi"/>
        </w:rPr>
      </w:pPr>
    </w:p>
    <w:sectPr w:rsidR="003435E9" w:rsidRPr="00680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C57"/>
    <w:multiLevelType w:val="hybridMultilevel"/>
    <w:tmpl w:val="86C0E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F0555"/>
    <w:multiLevelType w:val="hybridMultilevel"/>
    <w:tmpl w:val="77B02D0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21165"/>
    <w:multiLevelType w:val="hybridMultilevel"/>
    <w:tmpl w:val="F452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8F02E5"/>
    <w:multiLevelType w:val="hybridMultilevel"/>
    <w:tmpl w:val="8C0C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B235B3"/>
    <w:multiLevelType w:val="hybridMultilevel"/>
    <w:tmpl w:val="C5C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8917209">
    <w:abstractNumId w:val="8"/>
  </w:num>
  <w:num w:numId="2" w16cid:durableId="1310210269">
    <w:abstractNumId w:val="5"/>
  </w:num>
  <w:num w:numId="3" w16cid:durableId="353310077">
    <w:abstractNumId w:val="1"/>
  </w:num>
  <w:num w:numId="4" w16cid:durableId="89589767">
    <w:abstractNumId w:val="2"/>
  </w:num>
  <w:num w:numId="5" w16cid:durableId="2052680437">
    <w:abstractNumId w:val="0"/>
  </w:num>
  <w:num w:numId="6" w16cid:durableId="49883244">
    <w:abstractNumId w:val="6"/>
  </w:num>
  <w:num w:numId="7" w16cid:durableId="1923755540">
    <w:abstractNumId w:val="9"/>
  </w:num>
  <w:num w:numId="8" w16cid:durableId="1103189733">
    <w:abstractNumId w:val="7"/>
  </w:num>
  <w:num w:numId="9" w16cid:durableId="1384675179">
    <w:abstractNumId w:val="4"/>
  </w:num>
  <w:num w:numId="10" w16cid:durableId="2138864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0tzAwMjQBMi1MjJV0lIJTi4sz8/NACoxrAWkI6IAsAAAA"/>
  </w:docVars>
  <w:rsids>
    <w:rsidRoot w:val="00A26A1C"/>
    <w:rsid w:val="0029200A"/>
    <w:rsid w:val="00295239"/>
    <w:rsid w:val="003435E9"/>
    <w:rsid w:val="003E0932"/>
    <w:rsid w:val="004643AD"/>
    <w:rsid w:val="00472D39"/>
    <w:rsid w:val="00473F2C"/>
    <w:rsid w:val="004E1239"/>
    <w:rsid w:val="00520E90"/>
    <w:rsid w:val="005953F3"/>
    <w:rsid w:val="006803B5"/>
    <w:rsid w:val="00745B62"/>
    <w:rsid w:val="007F50D7"/>
    <w:rsid w:val="008A2AF4"/>
    <w:rsid w:val="00A26A1C"/>
    <w:rsid w:val="00C14784"/>
    <w:rsid w:val="00C81F6C"/>
    <w:rsid w:val="00CA28AB"/>
    <w:rsid w:val="00CB42A8"/>
    <w:rsid w:val="00E267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E289"/>
  <w15:docId w15:val="{D0A4F99F-B650-4B29-BA76-D10B4EBA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0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5E9"/>
    <w:pPr>
      <w:ind w:left="720"/>
      <w:contextualSpacing/>
    </w:pPr>
  </w:style>
  <w:style w:type="character" w:customStyle="1" w:styleId="Heading1Char">
    <w:name w:val="Heading 1 Char"/>
    <w:basedOn w:val="DefaultParagraphFont"/>
    <w:link w:val="Heading1"/>
    <w:uiPriority w:val="9"/>
    <w:rsid w:val="00520E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9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0932"/>
    <w:rPr>
      <w:color w:val="0563C1" w:themeColor="hyperlink"/>
      <w:u w:val="single"/>
    </w:rPr>
  </w:style>
  <w:style w:type="character" w:styleId="UnresolvedMention">
    <w:name w:val="Unresolved Mention"/>
    <w:basedOn w:val="DefaultParagraphFont"/>
    <w:uiPriority w:val="99"/>
    <w:semiHidden/>
    <w:unhideWhenUsed/>
    <w:rsid w:val="003E0932"/>
    <w:rPr>
      <w:color w:val="605E5C"/>
      <w:shd w:val="clear" w:color="auto" w:fill="E1DFDD"/>
    </w:rPr>
  </w:style>
  <w:style w:type="paragraph" w:styleId="Subtitle">
    <w:name w:val="Subtitle"/>
    <w:basedOn w:val="Normal"/>
    <w:next w:val="Normal"/>
    <w:link w:val="SubtitleChar"/>
    <w:uiPriority w:val="11"/>
    <w:qFormat/>
    <w:rsid w:val="003E093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0932"/>
    <w:rPr>
      <w:color w:val="5A5A5A" w:themeColor="text1" w:themeTint="A5"/>
      <w:spacing w:val="15"/>
    </w:rPr>
  </w:style>
  <w:style w:type="character" w:styleId="FollowedHyperlink">
    <w:name w:val="FollowedHyperlink"/>
    <w:basedOn w:val="DefaultParagraphFont"/>
    <w:uiPriority w:val="99"/>
    <w:semiHidden/>
    <w:unhideWhenUsed/>
    <w:rsid w:val="00464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399095" TargetMode="External"/><Relationship Id="rId13" Type="http://schemas.openxmlformats.org/officeDocument/2006/relationships/hyperlink" Target="https://proceedings.neurips.cc/paper/2016/file/55b1927fdafef39c48e5b73b5d61ea60-Paper.pdf" TargetMode="External"/><Relationship Id="rId18" Type="http://schemas.openxmlformats.org/officeDocument/2006/relationships/hyperlink" Target="https://scholar.google.co.uk/scholar?q=Efficient+Distributed+Reinforcement+Learning+through+Agreement,&amp;hl=zh-CN&amp;as_sdt=0&amp;as_vis=1&amp;oi=schola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nk.springer.com/chapter/10.1007/978-3-540-45173-0_29" TargetMode="External"/><Relationship Id="rId7" Type="http://schemas.openxmlformats.org/officeDocument/2006/relationships/hyperlink" Target="https://arxiv.org/abs/1702.08887" TargetMode="External"/><Relationship Id="rId12" Type="http://schemas.openxmlformats.org/officeDocument/2006/relationships/hyperlink" Target="https://arxiv.org/abs/1706.02275" TargetMode="External"/><Relationship Id="rId17" Type="http://schemas.openxmlformats.org/officeDocument/2006/relationships/hyperlink" Target="https://ieeexplore.ieee.org/stamp/stamp.jsp?tp=&amp;arnumber=504592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1605.07736.pdf" TargetMode="External"/><Relationship Id="rId20" Type="http://schemas.openxmlformats.org/officeDocument/2006/relationships/hyperlink" Target="https://arxiv.org/pdf/1602.02672.pdf" TargetMode="External"/><Relationship Id="rId1" Type="http://schemas.openxmlformats.org/officeDocument/2006/relationships/numbering" Target="numbering.xml"/><Relationship Id="rId6" Type="http://schemas.openxmlformats.org/officeDocument/2006/relationships/hyperlink" Target="https://proceedings.neurips.cc/paper/2003/hash/e71e5cd119bbc5797164fb0cd7fd94a4-Abstract.html" TargetMode="External"/><Relationship Id="rId11" Type="http://schemas.openxmlformats.org/officeDocument/2006/relationships/hyperlink" Target="https://ojs.aaai.org/index.php/AAAI/article/view/11794" TargetMode="External"/><Relationship Id="rId24" Type="http://schemas.openxmlformats.org/officeDocument/2006/relationships/hyperlink" Target="https://d1wqtxts1xzle7.cloudfront.net/50476164/A_Comprehensive_Survey_of_Multiagent_Rei20161122-3056-9gsdvn-with-cover-page-v2.pdf?Expires=1668710668&amp;Signature=Ggqn3hV3pNw~mFUk8cniapX0P1yQlKCjb~iUtFd21YA-e6QLomogR5htK9vGefiYzFkx6pCytRyaoquO2klRiGFQbnjjwPjmt~JVuUr8u9FMOQJ~bDvY7ZhaL~fFfjibXnWPqMsYyQbBd1jzVU3YKNEjPqXE1n6UUJj9MAg6ZGKCvzpy838TDJJLnLJrFSMt7ptzM3w51u2XEx9FmfzK~nXXjtzGt-VguNQ4MrQyJa2x1Lzot2HBYYHKzC7fxXLlEizHovHtwA39~2twVP3bYL-qK0eYibF5vHqq5jLXhPUP0GHom~ZqKI5AoiSzijAmV3873Olbo3OFSAUdg0O-xg__&amp;Key-Pair-Id=APKAJLOHF5GGSLRBV4ZA" TargetMode="External"/><Relationship Id="rId5" Type="http://schemas.openxmlformats.org/officeDocument/2006/relationships/hyperlink" Target="http://proceedings.mlr.press/v70/foerster17b/foerster17b.pdf" TargetMode="External"/><Relationship Id="rId15" Type="http://schemas.openxmlformats.org/officeDocument/2006/relationships/hyperlink" Target="https://proceedings.neurips.cc/paper/2016/file/c7635bfd99248a2cdef8249ef7bfbef4-Paper.pdf" TargetMode="External"/><Relationship Id="rId23" Type="http://schemas.openxmlformats.org/officeDocument/2006/relationships/hyperlink" Target="http://proceedings.mlr.press/v70/omidshafiei17a/omidshafiei17a.pdf" TargetMode="External"/><Relationship Id="rId10" Type="http://schemas.openxmlformats.org/officeDocument/2006/relationships/hyperlink" Target="https://arxiv.org/pdf/1509.02971.pdf?source=post_page---------------------------" TargetMode="External"/><Relationship Id="rId19" Type="http://schemas.openxmlformats.org/officeDocument/2006/relationships/hyperlink" Target="https://proceedings.neurips.cc/paper/2016/file/c7635bfd99248a2cdef8249ef7bfbef4-Paper.pdf" TargetMode="External"/><Relationship Id="rId4" Type="http://schemas.openxmlformats.org/officeDocument/2006/relationships/webSettings" Target="webSettings.xml"/><Relationship Id="rId9" Type="http://schemas.openxmlformats.org/officeDocument/2006/relationships/hyperlink" Target="https://proceedings.neurips.cc/paper/1999/hash/464d828b85b0bed98e80ade0a5c43b0f-Abstract.html" TargetMode="External"/><Relationship Id="rId14" Type="http://schemas.openxmlformats.org/officeDocument/2006/relationships/hyperlink" Target="https://proceedings.neurips.cc/paper/2016/file/c7635bfd99248a2cdef8249ef7bfbef4-Paper.pdf" TargetMode="External"/><Relationship Id="rId22" Type="http://schemas.openxmlformats.org/officeDocument/2006/relationships/hyperlink" Target="https://ojs.aaai.org/index.php/AAAI/article/view/6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1</cp:revision>
  <dcterms:created xsi:type="dcterms:W3CDTF">2022-11-17T17:00:00Z</dcterms:created>
  <dcterms:modified xsi:type="dcterms:W3CDTF">2022-11-21T19:25:00Z</dcterms:modified>
</cp:coreProperties>
</file>