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2709" w14:textId="019573CB" w:rsidR="00E17225" w:rsidRPr="00F9616F" w:rsidRDefault="00E17225" w:rsidP="00E17225">
      <w:pPr>
        <w:pStyle w:val="Title"/>
        <w:jc w:val="center"/>
        <w:rPr>
          <w:color w:val="000000" w:themeColor="text1"/>
        </w:rPr>
      </w:pPr>
      <w:bookmarkStart w:id="0" w:name="_Hlk120201482"/>
      <w:r w:rsidRPr="00F9616F">
        <w:rPr>
          <w:color w:val="000000" w:themeColor="text1"/>
        </w:rPr>
        <w:t>COMP0036:</w:t>
      </w:r>
    </w:p>
    <w:p w14:paraId="0735B191" w14:textId="77777777" w:rsidR="00500DE5" w:rsidRPr="00F9616F" w:rsidRDefault="00500DE5" w:rsidP="00500DE5">
      <w:pPr>
        <w:pStyle w:val="Title"/>
        <w:jc w:val="center"/>
        <w:rPr>
          <w:color w:val="000000" w:themeColor="text1"/>
          <w:sz w:val="44"/>
          <w:szCs w:val="44"/>
        </w:rPr>
      </w:pPr>
      <w:r w:rsidRPr="00F9616F">
        <w:rPr>
          <w:color w:val="000000" w:themeColor="text1"/>
          <w:sz w:val="44"/>
          <w:szCs w:val="44"/>
        </w:rPr>
        <w:t>Multiagent Reinforcement Learning for Noised Communication in Fully Cooperative MPEs</w:t>
      </w:r>
    </w:p>
    <w:p w14:paraId="2D2B2F05" w14:textId="4532F1D8" w:rsidR="00E17225" w:rsidRPr="00F9616F" w:rsidRDefault="00E17225" w:rsidP="00E17225">
      <w:pPr>
        <w:pStyle w:val="IntenseQuote"/>
        <w:spacing w:line="240" w:lineRule="auto"/>
        <w:rPr>
          <w:i w:val="0"/>
          <w:iCs w:val="0"/>
          <w:color w:val="000000" w:themeColor="text1"/>
        </w:rPr>
      </w:pPr>
      <w:r w:rsidRPr="00F9616F">
        <w:rPr>
          <w:b/>
          <w:bCs/>
          <w:i w:val="0"/>
          <w:iCs w:val="0"/>
          <w:color w:val="000000" w:themeColor="text1"/>
        </w:rPr>
        <w:t>Jeffrey Li</w:t>
      </w:r>
      <w:r w:rsidRPr="00F9616F">
        <w:rPr>
          <w:i w:val="0"/>
          <w:iCs w:val="0"/>
          <w:color w:val="000000" w:themeColor="text1"/>
        </w:rPr>
        <w:t xml:space="preserve">, supervised by </w:t>
      </w:r>
      <w:r w:rsidRPr="00F9616F">
        <w:rPr>
          <w:b/>
          <w:bCs/>
          <w:i w:val="0"/>
          <w:iCs w:val="0"/>
          <w:color w:val="000000" w:themeColor="text1"/>
        </w:rPr>
        <w:t>Professor Mirco Musole</w:t>
      </w:r>
      <w:r w:rsidR="00500DE5" w:rsidRPr="00F9616F">
        <w:rPr>
          <w:b/>
          <w:bCs/>
          <w:i w:val="0"/>
          <w:iCs w:val="0"/>
          <w:color w:val="000000" w:themeColor="text1"/>
        </w:rPr>
        <w:t>si</w:t>
      </w:r>
    </w:p>
    <w:p w14:paraId="6CB7913B" w14:textId="5D6FDFE3" w:rsidR="00E17225" w:rsidRDefault="00E17225" w:rsidP="00E17225">
      <w:pPr>
        <w:pStyle w:val="IntenseQuote"/>
        <w:spacing w:line="240" w:lineRule="auto"/>
        <w:rPr>
          <w:rFonts w:asciiTheme="majorHAnsi" w:hAnsiTheme="majorHAnsi" w:cstheme="majorHAnsi"/>
          <w:color w:val="000000" w:themeColor="text1"/>
        </w:rPr>
      </w:pPr>
      <w:r w:rsidRPr="00F9616F">
        <w:rPr>
          <w:rFonts w:asciiTheme="majorHAnsi" w:hAnsiTheme="majorHAnsi" w:cstheme="majorHAnsi"/>
          <w:color w:val="000000" w:themeColor="text1"/>
        </w:rPr>
        <w:t>BSc Computer Science, UCL</w:t>
      </w:r>
    </w:p>
    <w:p w14:paraId="27ECECFF" w14:textId="26552C71" w:rsidR="004C78B7" w:rsidRPr="007A6696" w:rsidRDefault="007A6696" w:rsidP="004C78B7">
      <w:pPr>
        <w:pStyle w:val="IntenseQuote"/>
        <w:rPr>
          <w:color w:val="auto"/>
        </w:rPr>
      </w:pPr>
      <w:r w:rsidRPr="007A6696">
        <w:rPr>
          <w:rStyle w:val="hgkelc"/>
          <w:b/>
          <w:bCs/>
          <w:color w:val="auto"/>
          <w:lang w:val="en"/>
        </w:rPr>
        <w:t>WC1E 6BT</w:t>
      </w:r>
    </w:p>
    <w:p w14:paraId="0B3E1ED3" w14:textId="44F916B8" w:rsidR="00E17225" w:rsidRDefault="00E17225" w:rsidP="0058050E">
      <w:pPr>
        <w:pStyle w:val="IntenseQuote"/>
        <w:spacing w:line="240" w:lineRule="auto"/>
        <w:rPr>
          <w:color w:val="000000" w:themeColor="text1"/>
        </w:rPr>
      </w:pPr>
      <w:r w:rsidRPr="00F9616F">
        <w:rPr>
          <w:color w:val="000000" w:themeColor="text1"/>
        </w:rPr>
        <w:t>November 17, 20</w:t>
      </w:r>
      <w:r w:rsidR="004C78B7">
        <w:rPr>
          <w:color w:val="000000" w:themeColor="text1"/>
        </w:rPr>
        <w:t>22</w:t>
      </w:r>
    </w:p>
    <w:p w14:paraId="32349F6D" w14:textId="27D4D3CB" w:rsidR="0058050E" w:rsidRDefault="0058050E" w:rsidP="00E17225">
      <w:pPr>
        <w:rPr>
          <w:color w:val="000000" w:themeColor="text1"/>
        </w:rPr>
      </w:pPr>
    </w:p>
    <w:p w14:paraId="2ACDD941" w14:textId="36146988" w:rsidR="0058050E" w:rsidRDefault="0058050E" w:rsidP="00E17225">
      <w:pPr>
        <w:rPr>
          <w:color w:val="000000" w:themeColor="text1"/>
        </w:rPr>
      </w:pPr>
    </w:p>
    <w:p w14:paraId="5A55EBA1" w14:textId="77777777" w:rsidR="0058050E" w:rsidRDefault="0058050E">
      <w:pPr>
        <w:pStyle w:val="TOCHeading"/>
        <w:sectPr w:rsidR="0058050E" w:rsidSect="0058050E">
          <w:pgSz w:w="11906" w:h="16838"/>
          <w:pgMar w:top="1440" w:right="1440" w:bottom="1440" w:left="1440" w:header="709" w:footer="709" w:gutter="0"/>
          <w:cols w:space="709"/>
          <w:vAlign w:val="center"/>
          <w:docGrid w:linePitch="360"/>
        </w:sectPr>
      </w:pPr>
    </w:p>
    <w:sdt>
      <w:sdtPr>
        <w:rPr>
          <w:rFonts w:asciiTheme="minorHAnsi" w:eastAsiaTheme="minorHAnsi" w:hAnsiTheme="minorHAnsi" w:cstheme="minorBidi"/>
          <w:color w:val="auto"/>
          <w:sz w:val="22"/>
          <w:szCs w:val="22"/>
          <w:lang w:val="en-GB" w:bidi="he-IL"/>
        </w:rPr>
        <w:id w:val="879283106"/>
        <w:docPartObj>
          <w:docPartGallery w:val="Table of Contents"/>
          <w:docPartUnique/>
        </w:docPartObj>
      </w:sdtPr>
      <w:sdtEndPr>
        <w:rPr>
          <w:b/>
          <w:bCs/>
          <w:noProof/>
        </w:rPr>
      </w:sdtEndPr>
      <w:sdtContent>
        <w:p w14:paraId="5DFF2FD0" w14:textId="2198CEEB" w:rsidR="0058050E" w:rsidRDefault="0058050E">
          <w:pPr>
            <w:pStyle w:val="TOCHeading"/>
          </w:pPr>
          <w:r>
            <w:t>Contents</w:t>
          </w:r>
        </w:p>
        <w:p w14:paraId="1B69740F" w14:textId="77DB6CBF" w:rsidR="00341363" w:rsidRDefault="0058050E">
          <w:pPr>
            <w:pStyle w:val="TOC1"/>
            <w:tabs>
              <w:tab w:val="left" w:pos="440"/>
              <w:tab w:val="right" w:leader="dot" w:pos="9016"/>
            </w:tabs>
            <w:rPr>
              <w:rFonts w:eastAsiaTheme="minorEastAsia"/>
              <w:noProof/>
              <w:lang w:eastAsia="zh-CN" w:bidi="ar-SA"/>
            </w:rPr>
          </w:pPr>
          <w:r>
            <w:fldChar w:fldCharType="begin"/>
          </w:r>
          <w:r>
            <w:instrText xml:space="preserve"> TOC \o "1-3" \h \z \u </w:instrText>
          </w:r>
          <w:r>
            <w:fldChar w:fldCharType="separate"/>
          </w:r>
          <w:hyperlink w:anchor="_Toc124174046" w:history="1">
            <w:r w:rsidR="00341363" w:rsidRPr="00164494">
              <w:rPr>
                <w:rStyle w:val="Hyperlink"/>
                <w:noProof/>
              </w:rPr>
              <w:t>1.</w:t>
            </w:r>
            <w:r w:rsidR="00341363">
              <w:rPr>
                <w:rFonts w:eastAsiaTheme="minorEastAsia"/>
                <w:noProof/>
                <w:lang w:eastAsia="zh-CN" w:bidi="ar-SA"/>
              </w:rPr>
              <w:tab/>
            </w:r>
            <w:r w:rsidR="00341363" w:rsidRPr="00164494">
              <w:rPr>
                <w:rStyle w:val="Hyperlink"/>
                <w:noProof/>
              </w:rPr>
              <w:t>Project Background</w:t>
            </w:r>
            <w:r w:rsidR="00341363">
              <w:rPr>
                <w:noProof/>
                <w:webHidden/>
              </w:rPr>
              <w:tab/>
            </w:r>
            <w:r w:rsidR="00341363">
              <w:rPr>
                <w:noProof/>
                <w:webHidden/>
              </w:rPr>
              <w:fldChar w:fldCharType="begin"/>
            </w:r>
            <w:r w:rsidR="00341363">
              <w:rPr>
                <w:noProof/>
                <w:webHidden/>
              </w:rPr>
              <w:instrText xml:space="preserve"> PAGEREF _Toc124174046 \h </w:instrText>
            </w:r>
            <w:r w:rsidR="00341363">
              <w:rPr>
                <w:noProof/>
                <w:webHidden/>
              </w:rPr>
            </w:r>
            <w:r w:rsidR="00341363">
              <w:rPr>
                <w:noProof/>
                <w:webHidden/>
              </w:rPr>
              <w:fldChar w:fldCharType="separate"/>
            </w:r>
            <w:r w:rsidR="00341363">
              <w:rPr>
                <w:noProof/>
                <w:webHidden/>
              </w:rPr>
              <w:t>3</w:t>
            </w:r>
            <w:r w:rsidR="00341363">
              <w:rPr>
                <w:noProof/>
                <w:webHidden/>
              </w:rPr>
              <w:fldChar w:fldCharType="end"/>
            </w:r>
          </w:hyperlink>
        </w:p>
        <w:p w14:paraId="379629BC" w14:textId="59D229B6" w:rsidR="00341363" w:rsidRDefault="00000000">
          <w:pPr>
            <w:pStyle w:val="TOC1"/>
            <w:tabs>
              <w:tab w:val="left" w:pos="440"/>
              <w:tab w:val="right" w:leader="dot" w:pos="9016"/>
            </w:tabs>
            <w:rPr>
              <w:rFonts w:eastAsiaTheme="minorEastAsia"/>
              <w:noProof/>
              <w:lang w:eastAsia="zh-CN" w:bidi="ar-SA"/>
            </w:rPr>
          </w:pPr>
          <w:hyperlink w:anchor="_Toc124174047" w:history="1">
            <w:r w:rsidR="00341363" w:rsidRPr="00164494">
              <w:rPr>
                <w:rStyle w:val="Hyperlink"/>
                <w:noProof/>
              </w:rPr>
              <w:t>2.</w:t>
            </w:r>
            <w:r w:rsidR="00341363">
              <w:rPr>
                <w:rFonts w:eastAsiaTheme="minorEastAsia"/>
                <w:noProof/>
                <w:lang w:eastAsia="zh-CN" w:bidi="ar-SA"/>
              </w:rPr>
              <w:tab/>
            </w:r>
            <w:r w:rsidR="00341363" w:rsidRPr="00164494">
              <w:rPr>
                <w:rStyle w:val="Hyperlink"/>
                <w:noProof/>
              </w:rPr>
              <w:t>Background Knowledge</w:t>
            </w:r>
            <w:r w:rsidR="00341363">
              <w:rPr>
                <w:noProof/>
                <w:webHidden/>
              </w:rPr>
              <w:tab/>
            </w:r>
            <w:r w:rsidR="00341363">
              <w:rPr>
                <w:noProof/>
                <w:webHidden/>
              </w:rPr>
              <w:fldChar w:fldCharType="begin"/>
            </w:r>
            <w:r w:rsidR="00341363">
              <w:rPr>
                <w:noProof/>
                <w:webHidden/>
              </w:rPr>
              <w:instrText xml:space="preserve"> PAGEREF _Toc124174047 \h </w:instrText>
            </w:r>
            <w:r w:rsidR="00341363">
              <w:rPr>
                <w:noProof/>
                <w:webHidden/>
              </w:rPr>
            </w:r>
            <w:r w:rsidR="00341363">
              <w:rPr>
                <w:noProof/>
                <w:webHidden/>
              </w:rPr>
              <w:fldChar w:fldCharType="separate"/>
            </w:r>
            <w:r w:rsidR="00341363">
              <w:rPr>
                <w:noProof/>
                <w:webHidden/>
              </w:rPr>
              <w:t>3</w:t>
            </w:r>
            <w:r w:rsidR="00341363">
              <w:rPr>
                <w:noProof/>
                <w:webHidden/>
              </w:rPr>
              <w:fldChar w:fldCharType="end"/>
            </w:r>
          </w:hyperlink>
        </w:p>
        <w:p w14:paraId="16CBD350" w14:textId="7CDFAF65" w:rsidR="00341363" w:rsidRDefault="00000000">
          <w:pPr>
            <w:pStyle w:val="TOC2"/>
            <w:tabs>
              <w:tab w:val="right" w:leader="dot" w:pos="9016"/>
            </w:tabs>
            <w:rPr>
              <w:rFonts w:eastAsiaTheme="minorEastAsia"/>
              <w:noProof/>
              <w:lang w:eastAsia="zh-CN" w:bidi="ar-SA"/>
            </w:rPr>
          </w:pPr>
          <w:hyperlink w:anchor="_Toc124174048" w:history="1">
            <w:r w:rsidR="00341363" w:rsidRPr="00164494">
              <w:rPr>
                <w:rStyle w:val="Hyperlink"/>
                <w:noProof/>
              </w:rPr>
              <w:t>2.1 Markov Decision Processes</w:t>
            </w:r>
            <w:r w:rsidR="00341363">
              <w:rPr>
                <w:noProof/>
                <w:webHidden/>
              </w:rPr>
              <w:tab/>
            </w:r>
            <w:r w:rsidR="00341363">
              <w:rPr>
                <w:noProof/>
                <w:webHidden/>
              </w:rPr>
              <w:fldChar w:fldCharType="begin"/>
            </w:r>
            <w:r w:rsidR="00341363">
              <w:rPr>
                <w:noProof/>
                <w:webHidden/>
              </w:rPr>
              <w:instrText xml:space="preserve"> PAGEREF _Toc124174048 \h </w:instrText>
            </w:r>
            <w:r w:rsidR="00341363">
              <w:rPr>
                <w:noProof/>
                <w:webHidden/>
              </w:rPr>
            </w:r>
            <w:r w:rsidR="00341363">
              <w:rPr>
                <w:noProof/>
                <w:webHidden/>
              </w:rPr>
              <w:fldChar w:fldCharType="separate"/>
            </w:r>
            <w:r w:rsidR="00341363">
              <w:rPr>
                <w:noProof/>
                <w:webHidden/>
              </w:rPr>
              <w:t>3</w:t>
            </w:r>
            <w:r w:rsidR="00341363">
              <w:rPr>
                <w:noProof/>
                <w:webHidden/>
              </w:rPr>
              <w:fldChar w:fldCharType="end"/>
            </w:r>
          </w:hyperlink>
        </w:p>
        <w:p w14:paraId="24765884" w14:textId="40C77A07" w:rsidR="00341363" w:rsidRDefault="00000000">
          <w:pPr>
            <w:pStyle w:val="TOC2"/>
            <w:tabs>
              <w:tab w:val="right" w:leader="dot" w:pos="9016"/>
            </w:tabs>
            <w:rPr>
              <w:rFonts w:eastAsiaTheme="minorEastAsia"/>
              <w:noProof/>
              <w:lang w:eastAsia="zh-CN" w:bidi="ar-SA"/>
            </w:rPr>
          </w:pPr>
          <w:hyperlink w:anchor="_Toc124174049" w:history="1">
            <w:r w:rsidR="00341363" w:rsidRPr="00164494">
              <w:rPr>
                <w:rStyle w:val="Hyperlink"/>
                <w:noProof/>
              </w:rPr>
              <w:t>2.2 Reinforcement Learning</w:t>
            </w:r>
            <w:r w:rsidR="00341363">
              <w:rPr>
                <w:noProof/>
                <w:webHidden/>
              </w:rPr>
              <w:tab/>
            </w:r>
            <w:r w:rsidR="00341363">
              <w:rPr>
                <w:noProof/>
                <w:webHidden/>
              </w:rPr>
              <w:fldChar w:fldCharType="begin"/>
            </w:r>
            <w:r w:rsidR="00341363">
              <w:rPr>
                <w:noProof/>
                <w:webHidden/>
              </w:rPr>
              <w:instrText xml:space="preserve"> PAGEREF _Toc124174049 \h </w:instrText>
            </w:r>
            <w:r w:rsidR="00341363">
              <w:rPr>
                <w:noProof/>
                <w:webHidden/>
              </w:rPr>
            </w:r>
            <w:r w:rsidR="00341363">
              <w:rPr>
                <w:noProof/>
                <w:webHidden/>
              </w:rPr>
              <w:fldChar w:fldCharType="separate"/>
            </w:r>
            <w:r w:rsidR="00341363">
              <w:rPr>
                <w:noProof/>
                <w:webHidden/>
              </w:rPr>
              <w:t>3</w:t>
            </w:r>
            <w:r w:rsidR="00341363">
              <w:rPr>
                <w:noProof/>
                <w:webHidden/>
              </w:rPr>
              <w:fldChar w:fldCharType="end"/>
            </w:r>
          </w:hyperlink>
        </w:p>
        <w:p w14:paraId="6B2E791F" w14:textId="42EB08DC" w:rsidR="00341363" w:rsidRDefault="00000000">
          <w:pPr>
            <w:pStyle w:val="TOC3"/>
            <w:tabs>
              <w:tab w:val="right" w:leader="dot" w:pos="9016"/>
            </w:tabs>
            <w:rPr>
              <w:rFonts w:eastAsiaTheme="minorEastAsia"/>
              <w:noProof/>
              <w:lang w:eastAsia="zh-CN" w:bidi="ar-SA"/>
            </w:rPr>
          </w:pPr>
          <w:hyperlink w:anchor="_Toc124174050" w:history="1">
            <w:r w:rsidR="00341363" w:rsidRPr="00164494">
              <w:rPr>
                <w:rStyle w:val="Hyperlink"/>
                <w:noProof/>
              </w:rPr>
              <w:t>2.2.1 Problem Setting</w:t>
            </w:r>
            <w:r w:rsidR="00341363">
              <w:rPr>
                <w:noProof/>
                <w:webHidden/>
              </w:rPr>
              <w:tab/>
            </w:r>
            <w:r w:rsidR="00341363">
              <w:rPr>
                <w:noProof/>
                <w:webHidden/>
              </w:rPr>
              <w:fldChar w:fldCharType="begin"/>
            </w:r>
            <w:r w:rsidR="00341363">
              <w:rPr>
                <w:noProof/>
                <w:webHidden/>
              </w:rPr>
              <w:instrText xml:space="preserve"> PAGEREF _Toc124174050 \h </w:instrText>
            </w:r>
            <w:r w:rsidR="00341363">
              <w:rPr>
                <w:noProof/>
                <w:webHidden/>
              </w:rPr>
            </w:r>
            <w:r w:rsidR="00341363">
              <w:rPr>
                <w:noProof/>
                <w:webHidden/>
              </w:rPr>
              <w:fldChar w:fldCharType="separate"/>
            </w:r>
            <w:r w:rsidR="00341363">
              <w:rPr>
                <w:noProof/>
                <w:webHidden/>
              </w:rPr>
              <w:t>3</w:t>
            </w:r>
            <w:r w:rsidR="00341363">
              <w:rPr>
                <w:noProof/>
                <w:webHidden/>
              </w:rPr>
              <w:fldChar w:fldCharType="end"/>
            </w:r>
          </w:hyperlink>
        </w:p>
        <w:p w14:paraId="70E98ACD" w14:textId="43840215" w:rsidR="00341363" w:rsidRDefault="00000000">
          <w:pPr>
            <w:pStyle w:val="TOC3"/>
            <w:tabs>
              <w:tab w:val="right" w:leader="dot" w:pos="9016"/>
            </w:tabs>
            <w:rPr>
              <w:rFonts w:eastAsiaTheme="minorEastAsia"/>
              <w:noProof/>
              <w:lang w:eastAsia="zh-CN" w:bidi="ar-SA"/>
            </w:rPr>
          </w:pPr>
          <w:hyperlink w:anchor="_Toc124174051" w:history="1">
            <w:r w:rsidR="00341363" w:rsidRPr="00164494">
              <w:rPr>
                <w:rStyle w:val="Hyperlink"/>
                <w:noProof/>
              </w:rPr>
              <w:t>2.2.2 Bellman’s Equations</w:t>
            </w:r>
            <w:r w:rsidR="00341363">
              <w:rPr>
                <w:noProof/>
                <w:webHidden/>
              </w:rPr>
              <w:tab/>
            </w:r>
            <w:r w:rsidR="00341363">
              <w:rPr>
                <w:noProof/>
                <w:webHidden/>
              </w:rPr>
              <w:fldChar w:fldCharType="begin"/>
            </w:r>
            <w:r w:rsidR="00341363">
              <w:rPr>
                <w:noProof/>
                <w:webHidden/>
              </w:rPr>
              <w:instrText xml:space="preserve"> PAGEREF _Toc124174051 \h </w:instrText>
            </w:r>
            <w:r w:rsidR="00341363">
              <w:rPr>
                <w:noProof/>
                <w:webHidden/>
              </w:rPr>
            </w:r>
            <w:r w:rsidR="00341363">
              <w:rPr>
                <w:noProof/>
                <w:webHidden/>
              </w:rPr>
              <w:fldChar w:fldCharType="separate"/>
            </w:r>
            <w:r w:rsidR="00341363">
              <w:rPr>
                <w:noProof/>
                <w:webHidden/>
              </w:rPr>
              <w:t>4</w:t>
            </w:r>
            <w:r w:rsidR="00341363">
              <w:rPr>
                <w:noProof/>
                <w:webHidden/>
              </w:rPr>
              <w:fldChar w:fldCharType="end"/>
            </w:r>
          </w:hyperlink>
        </w:p>
        <w:p w14:paraId="4A7ED415" w14:textId="6E486B99" w:rsidR="00341363" w:rsidRDefault="00000000">
          <w:pPr>
            <w:pStyle w:val="TOC3"/>
            <w:tabs>
              <w:tab w:val="right" w:leader="dot" w:pos="9016"/>
            </w:tabs>
            <w:rPr>
              <w:rFonts w:eastAsiaTheme="minorEastAsia"/>
              <w:noProof/>
              <w:lang w:eastAsia="zh-CN" w:bidi="ar-SA"/>
            </w:rPr>
          </w:pPr>
          <w:hyperlink w:anchor="_Toc124174052" w:history="1">
            <w:r w:rsidR="00341363" w:rsidRPr="00164494">
              <w:rPr>
                <w:rStyle w:val="Hyperlink"/>
                <w:noProof/>
              </w:rPr>
              <w:t>2.2.3 Well-known algorithms</w:t>
            </w:r>
            <w:r w:rsidR="00341363">
              <w:rPr>
                <w:noProof/>
                <w:webHidden/>
              </w:rPr>
              <w:tab/>
            </w:r>
            <w:r w:rsidR="00341363">
              <w:rPr>
                <w:noProof/>
                <w:webHidden/>
              </w:rPr>
              <w:fldChar w:fldCharType="begin"/>
            </w:r>
            <w:r w:rsidR="00341363">
              <w:rPr>
                <w:noProof/>
                <w:webHidden/>
              </w:rPr>
              <w:instrText xml:space="preserve"> PAGEREF _Toc124174052 \h </w:instrText>
            </w:r>
            <w:r w:rsidR="00341363">
              <w:rPr>
                <w:noProof/>
                <w:webHidden/>
              </w:rPr>
            </w:r>
            <w:r w:rsidR="00341363">
              <w:rPr>
                <w:noProof/>
                <w:webHidden/>
              </w:rPr>
              <w:fldChar w:fldCharType="separate"/>
            </w:r>
            <w:r w:rsidR="00341363">
              <w:rPr>
                <w:noProof/>
                <w:webHidden/>
              </w:rPr>
              <w:t>4</w:t>
            </w:r>
            <w:r w:rsidR="00341363">
              <w:rPr>
                <w:noProof/>
                <w:webHidden/>
              </w:rPr>
              <w:fldChar w:fldCharType="end"/>
            </w:r>
          </w:hyperlink>
        </w:p>
        <w:p w14:paraId="7E9AFBF9" w14:textId="03565438" w:rsidR="00341363" w:rsidRDefault="00000000">
          <w:pPr>
            <w:pStyle w:val="TOC2"/>
            <w:tabs>
              <w:tab w:val="right" w:leader="dot" w:pos="9016"/>
            </w:tabs>
            <w:rPr>
              <w:rFonts w:eastAsiaTheme="minorEastAsia"/>
              <w:noProof/>
              <w:lang w:eastAsia="zh-CN" w:bidi="ar-SA"/>
            </w:rPr>
          </w:pPr>
          <w:hyperlink w:anchor="_Toc124174053" w:history="1">
            <w:r w:rsidR="00341363" w:rsidRPr="00164494">
              <w:rPr>
                <w:rStyle w:val="Hyperlink"/>
                <w:noProof/>
              </w:rPr>
              <w:t>2.3 Deep Reinforcement Learning</w:t>
            </w:r>
            <w:r w:rsidR="00341363">
              <w:rPr>
                <w:noProof/>
                <w:webHidden/>
              </w:rPr>
              <w:tab/>
            </w:r>
            <w:r w:rsidR="00341363">
              <w:rPr>
                <w:noProof/>
                <w:webHidden/>
              </w:rPr>
              <w:fldChar w:fldCharType="begin"/>
            </w:r>
            <w:r w:rsidR="00341363">
              <w:rPr>
                <w:noProof/>
                <w:webHidden/>
              </w:rPr>
              <w:instrText xml:space="preserve"> PAGEREF _Toc124174053 \h </w:instrText>
            </w:r>
            <w:r w:rsidR="00341363">
              <w:rPr>
                <w:noProof/>
                <w:webHidden/>
              </w:rPr>
            </w:r>
            <w:r w:rsidR="00341363">
              <w:rPr>
                <w:noProof/>
                <w:webHidden/>
              </w:rPr>
              <w:fldChar w:fldCharType="separate"/>
            </w:r>
            <w:r w:rsidR="00341363">
              <w:rPr>
                <w:noProof/>
                <w:webHidden/>
              </w:rPr>
              <w:t>5</w:t>
            </w:r>
            <w:r w:rsidR="00341363">
              <w:rPr>
                <w:noProof/>
                <w:webHidden/>
              </w:rPr>
              <w:fldChar w:fldCharType="end"/>
            </w:r>
          </w:hyperlink>
        </w:p>
        <w:p w14:paraId="1AC17133" w14:textId="0E9A0BD0" w:rsidR="00341363" w:rsidRDefault="00000000">
          <w:pPr>
            <w:pStyle w:val="TOC2"/>
            <w:tabs>
              <w:tab w:val="left" w:pos="880"/>
              <w:tab w:val="right" w:leader="dot" w:pos="9016"/>
            </w:tabs>
            <w:rPr>
              <w:rFonts w:eastAsiaTheme="minorEastAsia"/>
              <w:noProof/>
              <w:lang w:eastAsia="zh-CN" w:bidi="ar-SA"/>
            </w:rPr>
          </w:pPr>
          <w:hyperlink w:anchor="_Toc124174054" w:history="1">
            <w:r w:rsidR="00341363" w:rsidRPr="00164494">
              <w:rPr>
                <w:rStyle w:val="Hyperlink"/>
                <w:noProof/>
              </w:rPr>
              <w:t>2.4</w:t>
            </w:r>
            <w:r w:rsidR="00341363">
              <w:rPr>
                <w:rFonts w:eastAsiaTheme="minorEastAsia"/>
                <w:noProof/>
                <w:lang w:eastAsia="zh-CN" w:bidi="ar-SA"/>
              </w:rPr>
              <w:tab/>
            </w:r>
            <w:r w:rsidR="00341363" w:rsidRPr="00164494">
              <w:rPr>
                <w:rStyle w:val="Hyperlink"/>
                <w:noProof/>
              </w:rPr>
              <w:t>Multiagent Reinforcement Learning (MARL)</w:t>
            </w:r>
            <w:r w:rsidR="00341363">
              <w:rPr>
                <w:noProof/>
                <w:webHidden/>
              </w:rPr>
              <w:tab/>
            </w:r>
            <w:r w:rsidR="00341363">
              <w:rPr>
                <w:noProof/>
                <w:webHidden/>
              </w:rPr>
              <w:fldChar w:fldCharType="begin"/>
            </w:r>
            <w:r w:rsidR="00341363">
              <w:rPr>
                <w:noProof/>
                <w:webHidden/>
              </w:rPr>
              <w:instrText xml:space="preserve"> PAGEREF _Toc124174054 \h </w:instrText>
            </w:r>
            <w:r w:rsidR="00341363">
              <w:rPr>
                <w:noProof/>
                <w:webHidden/>
              </w:rPr>
            </w:r>
            <w:r w:rsidR="00341363">
              <w:rPr>
                <w:noProof/>
                <w:webHidden/>
              </w:rPr>
              <w:fldChar w:fldCharType="separate"/>
            </w:r>
            <w:r w:rsidR="00341363">
              <w:rPr>
                <w:noProof/>
                <w:webHidden/>
              </w:rPr>
              <w:t>5</w:t>
            </w:r>
            <w:r w:rsidR="00341363">
              <w:rPr>
                <w:noProof/>
                <w:webHidden/>
              </w:rPr>
              <w:fldChar w:fldCharType="end"/>
            </w:r>
          </w:hyperlink>
        </w:p>
        <w:p w14:paraId="0A20812E" w14:textId="61B5F0EA" w:rsidR="00341363" w:rsidRDefault="00000000">
          <w:pPr>
            <w:pStyle w:val="TOC3"/>
            <w:tabs>
              <w:tab w:val="right" w:leader="dot" w:pos="9016"/>
            </w:tabs>
            <w:rPr>
              <w:rFonts w:eastAsiaTheme="minorEastAsia"/>
              <w:noProof/>
              <w:lang w:eastAsia="zh-CN" w:bidi="ar-SA"/>
            </w:rPr>
          </w:pPr>
          <w:hyperlink w:anchor="_Toc124174055" w:history="1">
            <w:r w:rsidR="00341363" w:rsidRPr="00164494">
              <w:rPr>
                <w:rStyle w:val="Hyperlink"/>
                <w:noProof/>
              </w:rPr>
              <w:t>2.4.1 An Introduction to MARL</w:t>
            </w:r>
            <w:r w:rsidR="00341363">
              <w:rPr>
                <w:noProof/>
                <w:webHidden/>
              </w:rPr>
              <w:tab/>
            </w:r>
            <w:r w:rsidR="00341363">
              <w:rPr>
                <w:noProof/>
                <w:webHidden/>
              </w:rPr>
              <w:fldChar w:fldCharType="begin"/>
            </w:r>
            <w:r w:rsidR="00341363">
              <w:rPr>
                <w:noProof/>
                <w:webHidden/>
              </w:rPr>
              <w:instrText xml:space="preserve"> PAGEREF _Toc124174055 \h </w:instrText>
            </w:r>
            <w:r w:rsidR="00341363">
              <w:rPr>
                <w:noProof/>
                <w:webHidden/>
              </w:rPr>
            </w:r>
            <w:r w:rsidR="00341363">
              <w:rPr>
                <w:noProof/>
                <w:webHidden/>
              </w:rPr>
              <w:fldChar w:fldCharType="separate"/>
            </w:r>
            <w:r w:rsidR="00341363">
              <w:rPr>
                <w:noProof/>
                <w:webHidden/>
              </w:rPr>
              <w:t>5</w:t>
            </w:r>
            <w:r w:rsidR="00341363">
              <w:rPr>
                <w:noProof/>
                <w:webHidden/>
              </w:rPr>
              <w:fldChar w:fldCharType="end"/>
            </w:r>
          </w:hyperlink>
        </w:p>
        <w:p w14:paraId="1C087869" w14:textId="37B01629" w:rsidR="00341363" w:rsidRDefault="00000000">
          <w:pPr>
            <w:pStyle w:val="TOC3"/>
            <w:tabs>
              <w:tab w:val="right" w:leader="dot" w:pos="9016"/>
            </w:tabs>
            <w:rPr>
              <w:rFonts w:eastAsiaTheme="minorEastAsia"/>
              <w:noProof/>
              <w:lang w:eastAsia="zh-CN" w:bidi="ar-SA"/>
            </w:rPr>
          </w:pPr>
          <w:hyperlink w:anchor="_Toc124174056" w:history="1">
            <w:r w:rsidR="00341363" w:rsidRPr="00164494">
              <w:rPr>
                <w:rStyle w:val="Hyperlink"/>
                <w:noProof/>
              </w:rPr>
              <w:t>2.4.2 Modern MARL approaches</w:t>
            </w:r>
            <w:r w:rsidR="00341363">
              <w:rPr>
                <w:noProof/>
                <w:webHidden/>
              </w:rPr>
              <w:tab/>
            </w:r>
            <w:r w:rsidR="00341363">
              <w:rPr>
                <w:noProof/>
                <w:webHidden/>
              </w:rPr>
              <w:fldChar w:fldCharType="begin"/>
            </w:r>
            <w:r w:rsidR="00341363">
              <w:rPr>
                <w:noProof/>
                <w:webHidden/>
              </w:rPr>
              <w:instrText xml:space="preserve"> PAGEREF _Toc124174056 \h </w:instrText>
            </w:r>
            <w:r w:rsidR="00341363">
              <w:rPr>
                <w:noProof/>
                <w:webHidden/>
              </w:rPr>
            </w:r>
            <w:r w:rsidR="00341363">
              <w:rPr>
                <w:noProof/>
                <w:webHidden/>
              </w:rPr>
              <w:fldChar w:fldCharType="separate"/>
            </w:r>
            <w:r w:rsidR="00341363">
              <w:rPr>
                <w:noProof/>
                <w:webHidden/>
              </w:rPr>
              <w:t>6</w:t>
            </w:r>
            <w:r w:rsidR="00341363">
              <w:rPr>
                <w:noProof/>
                <w:webHidden/>
              </w:rPr>
              <w:fldChar w:fldCharType="end"/>
            </w:r>
          </w:hyperlink>
        </w:p>
        <w:p w14:paraId="0C001E8D" w14:textId="613CCAE1" w:rsidR="00341363" w:rsidRDefault="00000000">
          <w:pPr>
            <w:pStyle w:val="TOC1"/>
            <w:tabs>
              <w:tab w:val="left" w:pos="440"/>
              <w:tab w:val="right" w:leader="dot" w:pos="9016"/>
            </w:tabs>
            <w:rPr>
              <w:rFonts w:eastAsiaTheme="minorEastAsia"/>
              <w:noProof/>
              <w:lang w:eastAsia="zh-CN" w:bidi="ar-SA"/>
            </w:rPr>
          </w:pPr>
          <w:hyperlink w:anchor="_Toc124174057" w:history="1">
            <w:r w:rsidR="00341363" w:rsidRPr="00164494">
              <w:rPr>
                <w:rStyle w:val="Hyperlink"/>
                <w:noProof/>
              </w:rPr>
              <w:t>3.</w:t>
            </w:r>
            <w:r w:rsidR="00341363">
              <w:rPr>
                <w:rFonts w:eastAsiaTheme="minorEastAsia"/>
                <w:noProof/>
                <w:lang w:eastAsia="zh-CN" w:bidi="ar-SA"/>
              </w:rPr>
              <w:tab/>
            </w:r>
            <w:r w:rsidR="00341363" w:rsidRPr="00164494">
              <w:rPr>
                <w:rStyle w:val="Hyperlink"/>
                <w:noProof/>
              </w:rPr>
              <w:t>Communication</w:t>
            </w:r>
            <w:r w:rsidR="00341363">
              <w:rPr>
                <w:noProof/>
                <w:webHidden/>
              </w:rPr>
              <w:tab/>
            </w:r>
            <w:r w:rsidR="00341363">
              <w:rPr>
                <w:noProof/>
                <w:webHidden/>
              </w:rPr>
              <w:fldChar w:fldCharType="begin"/>
            </w:r>
            <w:r w:rsidR="00341363">
              <w:rPr>
                <w:noProof/>
                <w:webHidden/>
              </w:rPr>
              <w:instrText xml:space="preserve"> PAGEREF _Toc124174057 \h </w:instrText>
            </w:r>
            <w:r w:rsidR="00341363">
              <w:rPr>
                <w:noProof/>
                <w:webHidden/>
              </w:rPr>
            </w:r>
            <w:r w:rsidR="00341363">
              <w:rPr>
                <w:noProof/>
                <w:webHidden/>
              </w:rPr>
              <w:fldChar w:fldCharType="separate"/>
            </w:r>
            <w:r w:rsidR="00341363">
              <w:rPr>
                <w:noProof/>
                <w:webHidden/>
              </w:rPr>
              <w:t>7</w:t>
            </w:r>
            <w:r w:rsidR="00341363">
              <w:rPr>
                <w:noProof/>
                <w:webHidden/>
              </w:rPr>
              <w:fldChar w:fldCharType="end"/>
            </w:r>
          </w:hyperlink>
        </w:p>
        <w:p w14:paraId="7BA0C8DB" w14:textId="11D15724" w:rsidR="00341363" w:rsidRDefault="00000000">
          <w:pPr>
            <w:pStyle w:val="TOC1"/>
            <w:tabs>
              <w:tab w:val="left" w:pos="440"/>
              <w:tab w:val="right" w:leader="dot" w:pos="9016"/>
            </w:tabs>
            <w:rPr>
              <w:rFonts w:eastAsiaTheme="minorEastAsia"/>
              <w:noProof/>
              <w:lang w:eastAsia="zh-CN" w:bidi="ar-SA"/>
            </w:rPr>
          </w:pPr>
          <w:hyperlink w:anchor="_Toc124174058" w:history="1">
            <w:r w:rsidR="00341363" w:rsidRPr="00164494">
              <w:rPr>
                <w:rStyle w:val="Hyperlink"/>
                <w:noProof/>
              </w:rPr>
              <w:t>4.</w:t>
            </w:r>
            <w:r w:rsidR="00341363">
              <w:rPr>
                <w:rFonts w:eastAsiaTheme="minorEastAsia"/>
                <w:noProof/>
                <w:lang w:eastAsia="zh-CN" w:bidi="ar-SA"/>
              </w:rPr>
              <w:tab/>
            </w:r>
            <w:r w:rsidR="00341363" w:rsidRPr="00164494">
              <w:rPr>
                <w:rStyle w:val="Hyperlink"/>
                <w:noProof/>
              </w:rPr>
              <w:t>Related Work</w:t>
            </w:r>
            <w:r w:rsidR="00341363">
              <w:rPr>
                <w:noProof/>
                <w:webHidden/>
              </w:rPr>
              <w:tab/>
            </w:r>
            <w:r w:rsidR="00341363">
              <w:rPr>
                <w:noProof/>
                <w:webHidden/>
              </w:rPr>
              <w:fldChar w:fldCharType="begin"/>
            </w:r>
            <w:r w:rsidR="00341363">
              <w:rPr>
                <w:noProof/>
                <w:webHidden/>
              </w:rPr>
              <w:instrText xml:space="preserve"> PAGEREF _Toc124174058 \h </w:instrText>
            </w:r>
            <w:r w:rsidR="00341363">
              <w:rPr>
                <w:noProof/>
                <w:webHidden/>
              </w:rPr>
            </w:r>
            <w:r w:rsidR="00341363">
              <w:rPr>
                <w:noProof/>
                <w:webHidden/>
              </w:rPr>
              <w:fldChar w:fldCharType="separate"/>
            </w:r>
            <w:r w:rsidR="00341363">
              <w:rPr>
                <w:noProof/>
                <w:webHidden/>
              </w:rPr>
              <w:t>8</w:t>
            </w:r>
            <w:r w:rsidR="00341363">
              <w:rPr>
                <w:noProof/>
                <w:webHidden/>
              </w:rPr>
              <w:fldChar w:fldCharType="end"/>
            </w:r>
          </w:hyperlink>
        </w:p>
        <w:p w14:paraId="62467E41" w14:textId="0DBD1B12" w:rsidR="00341363" w:rsidRDefault="00000000">
          <w:pPr>
            <w:pStyle w:val="TOC1"/>
            <w:tabs>
              <w:tab w:val="left" w:pos="440"/>
              <w:tab w:val="right" w:leader="dot" w:pos="9016"/>
            </w:tabs>
            <w:rPr>
              <w:rFonts w:eastAsiaTheme="minorEastAsia"/>
              <w:noProof/>
              <w:lang w:eastAsia="zh-CN" w:bidi="ar-SA"/>
            </w:rPr>
          </w:pPr>
          <w:hyperlink w:anchor="_Toc124174059" w:history="1">
            <w:r w:rsidR="00341363" w:rsidRPr="00164494">
              <w:rPr>
                <w:rStyle w:val="Hyperlink"/>
                <w:noProof/>
              </w:rPr>
              <w:t>5.</w:t>
            </w:r>
            <w:r w:rsidR="00341363">
              <w:rPr>
                <w:rFonts w:eastAsiaTheme="minorEastAsia"/>
                <w:noProof/>
                <w:lang w:eastAsia="zh-CN" w:bidi="ar-SA"/>
              </w:rPr>
              <w:tab/>
            </w:r>
            <w:r w:rsidR="00341363" w:rsidRPr="00164494">
              <w:rPr>
                <w:rStyle w:val="Hyperlink"/>
                <w:noProof/>
              </w:rPr>
              <w:t>References</w:t>
            </w:r>
            <w:r w:rsidR="00341363">
              <w:rPr>
                <w:noProof/>
                <w:webHidden/>
              </w:rPr>
              <w:tab/>
            </w:r>
            <w:r w:rsidR="00341363">
              <w:rPr>
                <w:noProof/>
                <w:webHidden/>
              </w:rPr>
              <w:fldChar w:fldCharType="begin"/>
            </w:r>
            <w:r w:rsidR="00341363">
              <w:rPr>
                <w:noProof/>
                <w:webHidden/>
              </w:rPr>
              <w:instrText xml:space="preserve"> PAGEREF _Toc124174059 \h </w:instrText>
            </w:r>
            <w:r w:rsidR="00341363">
              <w:rPr>
                <w:noProof/>
                <w:webHidden/>
              </w:rPr>
            </w:r>
            <w:r w:rsidR="00341363">
              <w:rPr>
                <w:noProof/>
                <w:webHidden/>
              </w:rPr>
              <w:fldChar w:fldCharType="separate"/>
            </w:r>
            <w:r w:rsidR="00341363">
              <w:rPr>
                <w:noProof/>
                <w:webHidden/>
              </w:rPr>
              <w:t>10</w:t>
            </w:r>
            <w:r w:rsidR="00341363">
              <w:rPr>
                <w:noProof/>
                <w:webHidden/>
              </w:rPr>
              <w:fldChar w:fldCharType="end"/>
            </w:r>
          </w:hyperlink>
        </w:p>
        <w:p w14:paraId="2D3D6252" w14:textId="456677D4" w:rsidR="0058050E" w:rsidRDefault="0058050E">
          <w:pPr>
            <w:rPr>
              <w:b/>
              <w:bCs/>
              <w:noProof/>
            </w:rPr>
            <w:sectPr w:rsidR="0058050E" w:rsidSect="0058050E">
              <w:pgSz w:w="11906" w:h="16838"/>
              <w:pgMar w:top="1440" w:right="1440" w:bottom="1440" w:left="1440" w:header="709" w:footer="709" w:gutter="0"/>
              <w:cols w:space="709"/>
              <w:vAlign w:val="center"/>
              <w:docGrid w:linePitch="360"/>
            </w:sectPr>
          </w:pPr>
          <w:r>
            <w:rPr>
              <w:b/>
              <w:bCs/>
              <w:noProof/>
            </w:rPr>
            <w:fldChar w:fldCharType="end"/>
          </w:r>
        </w:p>
      </w:sdtContent>
    </w:sdt>
    <w:p w14:paraId="537A7260" w14:textId="1CA29116" w:rsidR="00F9616F" w:rsidRDefault="00DA3581" w:rsidP="00E17225">
      <w:pPr>
        <w:pStyle w:val="Heading1"/>
        <w:numPr>
          <w:ilvl w:val="0"/>
          <w:numId w:val="1"/>
        </w:numPr>
        <w:rPr>
          <w:color w:val="000000" w:themeColor="text1"/>
        </w:rPr>
      </w:pPr>
      <w:bookmarkStart w:id="1" w:name="_Toc124174046"/>
      <w:r>
        <w:rPr>
          <w:color w:val="000000" w:themeColor="text1"/>
        </w:rPr>
        <w:lastRenderedPageBreak/>
        <w:t>Project Background</w:t>
      </w:r>
      <w:bookmarkEnd w:id="1"/>
    </w:p>
    <w:p w14:paraId="7C5AE749" w14:textId="00FE86BB" w:rsidR="00F9616F" w:rsidRDefault="00E167E1" w:rsidP="00E167E1">
      <w:pPr>
        <w:pStyle w:val="ListParagraph"/>
        <w:numPr>
          <w:ilvl w:val="0"/>
          <w:numId w:val="22"/>
        </w:numPr>
      </w:pPr>
      <w:r>
        <w:t>TBD</w:t>
      </w:r>
    </w:p>
    <w:p w14:paraId="3F836430" w14:textId="76FD54D2" w:rsidR="00B34FDC" w:rsidRPr="002B1B2C" w:rsidRDefault="00B34FDC" w:rsidP="00E167E1">
      <w:pPr>
        <w:pStyle w:val="ListParagraph"/>
        <w:numPr>
          <w:ilvl w:val="0"/>
          <w:numId w:val="22"/>
        </w:numPr>
        <w:rPr>
          <w:highlight w:val="yellow"/>
        </w:rPr>
      </w:pPr>
      <w:r w:rsidRPr="002B1B2C">
        <w:rPr>
          <w:highlight w:val="yellow"/>
        </w:rPr>
        <w:t xml:space="preserve">Centralised Training, decentralized </w:t>
      </w:r>
      <w:r w:rsidR="004877D3" w:rsidRPr="002B1B2C">
        <w:rPr>
          <w:highlight w:val="yellow"/>
        </w:rPr>
        <w:t>execution</w:t>
      </w:r>
      <w:r w:rsidR="004877D3" w:rsidRPr="002B1B2C">
        <w:rPr>
          <w:color w:val="000000" w:themeColor="text1"/>
          <w:highlight w:val="yellow"/>
        </w:rPr>
        <w:t xml:space="preserve"> MARL algorithm for agents to learn communication protocols to effectively communicate over noisy channels, such that agents can achieve coordination tasks in selected Multi-Particle Environments.</w:t>
      </w:r>
    </w:p>
    <w:p w14:paraId="6FABEF9A" w14:textId="1014DB02" w:rsidR="00E56D04" w:rsidRPr="002B1B2C" w:rsidRDefault="00E56D04" w:rsidP="00E167E1">
      <w:pPr>
        <w:pStyle w:val="ListParagraph"/>
        <w:numPr>
          <w:ilvl w:val="0"/>
          <w:numId w:val="22"/>
        </w:numPr>
        <w:rPr>
          <w:highlight w:val="yellow"/>
        </w:rPr>
      </w:pPr>
      <w:r w:rsidRPr="002B1B2C">
        <w:rPr>
          <w:color w:val="000000" w:themeColor="text1"/>
          <w:highlight w:val="yellow"/>
        </w:rPr>
        <w:t>Assumptions and constraints …</w:t>
      </w:r>
    </w:p>
    <w:p w14:paraId="0B2289D0" w14:textId="0FE329E2" w:rsidR="00952D03" w:rsidRPr="002B1B2C" w:rsidRDefault="00952D03" w:rsidP="00952D03">
      <w:pPr>
        <w:pStyle w:val="ListParagraph"/>
        <w:numPr>
          <w:ilvl w:val="1"/>
          <w:numId w:val="22"/>
        </w:numPr>
        <w:rPr>
          <w:highlight w:val="yellow"/>
        </w:rPr>
      </w:pPr>
      <w:r w:rsidRPr="002B1B2C">
        <w:rPr>
          <w:color w:val="000000" w:themeColor="text1"/>
          <w:highlight w:val="yellow"/>
        </w:rPr>
        <w:t xml:space="preserve">Partial observability </w:t>
      </w:r>
    </w:p>
    <w:p w14:paraId="18CA74C8" w14:textId="62E22644" w:rsidR="00952D03" w:rsidRPr="002B1B2C" w:rsidRDefault="00952D03" w:rsidP="00952D03">
      <w:pPr>
        <w:pStyle w:val="ListParagraph"/>
        <w:numPr>
          <w:ilvl w:val="1"/>
          <w:numId w:val="22"/>
        </w:numPr>
        <w:rPr>
          <w:highlight w:val="yellow"/>
        </w:rPr>
      </w:pPr>
      <w:r w:rsidRPr="002B1B2C">
        <w:rPr>
          <w:color w:val="000000" w:themeColor="text1"/>
          <w:highlight w:val="yellow"/>
        </w:rPr>
        <w:t>…</w:t>
      </w:r>
    </w:p>
    <w:p w14:paraId="45BF7EA7" w14:textId="77777777" w:rsidR="002660FA" w:rsidRPr="00F9616F" w:rsidRDefault="002660FA" w:rsidP="002660FA"/>
    <w:p w14:paraId="3F8D113F" w14:textId="40DB7895" w:rsidR="00F9616F" w:rsidRDefault="00E17225" w:rsidP="00F9616F">
      <w:pPr>
        <w:pStyle w:val="Heading1"/>
        <w:numPr>
          <w:ilvl w:val="0"/>
          <w:numId w:val="1"/>
        </w:numPr>
        <w:rPr>
          <w:color w:val="000000" w:themeColor="text1"/>
        </w:rPr>
      </w:pPr>
      <w:bookmarkStart w:id="2" w:name="_Toc124174047"/>
      <w:r w:rsidRPr="00F9616F">
        <w:rPr>
          <w:color w:val="000000" w:themeColor="text1"/>
        </w:rPr>
        <w:t>Background Knowledge</w:t>
      </w:r>
      <w:bookmarkEnd w:id="2"/>
      <w:r w:rsidR="004667B4">
        <w:rPr>
          <w:color w:val="000000" w:themeColor="text1"/>
        </w:rPr>
        <w:t xml:space="preserve"> </w:t>
      </w:r>
    </w:p>
    <w:p w14:paraId="7E49A910" w14:textId="77777777" w:rsidR="00496EB3" w:rsidRPr="00496EB3" w:rsidRDefault="00496EB3" w:rsidP="00496EB3"/>
    <w:p w14:paraId="5E26B7DA" w14:textId="67A3C5BF" w:rsidR="00F9616F" w:rsidRDefault="00D27BB8" w:rsidP="00F9616F">
      <w:pPr>
        <w:pStyle w:val="Heading2"/>
        <w:rPr>
          <w:color w:val="000000" w:themeColor="text1"/>
        </w:rPr>
      </w:pPr>
      <w:bookmarkStart w:id="3" w:name="_Toc124174048"/>
      <w:r w:rsidRPr="00C92524">
        <w:rPr>
          <w:color w:val="000000" w:themeColor="text1"/>
        </w:rPr>
        <w:t xml:space="preserve">2.1 </w:t>
      </w:r>
      <w:r w:rsidR="00F9616F" w:rsidRPr="00C92524">
        <w:rPr>
          <w:color w:val="000000" w:themeColor="text1"/>
        </w:rPr>
        <w:t>Markov Decision Processes</w:t>
      </w:r>
      <w:bookmarkEnd w:id="3"/>
    </w:p>
    <w:p w14:paraId="10E62A73" w14:textId="77777777" w:rsidR="005615F5" w:rsidRPr="005615F5" w:rsidRDefault="005615F5" w:rsidP="005615F5"/>
    <w:p w14:paraId="7D459667" w14:textId="06747F41" w:rsidR="00F9616F" w:rsidRDefault="00F9616F" w:rsidP="00F9616F">
      <w:pPr>
        <w:rPr>
          <w:color w:val="000000" w:themeColor="text1"/>
        </w:rPr>
      </w:pPr>
      <w:r w:rsidRPr="00F9616F">
        <w:rPr>
          <w:color w:val="000000" w:themeColor="text1"/>
        </w:rPr>
        <w:t>Markov Decision Process</w:t>
      </w:r>
      <w:r>
        <w:rPr>
          <w:color w:val="000000" w:themeColor="text1"/>
        </w:rPr>
        <w:t>es (MDPs</w:t>
      </w:r>
      <w:r w:rsidR="009562DC">
        <w:rPr>
          <w:color w:val="000000" w:themeColor="text1"/>
        </w:rPr>
        <w:t xml:space="preserve">) </w:t>
      </w:r>
      <w:r w:rsidR="009562DC">
        <w:rPr>
          <w:color w:val="000000" w:themeColor="text1"/>
        </w:rPr>
        <w:fldChar w:fldCharType="begin"/>
      </w:r>
      <w:r w:rsidR="0057183A">
        <w:rPr>
          <w:color w:val="000000" w:themeColor="text1"/>
        </w:rPr>
        <w:instrText xml:space="preserve"> ADDIN ZOTERO_ITEM CSL_CITATION {"citationID":"wF8QdDbw","properties":{"formattedCitation":"[1]","plainCitation":"[1]","noteIndex":0},"citationItems":[{"id":70,"uris":["http://zotero.org/users/10844305/items/VYUTK6K5"],"itemData":{"id":70,"type":"book","abstract":"An analytic structure, based on the Markov process as a model, is developed for the description and analysis of complex systems. Both discrete-and continuous-time Markov process models are developed with illustrations of applications to production and other competitive systems. (PsycINFO Database Record (c) 2016 APA, all rights reserved)","collection-title":"Dynamic programming and Markov processes","event-place":"Oxford, England","note":"page: viii, 136","number-of-pages":"viii, 136","publisher":"John Wiley","publisher-place":"Oxford, England","source":"APA PsycNet","title":"Dynamic programming and Markov processes","author":[{"family":"Howard","given":"Ronald A."}],"issued":{"date-parts":[["1960"]]}}}],"schema":"https://github.com/citation-style-language/schema/raw/master/csl-citation.json"} </w:instrText>
      </w:r>
      <w:r w:rsidR="009562DC">
        <w:rPr>
          <w:color w:val="000000" w:themeColor="text1"/>
        </w:rPr>
        <w:fldChar w:fldCharType="separate"/>
      </w:r>
      <w:r w:rsidR="0057183A" w:rsidRPr="0057183A">
        <w:rPr>
          <w:rFonts w:ascii="Calibri" w:hAnsi="Calibri" w:cs="Calibri"/>
        </w:rPr>
        <w:t>[1]</w:t>
      </w:r>
      <w:r w:rsidR="009562DC">
        <w:rPr>
          <w:color w:val="000000" w:themeColor="text1"/>
        </w:rPr>
        <w:fldChar w:fldCharType="end"/>
      </w:r>
      <w:r>
        <w:rPr>
          <w:color w:val="000000" w:themeColor="text1"/>
        </w:rPr>
        <w:t xml:space="preserve"> are classical formulations of sequential decision-making, which seek to abstract the problem of goal-directed learning from interactions.</w:t>
      </w:r>
      <w:r w:rsidR="007A5F8E">
        <w:rPr>
          <w:color w:val="000000" w:themeColor="text1"/>
        </w:rPr>
        <w:t xml:space="preserve"> </w:t>
      </w:r>
      <w:r>
        <w:rPr>
          <w:color w:val="000000" w:themeColor="text1"/>
        </w:rPr>
        <w:t>This set of frameworks consists of two components</w:t>
      </w:r>
      <w:r w:rsidR="00376D6E">
        <w:rPr>
          <w:color w:val="000000" w:themeColor="text1"/>
        </w:rPr>
        <w:t>:</w:t>
      </w:r>
      <w:r>
        <w:rPr>
          <w:color w:val="000000" w:themeColor="text1"/>
        </w:rPr>
        <w:t xml:space="preserve"> </w:t>
      </w:r>
      <w:r w:rsidR="00441103">
        <w:rPr>
          <w:color w:val="000000" w:themeColor="text1"/>
        </w:rPr>
        <w:t>the</w:t>
      </w:r>
      <w:r>
        <w:rPr>
          <w:color w:val="000000" w:themeColor="text1"/>
        </w:rPr>
        <w:t xml:space="preserve"> agent</w:t>
      </w:r>
      <w:r w:rsidR="00441103">
        <w:rPr>
          <w:color w:val="000000" w:themeColor="text1"/>
        </w:rPr>
        <w:t xml:space="preserve"> being the decision maker</w:t>
      </w:r>
      <w:r>
        <w:rPr>
          <w:color w:val="000000" w:themeColor="text1"/>
        </w:rPr>
        <w:t xml:space="preserve"> and </w:t>
      </w:r>
      <w:r w:rsidR="00441103">
        <w:rPr>
          <w:color w:val="000000" w:themeColor="text1"/>
        </w:rPr>
        <w:t>the</w:t>
      </w:r>
      <w:r>
        <w:rPr>
          <w:color w:val="000000" w:themeColor="text1"/>
        </w:rPr>
        <w:t xml:space="preserve"> environment in which </w:t>
      </w:r>
      <w:r w:rsidR="00441103">
        <w:rPr>
          <w:color w:val="000000" w:themeColor="text1"/>
        </w:rPr>
        <w:t>the agent interacts with</w:t>
      </w:r>
      <w:r w:rsidR="00376D6E">
        <w:rPr>
          <w:color w:val="000000" w:themeColor="text1"/>
        </w:rPr>
        <w:t>.</w:t>
      </w:r>
    </w:p>
    <w:p w14:paraId="7B6AEB0B" w14:textId="482176E9" w:rsidR="00AD4D8F" w:rsidRPr="00AD4D8F" w:rsidRDefault="00C803CF" w:rsidP="00AD4D8F">
      <w:pPr>
        <w:rPr>
          <w:rFonts w:eastAsiaTheme="minorEastAsia"/>
          <w:color w:val="000000" w:themeColor="text1"/>
        </w:rPr>
      </w:pPr>
      <w:r>
        <w:rPr>
          <w:color w:val="000000" w:themeColor="text1"/>
        </w:rPr>
        <w:t xml:space="preserve">At each timestep </w:t>
      </w:r>
      <m:oMath>
        <m:r>
          <w:rPr>
            <w:rFonts w:ascii="Cambria Math" w:hAnsi="Cambria Math"/>
            <w:color w:val="000000" w:themeColor="text1"/>
          </w:rPr>
          <m:t>t</m:t>
        </m:r>
      </m:oMath>
      <w:r>
        <w:rPr>
          <w:color w:val="000000" w:themeColor="text1"/>
        </w:rPr>
        <w:t>, the agent would receive a representation of the environment</w:t>
      </w:r>
      <w:r w:rsidR="00A80091">
        <w:rPr>
          <w:color w:val="000000" w:themeColor="text1"/>
        </w:rPr>
        <w:t>'s</w:t>
      </w:r>
      <w:r>
        <w:rPr>
          <w:color w:val="000000" w:themeColor="text1"/>
        </w:rPr>
        <w:t xml:space="preserve"> current state </w:t>
      </w: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t</m:t>
            </m:r>
          </m:sub>
        </m:sSub>
        <m:r>
          <w:rPr>
            <w:rFonts w:ascii="Cambria Math" w:hAnsi="Cambria Math"/>
            <w:color w:val="000000" w:themeColor="text1"/>
          </w:rPr>
          <m:t>∈S</m:t>
        </m:r>
      </m:oMath>
      <w:r>
        <w:rPr>
          <w:rFonts w:eastAsiaTheme="minorEastAsia"/>
          <w:color w:val="000000" w:themeColor="text1"/>
        </w:rPr>
        <w:t xml:space="preserve"> and the agent selects an action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t</m:t>
            </m:r>
          </m:sub>
        </m:sSub>
        <m:r>
          <w:rPr>
            <w:rFonts w:ascii="Cambria Math" w:eastAsiaTheme="minorEastAsia" w:hAnsi="Cambria Math"/>
            <w:color w:val="000000" w:themeColor="text1"/>
          </w:rPr>
          <m:t>∈A</m:t>
        </m:r>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m:t>
                </m:r>
              </m:sub>
            </m:sSub>
          </m:e>
        </m:d>
      </m:oMath>
      <w:r>
        <w:rPr>
          <w:rFonts w:eastAsiaTheme="minorEastAsia"/>
          <w:color w:val="000000" w:themeColor="text1"/>
        </w:rPr>
        <w:t xml:space="preserve"> where the action space </w:t>
      </w:r>
      <m:oMath>
        <m:r>
          <w:rPr>
            <w:rFonts w:ascii="Cambria Math" w:eastAsiaTheme="minorEastAsia" w:hAnsi="Cambria Math"/>
            <w:color w:val="000000" w:themeColor="text1"/>
          </w:rPr>
          <m:t>A</m:t>
        </m:r>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m:t>
                </m:r>
              </m:sub>
            </m:sSub>
          </m:e>
        </m:d>
      </m:oMath>
      <w:r>
        <w:rPr>
          <w:rFonts w:eastAsiaTheme="minorEastAsia"/>
          <w:color w:val="000000" w:themeColor="text1"/>
        </w:rPr>
        <w:t xml:space="preserve"> depends on the current state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m:t>
            </m:r>
          </m:sub>
        </m:sSub>
      </m:oMath>
      <w:r>
        <w:rPr>
          <w:rFonts w:eastAsiaTheme="minorEastAsia"/>
          <w:color w:val="000000" w:themeColor="text1"/>
        </w:rPr>
        <w:t xml:space="preserve">. In response to the action, at the next time step </w:t>
      </w:r>
      <m:oMath>
        <m:r>
          <w:rPr>
            <w:rFonts w:ascii="Cambria Math" w:eastAsiaTheme="minorEastAsia" w:hAnsi="Cambria Math"/>
            <w:color w:val="000000" w:themeColor="text1"/>
          </w:rPr>
          <m:t>t+1</m:t>
        </m:r>
      </m:oMath>
      <w:r>
        <w:rPr>
          <w:rFonts w:eastAsiaTheme="minorEastAsia"/>
          <w:color w:val="000000" w:themeColor="text1"/>
        </w:rPr>
        <w:t xml:space="preserve">, the agent would receive a </w:t>
      </w:r>
      <w:r w:rsidR="009E0BF9">
        <w:rPr>
          <w:rFonts w:eastAsiaTheme="minorEastAsia"/>
          <w:color w:val="000000" w:themeColor="text1"/>
        </w:rPr>
        <w:t xml:space="preserve">real number </w:t>
      </w:r>
      <w:r>
        <w:rPr>
          <w:rFonts w:eastAsiaTheme="minorEastAsia"/>
          <w:color w:val="000000" w:themeColor="text1"/>
        </w:rPr>
        <w:t xml:space="preserve">reward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t+1</m:t>
            </m:r>
          </m:sub>
        </m:sSub>
        <m:r>
          <w:rPr>
            <w:rFonts w:ascii="Cambria Math" w:eastAsiaTheme="minorEastAsia" w:hAnsi="Cambria Math"/>
            <w:color w:val="000000" w:themeColor="text1"/>
          </w:rPr>
          <m:t>∈R</m:t>
        </m:r>
      </m:oMath>
      <w:r>
        <w:rPr>
          <w:rFonts w:eastAsiaTheme="minorEastAsia"/>
          <w:color w:val="000000" w:themeColor="text1"/>
        </w:rPr>
        <w:t xml:space="preserve"> and would be in a new state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t+1</m:t>
            </m:r>
          </m:sub>
        </m:sSub>
      </m:oMath>
      <w:r>
        <w:rPr>
          <w:rFonts w:eastAsiaTheme="minorEastAsia"/>
          <w:color w:val="000000" w:themeColor="text1"/>
        </w:rPr>
        <w:t>.</w:t>
      </w:r>
      <w:r w:rsidR="00AD4D8F">
        <w:rPr>
          <w:rFonts w:eastAsiaTheme="minorEastAsia"/>
          <w:color w:val="000000" w:themeColor="text1"/>
        </w:rPr>
        <w:t xml:space="preserve"> T</w:t>
      </w:r>
      <w:r w:rsidR="00AD4D8F">
        <w:rPr>
          <w:rFonts w:ascii="Calibri" w:hAnsi="Calibri" w:cs="Calibri"/>
        </w:rPr>
        <w:t xml:space="preserve">here is a probability of those values occurring at time </w:t>
      </w:r>
      <m:oMath>
        <m:r>
          <w:rPr>
            <w:rFonts w:ascii="Cambria Math" w:hAnsi="Cambria Math" w:cs="Calibri"/>
          </w:rPr>
          <m:t>t+1</m:t>
        </m:r>
      </m:oMath>
      <w:r w:rsidR="00AD4D8F">
        <w:rPr>
          <w:rFonts w:ascii="Calibri" w:hAnsi="Calibri" w:cs="Calibri"/>
        </w:rPr>
        <w:t xml:space="preserve">, given values of current state and action: </w:t>
      </w:r>
    </w:p>
    <w:p w14:paraId="4925B422" w14:textId="3EC89BF1" w:rsidR="00AD4D8F" w:rsidRDefault="00AD4D8F" w:rsidP="00AD4D8F">
      <w:pPr>
        <w:jc w:val="center"/>
        <w:rPr>
          <w:rFonts w:eastAsiaTheme="minorEastAsia"/>
          <w:iCs/>
          <w:lang w:val="" w:eastAsia="zh-CN" w:bidi="ar-SA"/>
        </w:rPr>
      </w:pPr>
      <m:oMathPara>
        <m:oMath>
          <m:r>
            <w:rPr>
              <w:rFonts w:ascii="Cambria Math" w:eastAsia="Times New Roman" w:hAnsi="Cambria Math" w:cs="Calibri"/>
              <w:lang w:val="" w:eastAsia="zh-CN" w:bidi="ar-SA"/>
            </w:rPr>
            <m:t>p</m:t>
          </m:r>
          <m:d>
            <m:dPr>
              <m:ctrlPr>
                <w:rPr>
                  <w:rFonts w:ascii="Cambria Math" w:eastAsia="Times New Roman" w:hAnsi="Cambria Math" w:cs="Calibri"/>
                  <w:lang w:val="" w:eastAsia="zh-CN" w:bidi="ar-SA"/>
                </w:rPr>
              </m:ctrlPr>
            </m:dPr>
            <m:e>
              <m:sSup>
                <m:sSupPr>
                  <m:ctrlPr>
                    <w:rPr>
                      <w:rFonts w:ascii="Cambria Math" w:eastAsia="Times New Roman" w:hAnsi="Cambria Math" w:cs="Calibri"/>
                      <w:lang w:val="" w:eastAsia="zh-CN" w:bidi="ar-SA"/>
                    </w:rPr>
                  </m:ctrlPr>
                </m:sSupPr>
                <m:e>
                  <m:r>
                    <w:rPr>
                      <w:rFonts w:ascii="Cambria Math" w:eastAsia="Times New Roman" w:hAnsi="Cambria Math" w:cs="Calibri"/>
                      <w:lang w:val="" w:eastAsia="zh-CN" w:bidi="ar-SA"/>
                    </w:rPr>
                    <m:t>s</m:t>
                  </m:r>
                </m:e>
                <m:sup>
                  <m:r>
                    <m:rPr>
                      <m:sty m:val="p"/>
                    </m:rPr>
                    <w:rPr>
                      <w:rFonts w:ascii="Cambria Math" w:eastAsia="Times New Roman" w:hAnsi="Cambria Math" w:cs="Calibri"/>
                      <w:lang w:val="" w:eastAsia="zh-CN" w:bidi="ar-SA"/>
                    </w:rPr>
                    <m:t>'</m:t>
                  </m:r>
                </m:sup>
              </m:sSup>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r</m:t>
              </m:r>
            </m:e>
            <m:e>
              <m:r>
                <w:rPr>
                  <w:rFonts w:ascii="Cambria Math" w:eastAsia="Times New Roman" w:hAnsi="Cambria Math" w:cs="Calibri"/>
                  <w:lang w:val="" w:eastAsia="zh-CN" w:bidi="ar-SA"/>
                </w:rPr>
                <m:t>s</m:t>
              </m:r>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a</m:t>
              </m:r>
            </m:e>
          </m:d>
          <m:r>
            <m:rPr>
              <m:sty m:val="p"/>
            </m:rPr>
            <w:rPr>
              <w:rFonts w:ascii="Cambria Math" w:eastAsia="Times New Roman" w:hAnsi="Cambria Math" w:cs="Calibri"/>
              <w:lang w:val="" w:eastAsia="zh-CN" w:bidi="ar-SA"/>
            </w:rPr>
            <m:t>=Pr⁡(</m:t>
          </m:r>
          <m:sSub>
            <m:sSubPr>
              <m:ctrlPr>
                <w:rPr>
                  <w:rFonts w:ascii="Cambria Math" w:eastAsia="Times New Roman" w:hAnsi="Cambria Math" w:cs="Calibri"/>
                  <w:lang w:val="" w:eastAsia="zh-CN" w:bidi="ar-SA"/>
                </w:rPr>
              </m:ctrlPr>
            </m:sSubPr>
            <m:e>
              <m:r>
                <w:rPr>
                  <w:rFonts w:ascii="Cambria Math" w:eastAsia="Times New Roman" w:hAnsi="Cambria Math" w:cs="Calibri"/>
                  <w:lang w:val="" w:eastAsia="zh-CN" w:bidi="ar-SA"/>
                </w:rPr>
                <m:t>s</m:t>
              </m:r>
            </m:e>
            <m:sub>
              <m:r>
                <w:rPr>
                  <w:rFonts w:ascii="Cambria Math" w:eastAsia="Times New Roman" w:hAnsi="Cambria Math" w:cs="Calibri"/>
                  <w:lang w:val="" w:eastAsia="zh-CN" w:bidi="ar-SA"/>
                </w:rPr>
                <m:t>t+1</m:t>
              </m:r>
            </m:sub>
          </m:sSub>
          <m:r>
            <m:rPr>
              <m:sty m:val="p"/>
            </m:rPr>
            <w:rPr>
              <w:rFonts w:ascii="Cambria Math" w:eastAsia="Times New Roman" w:hAnsi="Cambria Math" w:cs="Calibri"/>
              <w:lang w:val="" w:eastAsia="zh-CN" w:bidi="ar-SA"/>
            </w:rPr>
            <m:t>=</m:t>
          </m:r>
          <m:sSup>
            <m:sSupPr>
              <m:ctrlPr>
                <w:rPr>
                  <w:rFonts w:ascii="Cambria Math" w:eastAsia="Times New Roman" w:hAnsi="Cambria Math" w:cs="Calibri"/>
                  <w:lang w:val="" w:eastAsia="zh-CN" w:bidi="ar-SA"/>
                </w:rPr>
              </m:ctrlPr>
            </m:sSupPr>
            <m:e>
              <m:r>
                <w:rPr>
                  <w:rFonts w:ascii="Cambria Math" w:eastAsia="Times New Roman" w:hAnsi="Cambria Math" w:cs="Calibri"/>
                  <w:lang w:val="" w:eastAsia="zh-CN" w:bidi="ar-SA"/>
                </w:rPr>
                <m:t>s</m:t>
              </m:r>
            </m:e>
            <m:sup>
              <m:r>
                <m:rPr>
                  <m:sty m:val="p"/>
                </m:rPr>
                <w:rPr>
                  <w:rFonts w:ascii="Cambria Math" w:eastAsia="Times New Roman" w:hAnsi="Cambria Math" w:cs="Calibri"/>
                  <w:lang w:val="" w:eastAsia="zh-CN" w:bidi="ar-SA"/>
                </w:rPr>
                <m:t>'</m:t>
              </m:r>
            </m:sup>
          </m:sSup>
          <m:r>
            <m:rPr>
              <m:sty m:val="p"/>
            </m:rPr>
            <w:rPr>
              <w:rFonts w:ascii="Cambria Math" w:eastAsia="Times New Roman" w:hAnsi="Cambria Math" w:cs="Calibri"/>
              <w:lang w:val="" w:eastAsia="zh-CN" w:bidi="ar-SA"/>
            </w:rPr>
            <m:t>,</m:t>
          </m:r>
          <m:sSub>
            <m:sSubPr>
              <m:ctrlPr>
                <w:rPr>
                  <w:rFonts w:ascii="Cambria Math" w:eastAsia="Times New Roman" w:hAnsi="Cambria Math" w:cs="Calibri"/>
                  <w:lang w:val="" w:eastAsia="zh-CN" w:bidi="ar-SA"/>
                </w:rPr>
              </m:ctrlPr>
            </m:sSubPr>
            <m:e>
              <m:r>
                <w:rPr>
                  <w:rFonts w:ascii="Cambria Math" w:eastAsia="Times New Roman" w:hAnsi="Cambria Math" w:cs="Calibri"/>
                  <w:lang w:val="" w:eastAsia="zh-CN" w:bidi="ar-SA"/>
                </w:rPr>
                <m:t>r</m:t>
              </m:r>
            </m:e>
            <m:sub>
              <m:r>
                <w:rPr>
                  <w:rFonts w:ascii="Cambria Math" w:eastAsia="Times New Roman" w:hAnsi="Cambria Math" w:cs="Calibri"/>
                  <w:lang w:val="" w:eastAsia="zh-CN" w:bidi="ar-SA"/>
                </w:rPr>
                <m:t>t+1</m:t>
              </m:r>
            </m:sub>
          </m:sSub>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r</m:t>
          </m:r>
          <m:r>
            <m:rPr>
              <m:sty m:val="p"/>
            </m:rPr>
            <w:rPr>
              <w:rFonts w:ascii="Cambria Math" w:eastAsia="Times New Roman" w:hAnsi="Cambria Math" w:cs="Calibri"/>
              <w:lang w:val="" w:eastAsia="zh-CN" w:bidi="ar-SA"/>
            </w:rPr>
            <m:t>|</m:t>
          </m:r>
          <m:sSub>
            <m:sSubPr>
              <m:ctrlPr>
                <w:rPr>
                  <w:rFonts w:ascii="Cambria Math" w:eastAsia="Times New Roman" w:hAnsi="Cambria Math" w:cs="Calibri"/>
                  <w:lang w:val="" w:eastAsia="zh-CN" w:bidi="ar-SA"/>
                </w:rPr>
              </m:ctrlPr>
            </m:sSubPr>
            <m:e>
              <m:r>
                <w:rPr>
                  <w:rFonts w:ascii="Cambria Math" w:eastAsia="Times New Roman" w:hAnsi="Cambria Math" w:cs="Calibri"/>
                  <w:lang w:val="" w:eastAsia="zh-CN" w:bidi="ar-SA"/>
                </w:rPr>
                <m:t>s</m:t>
              </m:r>
            </m:e>
            <m:sub>
              <m:r>
                <w:rPr>
                  <w:rFonts w:ascii="Cambria Math" w:eastAsia="Times New Roman" w:hAnsi="Cambria Math" w:cs="Calibri"/>
                  <w:lang w:val="" w:eastAsia="zh-CN" w:bidi="ar-SA"/>
                </w:rPr>
                <m:t>t</m:t>
              </m:r>
            </m:sub>
          </m:sSub>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s</m:t>
          </m:r>
          <m:r>
            <m:rPr>
              <m:sty m:val="p"/>
            </m:rPr>
            <w:rPr>
              <w:rFonts w:ascii="Cambria Math" w:eastAsia="Times New Roman" w:hAnsi="Cambria Math" w:cs="Calibri"/>
              <w:lang w:val="" w:eastAsia="zh-CN" w:bidi="ar-SA"/>
            </w:rPr>
            <m:t>,</m:t>
          </m:r>
          <m:sSub>
            <m:sSubPr>
              <m:ctrlPr>
                <w:rPr>
                  <w:rFonts w:ascii="Cambria Math" w:eastAsia="Times New Roman" w:hAnsi="Cambria Math" w:cs="Calibri"/>
                  <w:lang w:val="" w:eastAsia="zh-CN" w:bidi="ar-SA"/>
                </w:rPr>
              </m:ctrlPr>
            </m:sSubPr>
            <m:e>
              <m:r>
                <w:rPr>
                  <w:rFonts w:ascii="Cambria Math" w:eastAsia="Times New Roman" w:hAnsi="Cambria Math" w:cs="Calibri"/>
                  <w:lang w:val="" w:eastAsia="zh-CN" w:bidi="ar-SA"/>
                </w:rPr>
                <m:t>a</m:t>
              </m:r>
            </m:e>
            <m:sub>
              <m:r>
                <w:rPr>
                  <w:rFonts w:ascii="Cambria Math" w:eastAsia="Times New Roman" w:hAnsi="Cambria Math" w:cs="Calibri"/>
                  <w:lang w:val="" w:eastAsia="zh-CN" w:bidi="ar-SA"/>
                </w:rPr>
                <m:t>t</m:t>
              </m:r>
            </m:sub>
          </m:sSub>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a)</m:t>
          </m:r>
        </m:oMath>
      </m:oMathPara>
    </w:p>
    <w:p w14:paraId="59390199" w14:textId="51E4B342" w:rsidR="00AD4D8F" w:rsidRPr="00AD4D8F" w:rsidRDefault="00AD4D8F" w:rsidP="00AD4D8F">
      <w:pPr>
        <w:rPr>
          <w:rFonts w:eastAsiaTheme="minorEastAsia"/>
          <w:color w:val="000000" w:themeColor="text1"/>
        </w:rPr>
      </w:pPr>
      <w:r>
        <w:rPr>
          <w:rFonts w:eastAsiaTheme="minorEastAsia"/>
          <w:iCs/>
          <w:lang w:val="" w:eastAsia="zh-CN" w:bidi="ar-SA"/>
        </w:rPr>
        <w:t>Which characterize</w:t>
      </w:r>
      <w:r w:rsidR="00A80091">
        <w:rPr>
          <w:rFonts w:eastAsiaTheme="minorEastAsia"/>
          <w:iCs/>
          <w:lang w:val="" w:eastAsia="zh-CN" w:bidi="ar-SA"/>
        </w:rPr>
        <w:t>s</w:t>
      </w:r>
      <w:r>
        <w:rPr>
          <w:rFonts w:eastAsiaTheme="minorEastAsia"/>
          <w:iCs/>
          <w:lang w:val="" w:eastAsia="zh-CN" w:bidi="ar-SA"/>
        </w:rPr>
        <w:t xml:space="preserve"> the </w:t>
      </w:r>
      <w:r w:rsidR="00A80091">
        <w:rPr>
          <w:rFonts w:eastAsiaTheme="minorEastAsia"/>
          <w:iCs/>
          <w:lang w:val="" w:eastAsia="zh-CN" w:bidi="ar-SA"/>
        </w:rPr>
        <w:t>dynamics of the environment</w:t>
      </w:r>
      <w:r>
        <w:rPr>
          <w:rFonts w:eastAsiaTheme="minorEastAsia"/>
          <w:iCs/>
          <w:lang w:val="" w:eastAsia="zh-CN" w:bidi="ar-SA"/>
        </w:rPr>
        <w:t xml:space="preserve"> and also satisfies the law of total probability for each choice of </w:t>
      </w:r>
      <m:oMath>
        <m:r>
          <w:rPr>
            <w:rFonts w:ascii="Cambria Math" w:hAnsi="Cambria Math"/>
            <w:color w:val="000000" w:themeColor="text1"/>
          </w:rPr>
          <m:t>s∈S</m:t>
        </m:r>
      </m:oMath>
      <w:r>
        <w:rPr>
          <w:rFonts w:eastAsiaTheme="minorEastAsia"/>
          <w:color w:val="000000" w:themeColor="text1"/>
        </w:rPr>
        <w:t xml:space="preserve"> and </w:t>
      </w:r>
      <m:oMath>
        <m:r>
          <w:rPr>
            <w:rFonts w:ascii="Cambria Math" w:hAnsi="Cambria Math"/>
            <w:color w:val="000000" w:themeColor="text1"/>
          </w:rPr>
          <m:t>a∈A</m:t>
        </m:r>
      </m:oMath>
      <w:r>
        <w:rPr>
          <w:rFonts w:eastAsiaTheme="minorEastAsia"/>
          <w:color w:val="000000" w:themeColor="text1"/>
        </w:rPr>
        <w:t xml:space="preserve">: </w:t>
      </w:r>
    </w:p>
    <w:p w14:paraId="509601AE" w14:textId="018CE9EA" w:rsidR="00AD4D8F" w:rsidRPr="00FD4F0E" w:rsidRDefault="00000000" w:rsidP="00AD4D8F">
      <w:pPr>
        <w:rPr>
          <w:rFonts w:eastAsiaTheme="minorEastAsia"/>
          <w:lang w:val=""/>
        </w:rPr>
      </w:pPr>
      <m:oMathPara>
        <m:oMathParaPr>
          <m:jc m:val="center"/>
        </m:oMathParaPr>
        <m:oMath>
          <m:nary>
            <m:naryPr>
              <m:chr m:val="∑"/>
              <m:supHide m:val="1"/>
              <m:ctrlPr>
                <w:rPr>
                  <w:rFonts w:ascii="Cambria Math" w:hAnsi="Cambria Math" w:cs="Calibri"/>
                  <w:lang w:val=""/>
                </w:rPr>
              </m:ctrlPr>
            </m:naryPr>
            <m:sub>
              <m:sSup>
                <m:sSupPr>
                  <m:ctrlPr>
                    <w:rPr>
                      <w:rFonts w:ascii="Cambria Math" w:hAnsi="Cambria Math" w:cs="Calibri"/>
                      <w:lang w:val=""/>
                    </w:rPr>
                  </m:ctrlPr>
                </m:sSupPr>
                <m:e>
                  <m:r>
                    <w:rPr>
                      <w:rFonts w:ascii="Cambria Math" w:hAnsi="Cambria Math" w:cs="Calibri"/>
                      <w:lang w:val=""/>
                    </w:rPr>
                    <m:t>s</m:t>
                  </m:r>
                </m:e>
                <m:sup>
                  <m:r>
                    <m:rPr>
                      <m:sty m:val="p"/>
                    </m:rPr>
                    <w:rPr>
                      <w:rFonts w:ascii="Cambria Math" w:hAnsi="Cambria Math" w:cs="Calibri"/>
                      <w:lang w:val=""/>
                    </w:rPr>
                    <m:t>'</m:t>
                  </m:r>
                </m:sup>
              </m:sSup>
              <m:r>
                <m:rPr>
                  <m:sty m:val="p"/>
                </m:rPr>
                <w:rPr>
                  <w:rFonts w:ascii="Cambria Math" w:hAnsi="Cambria Math" w:cs="Calibri"/>
                  <w:lang w:val=""/>
                </w:rPr>
                <m:t>∈ S</m:t>
              </m:r>
            </m:sub>
            <m:sup/>
            <m:e>
              <m:nary>
                <m:naryPr>
                  <m:chr m:val="∑"/>
                  <m:supHide m:val="1"/>
                  <m:ctrlPr>
                    <w:rPr>
                      <w:rFonts w:ascii="Cambria Math" w:hAnsi="Cambria Math" w:cs="Calibri"/>
                      <w:lang w:val=""/>
                    </w:rPr>
                  </m:ctrlPr>
                </m:naryPr>
                <m:sub>
                  <m:r>
                    <m:rPr>
                      <m:sty m:val="p"/>
                    </m:rPr>
                    <w:rPr>
                      <w:rFonts w:ascii="Cambria Math" w:hAnsi="Cambria Math" w:cs="Calibri"/>
                      <w:lang w:val=""/>
                    </w:rPr>
                    <m:t> </m:t>
                  </m:r>
                  <m:r>
                    <w:rPr>
                      <w:rFonts w:ascii="Cambria Math" w:hAnsi="Cambria Math" w:cs="Calibri"/>
                      <w:lang w:val=""/>
                    </w:rPr>
                    <m:t>r</m:t>
                  </m:r>
                  <m:r>
                    <m:rPr>
                      <m:sty m:val="p"/>
                    </m:rPr>
                    <w:rPr>
                      <w:rFonts w:ascii="Cambria Math" w:hAnsi="Cambria Math" w:cs="Calibri"/>
                      <w:lang w:val=""/>
                    </w:rPr>
                    <m:t>∈ R</m:t>
                  </m:r>
                </m:sub>
                <m:sup/>
                <m:e>
                  <m:r>
                    <w:rPr>
                      <w:rFonts w:ascii="Cambria Math" w:hAnsi="Cambria Math" w:cs="Calibri"/>
                      <w:lang w:val=""/>
                    </w:rPr>
                    <m:t>p</m:t>
                  </m:r>
                  <m:d>
                    <m:dPr>
                      <m:ctrlPr>
                        <w:rPr>
                          <w:rFonts w:ascii="Cambria Math" w:hAnsi="Cambria Math" w:cs="Calibri"/>
                          <w:lang w:val=""/>
                        </w:rPr>
                      </m:ctrlPr>
                    </m:dPr>
                    <m:e>
                      <m:sSup>
                        <m:sSupPr>
                          <m:ctrlPr>
                            <w:rPr>
                              <w:rFonts w:ascii="Cambria Math" w:hAnsi="Cambria Math" w:cs="Calibri"/>
                              <w:lang w:val=""/>
                            </w:rPr>
                          </m:ctrlPr>
                        </m:sSupPr>
                        <m:e>
                          <m:r>
                            <w:rPr>
                              <w:rFonts w:ascii="Cambria Math" w:hAnsi="Cambria Math" w:cs="Calibri"/>
                              <w:lang w:val=""/>
                            </w:rPr>
                            <m:t>s</m:t>
                          </m:r>
                        </m:e>
                        <m:sup>
                          <m:r>
                            <m:rPr>
                              <m:sty m:val="p"/>
                            </m:rPr>
                            <w:rPr>
                              <w:rFonts w:ascii="Cambria Math" w:hAnsi="Cambria Math" w:cs="Calibri"/>
                              <w:lang w:val=""/>
                            </w:rPr>
                            <m:t>'</m:t>
                          </m:r>
                        </m:sup>
                      </m:sSup>
                      <m:r>
                        <m:rPr>
                          <m:sty m:val="p"/>
                        </m:rPr>
                        <w:rPr>
                          <w:rFonts w:ascii="Cambria Math" w:hAnsi="Cambria Math" w:cs="Calibri"/>
                          <w:lang w:val=""/>
                        </w:rPr>
                        <m:t>,</m:t>
                      </m:r>
                      <m:r>
                        <w:rPr>
                          <w:rFonts w:ascii="Cambria Math" w:hAnsi="Cambria Math" w:cs="Calibri"/>
                          <w:lang w:val=""/>
                        </w:rPr>
                        <m:t>r</m:t>
                      </m:r>
                    </m:e>
                    <m:e>
                      <m:r>
                        <w:rPr>
                          <w:rFonts w:ascii="Cambria Math" w:hAnsi="Cambria Math" w:cs="Calibri"/>
                          <w:lang w:val=""/>
                        </w:rPr>
                        <m:t>s</m:t>
                      </m:r>
                      <m:r>
                        <m:rPr>
                          <m:sty m:val="p"/>
                        </m:rPr>
                        <w:rPr>
                          <w:rFonts w:ascii="Cambria Math" w:hAnsi="Cambria Math" w:cs="Calibri"/>
                          <w:lang w:val=""/>
                        </w:rPr>
                        <m:t>,</m:t>
                      </m:r>
                      <m:r>
                        <w:rPr>
                          <w:rFonts w:ascii="Cambria Math" w:hAnsi="Cambria Math" w:cs="Calibri"/>
                          <w:lang w:val=""/>
                        </w:rPr>
                        <m:t>a</m:t>
                      </m:r>
                    </m:e>
                  </m:d>
                  <m:r>
                    <m:rPr>
                      <m:sty m:val="p"/>
                    </m:rPr>
                    <w:rPr>
                      <w:rFonts w:ascii="Cambria Math" w:hAnsi="Cambria Math" w:cs="Calibri"/>
                      <w:lang w:val=""/>
                    </w:rPr>
                    <m:t>=1</m:t>
                  </m:r>
                </m:e>
              </m:nary>
            </m:e>
          </m:nary>
        </m:oMath>
      </m:oMathPara>
    </w:p>
    <w:p w14:paraId="7978007E" w14:textId="0434579A" w:rsidR="00F9616F" w:rsidRDefault="00FD4F0E" w:rsidP="00F9616F">
      <w:pPr>
        <w:rPr>
          <w:rFonts w:eastAsiaTheme="minorEastAsia"/>
          <w:color w:val="000000" w:themeColor="text1"/>
        </w:rPr>
      </w:pPr>
      <w:r>
        <w:rPr>
          <w:rFonts w:eastAsiaTheme="minorEastAsia"/>
          <w:lang w:val=""/>
        </w:rPr>
        <w:t xml:space="preserve">From this, we could also observe that the probability of each value of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t+1</m:t>
            </m:r>
          </m:sub>
        </m:sSub>
      </m:oMath>
      <w:r>
        <w:rPr>
          <w:rFonts w:eastAsiaTheme="minorEastAsia"/>
          <w:color w:val="000000" w:themeColor="text1"/>
        </w:rPr>
        <w:t xml:space="preserve"> and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t+1</m:t>
            </m:r>
          </m:sub>
        </m:sSub>
      </m:oMath>
      <w:r>
        <w:rPr>
          <w:rFonts w:eastAsiaTheme="minorEastAsia"/>
          <w:color w:val="000000" w:themeColor="text1"/>
        </w:rPr>
        <w:t xml:space="preserve"> depend entirely on the state and the action of the agent one timestep before</w:t>
      </w:r>
      <w:r w:rsidR="00DF3844">
        <w:rPr>
          <w:rFonts w:eastAsiaTheme="minorEastAsia"/>
          <w:color w:val="000000" w:themeColor="text1"/>
        </w:rPr>
        <w:t>. In other words, Markov Property states that the future depends completely on the present and not on the past, and a</w:t>
      </w:r>
      <w:r>
        <w:rPr>
          <w:rFonts w:eastAsiaTheme="minorEastAsia"/>
          <w:color w:val="000000" w:themeColor="text1"/>
        </w:rPr>
        <w:t xml:space="preserve">ny scenario which follows this property </w:t>
      </w:r>
      <w:r w:rsidR="00A80091">
        <w:rPr>
          <w:rFonts w:eastAsiaTheme="minorEastAsia"/>
          <w:color w:val="000000" w:themeColor="text1"/>
        </w:rPr>
        <w:t>is</w:t>
      </w:r>
      <w:r>
        <w:rPr>
          <w:rFonts w:eastAsiaTheme="minorEastAsia"/>
          <w:color w:val="000000" w:themeColor="text1"/>
        </w:rPr>
        <w:t xml:space="preserve"> defined as Markovian.</w:t>
      </w:r>
    </w:p>
    <w:p w14:paraId="5B21B63A" w14:textId="77777777" w:rsidR="00496EB3" w:rsidRPr="00C5772D" w:rsidRDefault="00496EB3" w:rsidP="00F9616F">
      <w:pPr>
        <w:rPr>
          <w:rFonts w:eastAsiaTheme="minorEastAsia"/>
          <w:color w:val="000000" w:themeColor="text1"/>
        </w:rPr>
      </w:pPr>
    </w:p>
    <w:p w14:paraId="4736F345" w14:textId="73723132" w:rsidR="007256CD" w:rsidRDefault="00F9616F" w:rsidP="00C5772D">
      <w:pPr>
        <w:pStyle w:val="Heading2"/>
        <w:rPr>
          <w:color w:val="000000" w:themeColor="text1"/>
        </w:rPr>
      </w:pPr>
      <w:bookmarkStart w:id="4" w:name="_Toc124174049"/>
      <w:r w:rsidRPr="00C92524">
        <w:rPr>
          <w:color w:val="000000" w:themeColor="text1"/>
        </w:rPr>
        <w:t>2.2 Reinforcement Learning</w:t>
      </w:r>
      <w:bookmarkEnd w:id="4"/>
      <w:r w:rsidR="00502213">
        <w:rPr>
          <w:color w:val="000000" w:themeColor="text1"/>
        </w:rPr>
        <w:t xml:space="preserve"> </w:t>
      </w:r>
    </w:p>
    <w:p w14:paraId="05F40056" w14:textId="77777777" w:rsidR="00E93AE7" w:rsidRPr="005615F5" w:rsidRDefault="00E93AE7" w:rsidP="00E93AE7"/>
    <w:p w14:paraId="1ACB0EA8" w14:textId="4B537833" w:rsidR="007256CD" w:rsidRPr="005615F5" w:rsidRDefault="007256CD" w:rsidP="007256CD">
      <w:pPr>
        <w:pStyle w:val="Heading3"/>
        <w:rPr>
          <w:color w:val="auto"/>
        </w:rPr>
      </w:pPr>
      <w:bookmarkStart w:id="5" w:name="_Toc124174050"/>
      <w:r w:rsidRPr="005615F5">
        <w:rPr>
          <w:color w:val="auto"/>
        </w:rPr>
        <w:t>2.2.1 Problem Setting</w:t>
      </w:r>
      <w:bookmarkEnd w:id="5"/>
    </w:p>
    <w:p w14:paraId="70D49B56" w14:textId="671161F8" w:rsidR="00F9616F" w:rsidRDefault="00376D6E" w:rsidP="00F9616F">
      <w:r w:rsidRPr="00C92524">
        <w:rPr>
          <w:color w:val="000000" w:themeColor="text1"/>
        </w:rPr>
        <w:t>Reinforcement Learning</w:t>
      </w:r>
      <w:r w:rsidR="00DF3844">
        <w:rPr>
          <w:color w:val="000000" w:themeColor="text1"/>
        </w:rPr>
        <w:t xml:space="preserve"> (RL)</w:t>
      </w:r>
      <w:r w:rsidRPr="00C92524">
        <w:rPr>
          <w:color w:val="000000" w:themeColor="text1"/>
        </w:rPr>
        <w:t xml:space="preserve"> sits within the MDP framework, and the goal is the maximize the expected value of the return</w:t>
      </w:r>
      <w:r w:rsidR="00C21810" w:rsidRPr="00C92524">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t</m:t>
            </m:r>
          </m:sub>
        </m:sSub>
      </m:oMath>
      <w:r w:rsidRPr="00C92524">
        <w:rPr>
          <w:color w:val="000000" w:themeColor="text1"/>
        </w:rPr>
        <w:t xml:space="preserve"> (cumulative sum of rewards).</w:t>
      </w:r>
      <w:r w:rsidR="00C21810" w:rsidRPr="00C92524">
        <w:rPr>
          <w:color w:val="000000" w:themeColor="text1"/>
        </w:rPr>
        <w:t xml:space="preserve"> More precisely, it is maximizing the expected value of the discounted return with </w:t>
      </w:r>
      <w:r w:rsidR="00C21810">
        <w:t xml:space="preserve">discount factor </w:t>
      </w:r>
      <m:oMath>
        <m:r>
          <w:rPr>
            <w:rFonts w:ascii="Cambria Math" w:hAnsi="Cambria Math" w:cs="Calibri"/>
            <w:lang w:val=""/>
          </w:rPr>
          <m:t>γ</m:t>
        </m:r>
      </m:oMath>
      <w:r w:rsidR="00C21810">
        <w:rPr>
          <w:rFonts w:eastAsiaTheme="minorEastAsia"/>
          <w:iCs/>
          <w:lang w:val=""/>
        </w:rPr>
        <w:t xml:space="preserve"> to take into account continuous tasks which may have infinite </w:t>
      </w:r>
      <m:oMath>
        <m:r>
          <w:rPr>
            <w:rFonts w:ascii="Cambria Math" w:eastAsiaTheme="minorEastAsia" w:hAnsi="Cambria Math"/>
            <w:lang w:val=""/>
          </w:rPr>
          <m:t>t</m:t>
        </m:r>
      </m:oMath>
      <w:r w:rsidR="00C21810">
        <w:rPr>
          <w:rFonts w:eastAsiaTheme="minorEastAsia"/>
          <w:iCs/>
          <w:lang w:val=""/>
        </w:rPr>
        <w:t>.</w:t>
      </w:r>
    </w:p>
    <w:p w14:paraId="03827F21" w14:textId="1E7E3AA7" w:rsidR="00D326EB" w:rsidRPr="00D326EB" w:rsidRDefault="00000000" w:rsidP="00F9616F">
      <w:pPr>
        <w:rPr>
          <w:rFonts w:eastAsiaTheme="minorEastAsia"/>
          <w:lang w:val=""/>
        </w:rPr>
      </w:pPr>
      <m:oMathPara>
        <m:oMath>
          <m:sSub>
            <m:sSubPr>
              <m:ctrlPr>
                <w:rPr>
                  <w:rFonts w:ascii="Cambria Math" w:hAnsi="Cambria Math" w:cs="Calibri"/>
                  <w:lang w:val=""/>
                </w:rPr>
              </m:ctrlPr>
            </m:sSubPr>
            <m:e>
              <m:r>
                <w:rPr>
                  <w:rFonts w:ascii="Cambria Math" w:hAnsi="Cambria Math" w:cs="Calibri"/>
                  <w:lang w:val=""/>
                </w:rPr>
                <m:t>G</m:t>
              </m:r>
            </m:e>
            <m:sub>
              <m:r>
                <w:rPr>
                  <w:rFonts w:ascii="Cambria Math" w:hAnsi="Cambria Math" w:cs="Calibri"/>
                  <w:lang w:val=""/>
                </w:rPr>
                <m:t>t</m:t>
              </m:r>
            </m:sub>
          </m:sSub>
          <m:r>
            <m:rPr>
              <m:sty m:val="p"/>
            </m:rPr>
            <w:rPr>
              <w:rFonts w:ascii="Cambria Math" w:hAnsi="Cambria Math" w:cs="Calibri"/>
              <w:lang w:val=""/>
            </w:rPr>
            <m:t>= </m:t>
          </m:r>
          <m:sSub>
            <m:sSubPr>
              <m:ctrlPr>
                <w:rPr>
                  <w:rFonts w:ascii="Cambria Math" w:hAnsi="Cambria Math" w:cs="Calibri"/>
                  <w:lang w:val=""/>
                </w:rPr>
              </m:ctrlPr>
            </m:sSubPr>
            <m:e>
              <m:r>
                <w:rPr>
                  <w:rFonts w:ascii="Cambria Math" w:hAnsi="Cambria Math" w:cs="Calibri"/>
                  <w:lang w:val=""/>
                </w:rPr>
                <m:t>r</m:t>
              </m:r>
            </m:e>
            <m:sub>
              <m:r>
                <w:rPr>
                  <w:rFonts w:ascii="Cambria Math" w:hAnsi="Cambria Math" w:cs="Calibri"/>
                  <w:lang w:val=""/>
                </w:rPr>
                <m:t>t</m:t>
              </m:r>
            </m:sub>
          </m:sSub>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γr</m:t>
              </m:r>
            </m:e>
            <m:sub>
              <m:r>
                <w:rPr>
                  <w:rFonts w:ascii="Cambria Math" w:hAnsi="Cambria Math" w:cs="Calibri"/>
                  <w:lang w:val=""/>
                </w:rPr>
                <m:t>t</m:t>
              </m:r>
              <m:r>
                <m:rPr>
                  <m:sty m:val="p"/>
                </m:rPr>
                <w:rPr>
                  <w:rFonts w:ascii="Cambria Math" w:hAnsi="Cambria Math" w:cs="Calibri"/>
                  <w:lang w:val=""/>
                </w:rPr>
                <m:t>+1</m:t>
              </m:r>
            </m:sub>
          </m:sSub>
          <m:r>
            <m:rPr>
              <m:sty m:val="p"/>
            </m:rPr>
            <w:rPr>
              <w:rFonts w:ascii="Cambria Math" w:hAnsi="Cambria Math" w:cs="Calibri"/>
              <w:lang w:val=""/>
            </w:rPr>
            <m:t>+</m:t>
          </m:r>
          <m:sSub>
            <m:sSubPr>
              <m:ctrlPr>
                <w:rPr>
                  <w:rFonts w:ascii="Cambria Math" w:hAnsi="Cambria Math" w:cs="Calibri"/>
                  <w:lang w:val=""/>
                </w:rPr>
              </m:ctrlPr>
            </m:sSubPr>
            <m:e>
              <m:sSup>
                <m:sSupPr>
                  <m:ctrlPr>
                    <w:rPr>
                      <w:rFonts w:ascii="Cambria Math" w:hAnsi="Cambria Math" w:cs="Calibri"/>
                      <w:lang w:val=""/>
                    </w:rPr>
                  </m:ctrlPr>
                </m:sSupPr>
                <m:e>
                  <m:r>
                    <w:rPr>
                      <w:rFonts w:ascii="Cambria Math" w:hAnsi="Cambria Math" w:cs="Calibri"/>
                      <w:lang w:val=""/>
                    </w:rPr>
                    <m:t>γ</m:t>
                  </m:r>
                </m:e>
                <m:sup>
                  <m:r>
                    <m:rPr>
                      <m:sty m:val="p"/>
                    </m:rPr>
                    <w:rPr>
                      <w:rFonts w:ascii="Cambria Math" w:hAnsi="Cambria Math" w:cs="Calibri"/>
                      <w:lang w:val=""/>
                    </w:rPr>
                    <m:t>2</m:t>
                  </m:r>
                </m:sup>
              </m:sSup>
              <m:r>
                <w:rPr>
                  <w:rFonts w:ascii="Cambria Math" w:hAnsi="Cambria Math" w:cs="Calibri"/>
                  <w:lang w:val=""/>
                </w:rPr>
                <m:t>r</m:t>
              </m:r>
            </m:e>
            <m:sub>
              <m:r>
                <w:rPr>
                  <w:rFonts w:ascii="Cambria Math" w:hAnsi="Cambria Math" w:cs="Calibri"/>
                  <w:lang w:val=""/>
                </w:rPr>
                <m:t>t</m:t>
              </m:r>
              <m:r>
                <m:rPr>
                  <m:sty m:val="p"/>
                </m:rPr>
                <w:rPr>
                  <w:rFonts w:ascii="Cambria Math" w:hAnsi="Cambria Math" w:cs="Calibri"/>
                  <w:lang w:val=""/>
                </w:rPr>
                <m:t>+2</m:t>
              </m:r>
            </m:sub>
          </m:sSub>
          <m:r>
            <m:rPr>
              <m:sty m:val="p"/>
            </m:rPr>
            <w:rPr>
              <w:rFonts w:ascii="Cambria Math" w:hAnsi="Cambria Math" w:cs="Calibri"/>
              <w:lang w:val=""/>
            </w:rPr>
            <m:t>+…=</m:t>
          </m:r>
          <m:nary>
            <m:naryPr>
              <m:chr m:val="∑"/>
              <m:ctrlPr>
                <w:rPr>
                  <w:rFonts w:ascii="Cambria Math" w:hAnsi="Cambria Math" w:cs="Calibri"/>
                  <w:lang w:val=""/>
                </w:rPr>
              </m:ctrlPr>
            </m:naryPr>
            <m:sub>
              <m:r>
                <w:rPr>
                  <w:rFonts w:ascii="Cambria Math" w:hAnsi="Cambria Math" w:cs="Calibri"/>
                  <w:lang w:val=""/>
                </w:rPr>
                <m:t>i</m:t>
              </m:r>
              <m:r>
                <m:rPr>
                  <m:sty m:val="p"/>
                </m:rPr>
                <w:rPr>
                  <w:rFonts w:ascii="Cambria Math" w:hAnsi="Cambria Math" w:cs="Calibri"/>
                  <w:lang w:val=""/>
                </w:rPr>
                <m:t>=0</m:t>
              </m:r>
            </m:sub>
            <m:sup>
              <m:r>
                <m:rPr>
                  <m:sty m:val="p"/>
                </m:rPr>
                <w:rPr>
                  <w:rFonts w:ascii="Cambria Math" w:hAnsi="Cambria Math" w:cs="Calibri"/>
                  <w:lang w:val=""/>
                </w:rPr>
                <m:t>∞</m:t>
              </m:r>
            </m:sup>
            <m:e>
              <m:sSub>
                <m:sSubPr>
                  <m:ctrlPr>
                    <w:rPr>
                      <w:rFonts w:ascii="Cambria Math" w:hAnsi="Cambria Math" w:cs="Calibri"/>
                      <w:lang w:val=""/>
                    </w:rPr>
                  </m:ctrlPr>
                </m:sSubPr>
                <m:e>
                  <m:sSup>
                    <m:sSupPr>
                      <m:ctrlPr>
                        <w:rPr>
                          <w:rFonts w:ascii="Cambria Math" w:hAnsi="Cambria Math" w:cs="Calibri"/>
                          <w:lang w:val=""/>
                        </w:rPr>
                      </m:ctrlPr>
                    </m:sSupPr>
                    <m:e>
                      <m:r>
                        <w:rPr>
                          <w:rFonts w:ascii="Cambria Math" w:hAnsi="Cambria Math" w:cs="Calibri"/>
                          <w:lang w:val=""/>
                        </w:rPr>
                        <m:t>γ</m:t>
                      </m:r>
                    </m:e>
                    <m:sup>
                      <m:r>
                        <w:rPr>
                          <w:rFonts w:ascii="Cambria Math" w:hAnsi="Cambria Math" w:cs="Calibri"/>
                          <w:lang w:val=""/>
                        </w:rPr>
                        <m:t>i</m:t>
                      </m:r>
                    </m:sup>
                  </m:sSup>
                  <m:r>
                    <w:rPr>
                      <w:rFonts w:ascii="Cambria Math" w:hAnsi="Cambria Math" w:cs="Calibri"/>
                      <w:lang w:val=""/>
                    </w:rPr>
                    <m:t>R</m:t>
                  </m:r>
                </m:e>
                <m:sub>
                  <m:r>
                    <w:rPr>
                      <w:rFonts w:ascii="Cambria Math" w:hAnsi="Cambria Math" w:cs="Calibri"/>
                      <w:lang w:val=""/>
                    </w:rPr>
                    <m:t>t</m:t>
                  </m:r>
                  <m:r>
                    <m:rPr>
                      <m:sty m:val="p"/>
                    </m:rPr>
                    <w:rPr>
                      <w:rFonts w:ascii="Cambria Math" w:hAnsi="Cambria Math" w:cs="Calibri"/>
                      <w:lang w:val=""/>
                    </w:rPr>
                    <m:t>+</m:t>
                  </m:r>
                  <m:r>
                    <w:rPr>
                      <w:rFonts w:ascii="Cambria Math" w:hAnsi="Cambria Math" w:cs="Calibri"/>
                      <w:lang w:val=""/>
                    </w:rPr>
                    <m:t>i</m:t>
                  </m:r>
                </m:sub>
              </m:sSub>
            </m:e>
          </m:nary>
        </m:oMath>
      </m:oMathPara>
    </w:p>
    <w:p w14:paraId="659B82D5" w14:textId="22325BF3" w:rsidR="00DF3844" w:rsidRPr="00994D18" w:rsidRDefault="00000000" w:rsidP="00F9616F">
      <w:pPr>
        <w:rPr>
          <w:rFonts w:eastAsiaTheme="minorEastAsia"/>
          <w:lang w:val=""/>
        </w:rPr>
      </w:pPr>
      <m:oMathPara>
        <m:oMath>
          <m:sSub>
            <m:sSubPr>
              <m:ctrlPr>
                <w:rPr>
                  <w:rFonts w:ascii="Cambria Math" w:hAnsi="Cambria Math" w:cs="Calibri"/>
                  <w:lang w:val=""/>
                </w:rPr>
              </m:ctrlPr>
            </m:sSubPr>
            <m:e>
              <m:r>
                <w:rPr>
                  <w:rFonts w:ascii="Cambria Math" w:hAnsi="Cambria Math" w:cs="Calibri"/>
                  <w:lang w:val=""/>
                </w:rPr>
                <m:t>G</m:t>
              </m:r>
            </m:e>
            <m:sub>
              <m:r>
                <w:rPr>
                  <w:rFonts w:ascii="Cambria Math" w:hAnsi="Cambria Math" w:cs="Calibri"/>
                  <w:lang w:val=""/>
                </w:rPr>
                <m:t>t</m:t>
              </m:r>
            </m:sub>
          </m:sSub>
          <m:r>
            <m:rPr>
              <m:sty m:val="p"/>
            </m:rPr>
            <w:rPr>
              <w:rFonts w:ascii="Cambria Math" w:hAnsi="Cambria Math" w:cs="Calibri"/>
              <w:lang w:val=""/>
            </w:rPr>
            <m:t>= </m:t>
          </m:r>
          <m:sSub>
            <m:sSubPr>
              <m:ctrlPr>
                <w:rPr>
                  <w:rFonts w:ascii="Cambria Math" w:hAnsi="Cambria Math" w:cs="Calibri"/>
                  <w:lang w:val=""/>
                </w:rPr>
              </m:ctrlPr>
            </m:sSubPr>
            <m:e>
              <m:r>
                <w:rPr>
                  <w:rFonts w:ascii="Cambria Math" w:hAnsi="Cambria Math" w:cs="Calibri"/>
                  <w:lang w:val=""/>
                </w:rPr>
                <m:t>r</m:t>
              </m:r>
            </m:e>
            <m:sub>
              <m:r>
                <w:rPr>
                  <w:rFonts w:ascii="Cambria Math" w:hAnsi="Cambria Math" w:cs="Calibri"/>
                  <w:lang w:val=""/>
                </w:rPr>
                <m:t>t</m:t>
              </m:r>
            </m:sub>
          </m:sSub>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γG</m:t>
              </m:r>
            </m:e>
            <m:sub>
              <m:r>
                <w:rPr>
                  <w:rFonts w:ascii="Cambria Math" w:hAnsi="Cambria Math" w:cs="Calibri"/>
                  <w:lang w:val=""/>
                </w:rPr>
                <m:t>t</m:t>
              </m:r>
              <m:r>
                <m:rPr>
                  <m:sty m:val="p"/>
                </m:rPr>
                <w:rPr>
                  <w:rFonts w:ascii="Cambria Math" w:hAnsi="Cambria Math" w:cs="Calibri"/>
                  <w:lang w:val=""/>
                </w:rPr>
                <m:t>+1</m:t>
              </m:r>
            </m:sub>
          </m:sSub>
        </m:oMath>
      </m:oMathPara>
    </w:p>
    <w:p w14:paraId="414B1B64" w14:textId="09A2A67F" w:rsidR="00994D18" w:rsidRDefault="00675D52" w:rsidP="00F9616F">
      <w:pPr>
        <w:rPr>
          <w:rFonts w:eastAsiaTheme="minorEastAsia"/>
          <w:lang w:val="" w:eastAsia="zh-CN" w:bidi="ar-SA"/>
        </w:rPr>
      </w:pPr>
      <w:r>
        <w:rPr>
          <w:rFonts w:eastAsiaTheme="minorEastAsia"/>
          <w:lang w:val=""/>
        </w:rPr>
        <w:t xml:space="preserve">This expected return is </w:t>
      </w:r>
      <w:r w:rsidR="004372D7" w:rsidRPr="004372D7">
        <w:rPr>
          <w:rFonts w:eastAsiaTheme="minorEastAsia"/>
          <w:color w:val="000000" w:themeColor="text1"/>
          <w:lang w:val=""/>
        </w:rPr>
        <w:t>represented</w:t>
      </w:r>
      <w:r w:rsidRPr="004372D7">
        <w:rPr>
          <w:rFonts w:eastAsiaTheme="minorEastAsia"/>
          <w:color w:val="000000" w:themeColor="text1"/>
          <w:lang w:val=""/>
        </w:rPr>
        <w:t xml:space="preserve"> </w:t>
      </w:r>
      <w:r>
        <w:rPr>
          <w:rFonts w:eastAsiaTheme="minorEastAsia"/>
          <w:color w:val="000000" w:themeColor="text1"/>
          <w:lang w:val=""/>
        </w:rPr>
        <w:t xml:space="preserve">as value functions, which define the expected return of an agent at a particular state while following certain </w:t>
      </w:r>
      <w:r w:rsidR="00E233A4">
        <w:rPr>
          <w:rFonts w:eastAsiaTheme="minorEastAsia"/>
          <w:color w:val="000000" w:themeColor="text1"/>
          <w:lang w:val=""/>
        </w:rPr>
        <w:t xml:space="preserve">agent </w:t>
      </w:r>
      <w:r>
        <w:rPr>
          <w:rFonts w:eastAsiaTheme="minorEastAsia"/>
          <w:color w:val="000000" w:themeColor="text1"/>
          <w:lang w:val=""/>
        </w:rPr>
        <w:t>behaviours</w:t>
      </w:r>
      <w:r w:rsidR="000D236A">
        <w:rPr>
          <w:rFonts w:eastAsiaTheme="minorEastAsia"/>
          <w:color w:val="000000" w:themeColor="text1"/>
          <w:lang w:val=""/>
        </w:rPr>
        <w:t xml:space="preserve"> that</w:t>
      </w:r>
      <w:r>
        <w:rPr>
          <w:rFonts w:eastAsiaTheme="minorEastAsia"/>
          <w:color w:val="000000" w:themeColor="text1"/>
          <w:lang w:val=""/>
        </w:rPr>
        <w:t xml:space="preserve"> are governed by what is known as policies. </w:t>
      </w:r>
      <w:r w:rsidR="001F6C54">
        <w:rPr>
          <w:rFonts w:eastAsiaTheme="minorEastAsia"/>
          <w:lang w:val=""/>
        </w:rPr>
        <w:t>Policies are</w:t>
      </w:r>
      <w:r w:rsidR="00DF3844">
        <w:rPr>
          <w:rFonts w:eastAsiaTheme="minorEastAsia"/>
          <w:lang w:val=""/>
        </w:rPr>
        <w:t xml:space="preserve"> function</w:t>
      </w:r>
      <w:r w:rsidR="001F6C54">
        <w:rPr>
          <w:rFonts w:eastAsiaTheme="minorEastAsia"/>
          <w:lang w:val=""/>
        </w:rPr>
        <w:t>s</w:t>
      </w:r>
      <w:r w:rsidR="00DF3844">
        <w:rPr>
          <w:rFonts w:eastAsiaTheme="minorEastAsia"/>
          <w:lang w:val=""/>
        </w:rPr>
        <w:t xml:space="preserve"> that map from state </w:t>
      </w:r>
      <m:oMath>
        <m:r>
          <w:rPr>
            <w:rFonts w:ascii="Cambria Math" w:eastAsia="Times New Roman" w:hAnsi="Cambria Math" w:cs="Calibri"/>
            <w:lang w:val="" w:eastAsia="zh-CN" w:bidi="ar-SA"/>
          </w:rPr>
          <m:t>s</m:t>
        </m:r>
      </m:oMath>
      <w:r w:rsidR="00DF3844">
        <w:rPr>
          <w:rFonts w:eastAsiaTheme="minorEastAsia"/>
          <w:lang w:val=""/>
        </w:rPr>
        <w:t xml:space="preserve"> to the probability of selecting each action </w:t>
      </w:r>
      <m:oMath>
        <m:r>
          <w:rPr>
            <w:rFonts w:ascii="Cambria Math" w:eastAsia="Times New Roman" w:hAnsi="Cambria Math" w:cs="Calibri"/>
            <w:lang w:val="" w:eastAsia="zh-CN" w:bidi="ar-SA"/>
          </w:rPr>
          <m:t>a∈A(s)</m:t>
        </m:r>
      </m:oMath>
      <w:r w:rsidR="00DF3844">
        <w:rPr>
          <w:rFonts w:eastAsiaTheme="minorEastAsia"/>
          <w:lang w:val="" w:eastAsia="zh-CN" w:bidi="ar-SA"/>
        </w:rPr>
        <w:t xml:space="preserve">, denoted as </w:t>
      </w:r>
      <m:oMath>
        <m:r>
          <w:rPr>
            <w:rFonts w:ascii="Cambria Math" w:eastAsiaTheme="minorEastAsia" w:hAnsi="Cambria Math"/>
            <w:lang w:val="" w:eastAsia="zh-CN" w:bidi="ar-SA"/>
          </w:rPr>
          <m:t>π</m:t>
        </m:r>
        <m:d>
          <m:dPr>
            <m:ctrlPr>
              <w:rPr>
                <w:rFonts w:ascii="Cambria Math" w:eastAsiaTheme="minorEastAsia" w:hAnsi="Cambria Math"/>
                <w:i/>
                <w:lang w:val="" w:eastAsia="zh-CN" w:bidi="ar-SA"/>
              </w:rPr>
            </m:ctrlPr>
          </m:dPr>
          <m:e>
            <m:r>
              <w:rPr>
                <w:rFonts w:ascii="Cambria Math" w:eastAsiaTheme="minorEastAsia" w:hAnsi="Cambria Math"/>
                <w:lang w:val="" w:eastAsia="zh-CN" w:bidi="ar-SA"/>
              </w:rPr>
              <m:t>s</m:t>
            </m:r>
          </m:e>
          <m:e>
            <m:r>
              <w:rPr>
                <w:rFonts w:ascii="Cambria Math" w:eastAsiaTheme="minorEastAsia" w:hAnsi="Cambria Math"/>
                <w:lang w:val="" w:eastAsia="zh-CN" w:bidi="ar-SA"/>
              </w:rPr>
              <m:t>a</m:t>
            </m:r>
          </m:e>
        </m:d>
      </m:oMath>
      <w:r w:rsidR="00DF3844">
        <w:rPr>
          <w:rFonts w:eastAsiaTheme="minorEastAsia"/>
          <w:lang w:val="" w:eastAsia="zh-CN" w:bidi="ar-SA"/>
        </w:rPr>
        <w:t>.</w:t>
      </w:r>
      <w:r w:rsidR="00233284">
        <w:rPr>
          <w:rFonts w:eastAsiaTheme="minorEastAsia"/>
          <w:lang w:val="" w:eastAsia="zh-CN" w:bidi="ar-SA"/>
        </w:rPr>
        <w:t xml:space="preserve"> Thus the value function at state </w:t>
      </w:r>
      <m:oMath>
        <m:r>
          <w:rPr>
            <w:rFonts w:ascii="Cambria Math" w:eastAsia="Times New Roman" w:hAnsi="Cambria Math" w:cs="Calibri"/>
            <w:lang w:val="" w:eastAsia="zh-CN" w:bidi="ar-SA"/>
          </w:rPr>
          <m:t>s</m:t>
        </m:r>
      </m:oMath>
      <w:r w:rsidR="00233284">
        <w:rPr>
          <w:rFonts w:eastAsiaTheme="minorEastAsia"/>
          <w:lang w:val="" w:eastAsia="zh-CN" w:bidi="ar-SA"/>
        </w:rPr>
        <w:t xml:space="preserve"> while following policy </w:t>
      </w:r>
      <m:oMath>
        <m:r>
          <w:rPr>
            <w:rFonts w:ascii="Cambria Math" w:eastAsiaTheme="minorEastAsia" w:hAnsi="Cambria Math"/>
            <w:lang w:val="" w:eastAsia="zh-CN" w:bidi="ar-SA"/>
          </w:rPr>
          <m:t>π</m:t>
        </m:r>
      </m:oMath>
      <w:r w:rsidR="00233284">
        <w:rPr>
          <w:rFonts w:eastAsiaTheme="minorEastAsia"/>
          <w:lang w:val="" w:eastAsia="zh-CN" w:bidi="ar-SA"/>
        </w:rPr>
        <w:t xml:space="preserve"> has the following definition:</w:t>
      </w:r>
    </w:p>
    <w:p w14:paraId="0B69DC66" w14:textId="3AF97969" w:rsidR="001F6C54" w:rsidRDefault="00000000" w:rsidP="00F9616F">
      <w:pPr>
        <w:rPr>
          <w:rFonts w:eastAsiaTheme="minorEastAsia"/>
          <w:color w:val="000000" w:themeColor="text1"/>
          <w:lang w:val=""/>
        </w:rPr>
      </w:pPr>
      <m:oMathPara>
        <m:oMath>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v</m:t>
              </m:r>
            </m:e>
            <m:sub>
              <m:r>
                <w:rPr>
                  <w:rFonts w:ascii="Cambria Math" w:eastAsiaTheme="minorEastAsia" w:hAnsi="Cambria Math"/>
                  <w:color w:val="000000" w:themeColor="text1"/>
                  <w:lang w:val=""/>
                </w:rPr>
                <m:t>π</m:t>
              </m:r>
            </m:sub>
          </m:sSub>
          <m:r>
            <w:rPr>
              <w:rFonts w:ascii="Cambria Math" w:eastAsiaTheme="minorEastAsia" w:hAnsi="Cambria Math"/>
              <w:color w:val="000000" w:themeColor="text1"/>
              <w:lang w:val=""/>
            </w:rPr>
            <m:t>(s)=</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E</m:t>
              </m:r>
            </m:e>
            <m:sub>
              <m:r>
                <w:rPr>
                  <w:rFonts w:ascii="Cambria Math" w:eastAsiaTheme="minorEastAsia" w:hAnsi="Cambria Math"/>
                  <w:color w:val="000000" w:themeColor="text1"/>
                  <w:lang w:val=""/>
                </w:rPr>
                <m:t>π</m:t>
              </m:r>
            </m:sub>
          </m:sSub>
          <m:r>
            <w:rPr>
              <w:rFonts w:ascii="Cambria Math" w:eastAsiaTheme="minorEastAsia" w:hAnsi="Cambria Math"/>
              <w:color w:val="000000" w:themeColor="text1"/>
              <w:lang w:val=""/>
            </w:rPr>
            <m:t>[</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G</m:t>
              </m:r>
            </m:e>
            <m:sub>
              <m:r>
                <w:rPr>
                  <w:rFonts w:ascii="Cambria Math" w:eastAsiaTheme="minorEastAsia" w:hAnsi="Cambria Math"/>
                  <w:color w:val="000000" w:themeColor="text1"/>
                  <w:lang w:val=""/>
                </w:rPr>
                <m:t>t</m:t>
              </m:r>
            </m:sub>
          </m:sSub>
          <m:r>
            <w:rPr>
              <w:rFonts w:ascii="Cambria Math" w:eastAsiaTheme="minorEastAsia" w:hAnsi="Cambria Math"/>
              <w:color w:val="000000" w:themeColor="text1"/>
              <w:lang w:val=""/>
            </w:rPr>
            <m:t>|</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s</m:t>
              </m:r>
            </m:e>
            <m:sub>
              <m:r>
                <w:rPr>
                  <w:rFonts w:ascii="Cambria Math" w:eastAsiaTheme="minorEastAsia" w:hAnsi="Cambria Math"/>
                  <w:color w:val="000000" w:themeColor="text1"/>
                  <w:lang w:val=""/>
                </w:rPr>
                <m:t>t</m:t>
              </m:r>
            </m:sub>
          </m:sSub>
          <m:r>
            <w:rPr>
              <w:rFonts w:ascii="Cambria Math" w:eastAsiaTheme="minorEastAsia" w:hAnsi="Cambria Math"/>
              <w:color w:val="000000" w:themeColor="text1"/>
              <w:lang w:val=""/>
            </w:rPr>
            <m:t>=s]</m:t>
          </m:r>
        </m:oMath>
      </m:oMathPara>
    </w:p>
    <w:p w14:paraId="5DD0147B" w14:textId="6B5E86B9" w:rsidR="001F6C54" w:rsidRPr="00794BAC" w:rsidRDefault="00A80091" w:rsidP="00F9616F">
      <w:pPr>
        <w:rPr>
          <w:rFonts w:eastAsiaTheme="minorEastAsia"/>
          <w:color w:val="000000" w:themeColor="text1"/>
          <w:lang w:val=""/>
        </w:rPr>
      </w:pPr>
      <w:r>
        <w:rPr>
          <w:rFonts w:eastAsiaTheme="minorEastAsia"/>
          <w:color w:val="000000" w:themeColor="text1"/>
          <w:lang w:val=""/>
        </w:rPr>
        <w:t>The v</w:t>
      </w:r>
      <w:r w:rsidR="001557D6">
        <w:rPr>
          <w:rFonts w:eastAsiaTheme="minorEastAsia"/>
          <w:color w:val="000000" w:themeColor="text1"/>
          <w:lang w:val=""/>
        </w:rPr>
        <w:t xml:space="preserve">alue of a state </w:t>
      </w:r>
      <w:r w:rsidR="00DD4E10">
        <w:rPr>
          <w:rFonts w:eastAsiaTheme="minorEastAsia"/>
          <w:color w:val="000000" w:themeColor="text1"/>
          <w:lang w:val=""/>
        </w:rPr>
        <w:t>can</w:t>
      </w:r>
      <w:r w:rsidR="001557D6">
        <w:rPr>
          <w:rFonts w:eastAsiaTheme="minorEastAsia"/>
          <w:color w:val="000000" w:themeColor="text1"/>
          <w:lang w:val=""/>
        </w:rPr>
        <w:t xml:space="preserve"> also </w:t>
      </w:r>
      <w:r w:rsidR="00DD4E10">
        <w:rPr>
          <w:rFonts w:eastAsiaTheme="minorEastAsia"/>
          <w:color w:val="000000" w:themeColor="text1"/>
          <w:lang w:val=""/>
        </w:rPr>
        <w:t xml:space="preserve">be </w:t>
      </w:r>
      <w:r w:rsidR="001557D6">
        <w:rPr>
          <w:rFonts w:eastAsiaTheme="minorEastAsia"/>
          <w:color w:val="000000" w:themeColor="text1"/>
          <w:lang w:val=""/>
        </w:rPr>
        <w:t xml:space="preserve">considered in conjunction with a specific action </w:t>
      </w:r>
      <w:r w:rsidR="00DD4E10">
        <w:rPr>
          <w:rFonts w:eastAsiaTheme="minorEastAsia"/>
          <w:color w:val="000000" w:themeColor="text1"/>
          <w:lang w:val=""/>
        </w:rPr>
        <w:t>instead of an expectation over all possible actions,</w:t>
      </w:r>
      <w:r w:rsidR="00DD4E10" w:rsidRPr="00DD4E10">
        <w:rPr>
          <w:rFonts w:eastAsiaTheme="minorEastAsia"/>
          <w:color w:val="000000" w:themeColor="text1"/>
        </w:rPr>
        <w:t xml:space="preserve"> </w:t>
      </w:r>
      <w:r w:rsidR="0026644B">
        <w:rPr>
          <w:rFonts w:eastAsiaTheme="minorEastAsia"/>
          <w:color w:val="000000" w:themeColor="text1"/>
        </w:rPr>
        <w:t xml:space="preserve">called Q </w:t>
      </w:r>
      <w:r w:rsidR="00594762">
        <w:rPr>
          <w:rFonts w:eastAsiaTheme="minorEastAsia"/>
          <w:color w:val="000000" w:themeColor="text1"/>
        </w:rPr>
        <w:t>functions, which</w:t>
      </w:r>
      <w:r w:rsidR="00DD4E10">
        <w:rPr>
          <w:rFonts w:eastAsiaTheme="minorEastAsia"/>
          <w:color w:val="000000" w:themeColor="text1"/>
        </w:rPr>
        <w:t xml:space="preserve"> </w:t>
      </w:r>
      <w:r>
        <w:rPr>
          <w:rFonts w:eastAsiaTheme="minorEastAsia"/>
          <w:color w:val="000000" w:themeColor="text1"/>
        </w:rPr>
        <w:t>are</w:t>
      </w:r>
      <w:r w:rsidR="00DD4E10">
        <w:rPr>
          <w:rFonts w:eastAsiaTheme="minorEastAsia"/>
          <w:color w:val="000000" w:themeColor="text1"/>
        </w:rPr>
        <w:t xml:space="preserve"> more commonly used in many RL algorithms</w:t>
      </w:r>
      <w:r w:rsidR="0026644B">
        <w:rPr>
          <w:rFonts w:eastAsiaTheme="minorEastAsia"/>
          <w:color w:val="000000" w:themeColor="text1"/>
        </w:rPr>
        <w:t xml:space="preserve"> and can also be used to express value functions</w:t>
      </w:r>
      <w:r w:rsidR="00DD4E10">
        <w:rPr>
          <w:rFonts w:eastAsiaTheme="minorEastAsia"/>
          <w:color w:val="000000" w:themeColor="text1"/>
          <w:lang w:val=""/>
        </w:rPr>
        <w:t>:</w:t>
      </w:r>
    </w:p>
    <w:p w14:paraId="5F9F420B" w14:textId="66FD36BC" w:rsidR="00794BAC" w:rsidRPr="0026644B" w:rsidRDefault="00000000" w:rsidP="00794BAC">
      <w:pPr>
        <w:rPr>
          <w:rFonts w:eastAsiaTheme="minorEastAsia"/>
          <w:color w:val="000000" w:themeColor="text1"/>
          <w:lang w:val=""/>
        </w:rPr>
      </w:pPr>
      <m:oMathPara>
        <m:oMath>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q</m:t>
              </m:r>
            </m:e>
            <m:sub>
              <m:r>
                <w:rPr>
                  <w:rFonts w:ascii="Cambria Math" w:eastAsiaTheme="minorEastAsia" w:hAnsi="Cambria Math"/>
                  <w:color w:val="000000" w:themeColor="text1"/>
                  <w:lang w:val=""/>
                </w:rPr>
                <m:t>π</m:t>
              </m:r>
            </m:sub>
          </m:sSub>
          <m:d>
            <m:dPr>
              <m:ctrlPr>
                <w:rPr>
                  <w:rFonts w:ascii="Cambria Math" w:eastAsiaTheme="minorEastAsia" w:hAnsi="Cambria Math"/>
                  <w:i/>
                  <w:color w:val="000000" w:themeColor="text1"/>
                  <w:lang w:val=""/>
                </w:rPr>
              </m:ctrlPr>
            </m:dPr>
            <m:e>
              <m:r>
                <w:rPr>
                  <w:rFonts w:ascii="Cambria Math" w:eastAsiaTheme="minorEastAsia" w:hAnsi="Cambria Math"/>
                  <w:color w:val="000000" w:themeColor="text1"/>
                  <w:lang w:val=""/>
                </w:rPr>
                <m:t>s,a</m:t>
              </m:r>
            </m:e>
          </m:d>
          <m:r>
            <w:rPr>
              <w:rFonts w:ascii="Cambria Math" w:eastAsiaTheme="minorEastAsia" w:hAnsi="Cambria Math"/>
              <w:color w:val="000000" w:themeColor="text1"/>
              <w:lang w:val=""/>
            </w:rPr>
            <m:t>=</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E</m:t>
              </m:r>
            </m:e>
            <m:sub>
              <m:r>
                <w:rPr>
                  <w:rFonts w:ascii="Cambria Math" w:eastAsiaTheme="minorEastAsia" w:hAnsi="Cambria Math"/>
                  <w:color w:val="000000" w:themeColor="text1"/>
                  <w:lang w:val=""/>
                </w:rPr>
                <m:t>π</m:t>
              </m:r>
            </m:sub>
          </m:sSub>
          <m:d>
            <m:dPr>
              <m:begChr m:val="["/>
              <m:endChr m:val="]"/>
              <m:ctrlPr>
                <w:rPr>
                  <w:rFonts w:ascii="Cambria Math" w:eastAsiaTheme="minorEastAsia" w:hAnsi="Cambria Math"/>
                  <w:i/>
                  <w:color w:val="000000" w:themeColor="text1"/>
                  <w:lang w:val=""/>
                </w:rPr>
              </m:ctrlPr>
            </m:dPr>
            <m:e>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G</m:t>
                  </m:r>
                </m:e>
                <m:sub>
                  <m:r>
                    <w:rPr>
                      <w:rFonts w:ascii="Cambria Math" w:eastAsiaTheme="minorEastAsia" w:hAnsi="Cambria Math"/>
                      <w:color w:val="000000" w:themeColor="text1"/>
                      <w:lang w:val=""/>
                    </w:rPr>
                    <m:t>t</m:t>
                  </m:r>
                </m:sub>
              </m:sSub>
            </m:e>
            <m:e>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s</m:t>
                  </m:r>
                </m:e>
                <m:sub>
                  <m:r>
                    <w:rPr>
                      <w:rFonts w:ascii="Cambria Math" w:eastAsiaTheme="minorEastAsia" w:hAnsi="Cambria Math"/>
                      <w:color w:val="000000" w:themeColor="text1"/>
                      <w:lang w:val=""/>
                    </w:rPr>
                    <m:t>t</m:t>
                  </m:r>
                </m:sub>
              </m:sSub>
              <m:r>
                <w:rPr>
                  <w:rFonts w:ascii="Cambria Math" w:eastAsiaTheme="minorEastAsia" w:hAnsi="Cambria Math"/>
                  <w:color w:val="000000" w:themeColor="text1"/>
                  <w:lang w:val=""/>
                </w:rPr>
                <m:t>=s,</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a</m:t>
                  </m:r>
                </m:e>
                <m:sub>
                  <m:r>
                    <w:rPr>
                      <w:rFonts w:ascii="Cambria Math" w:eastAsiaTheme="minorEastAsia" w:hAnsi="Cambria Math"/>
                      <w:color w:val="000000" w:themeColor="text1"/>
                      <w:lang w:val=""/>
                    </w:rPr>
                    <m:t>t</m:t>
                  </m:r>
                </m:sub>
              </m:sSub>
              <m:r>
                <w:rPr>
                  <w:rFonts w:ascii="Cambria Math" w:eastAsiaTheme="minorEastAsia" w:hAnsi="Cambria Math"/>
                  <w:color w:val="000000" w:themeColor="text1"/>
                  <w:lang w:val=""/>
                </w:rPr>
                <m:t>=a</m:t>
              </m:r>
            </m:e>
          </m:d>
        </m:oMath>
      </m:oMathPara>
    </w:p>
    <w:p w14:paraId="1B29AA0F" w14:textId="7970662D" w:rsidR="0026644B" w:rsidRPr="001F6C54" w:rsidRDefault="00000000" w:rsidP="00794BAC">
      <w:pPr>
        <w:rPr>
          <w:rFonts w:eastAsiaTheme="minorEastAsia"/>
          <w:color w:val="000000" w:themeColor="text1"/>
          <w:lang w:val=""/>
        </w:rPr>
      </w:pPr>
      <m:oMathPara>
        <m:oMath>
          <m:sSub>
            <m:sSubPr>
              <m:ctrlPr>
                <w:rPr>
                  <w:rFonts w:ascii="Cambria Math" w:hAnsi="Cambria Math" w:cs="Calibri"/>
                  <w:lang w:val=""/>
                </w:rPr>
              </m:ctrlPr>
            </m:sSubPr>
            <m:e>
              <m:r>
                <w:rPr>
                  <w:rFonts w:ascii="Cambria Math" w:hAnsi="Cambria Math" w:cs="Calibri"/>
                  <w:lang w:val=""/>
                </w:rPr>
                <m:t>v</m:t>
              </m:r>
            </m:e>
            <m:sub>
              <m:r>
                <m:rPr>
                  <m:sty m:val="p"/>
                </m:rPr>
                <w:rPr>
                  <w:rFonts w:ascii="Cambria Math" w:hAnsi="Cambria Math" w:cs="Calibri"/>
                  <w:lang w:val=""/>
                </w:rPr>
                <m:t> </m:t>
              </m:r>
              <m:r>
                <w:rPr>
                  <w:rFonts w:ascii="Cambria Math" w:hAnsi="Cambria Math" w:cs="Calibri"/>
                  <w:lang w:val=""/>
                </w:rPr>
                <m:t>π</m:t>
              </m:r>
            </m:sub>
          </m:sSub>
          <m:d>
            <m:dPr>
              <m:ctrlPr>
                <w:rPr>
                  <w:rFonts w:ascii="Cambria Math" w:hAnsi="Cambria Math" w:cs="Calibri"/>
                  <w:lang w:val=""/>
                </w:rPr>
              </m:ctrlPr>
            </m:dPr>
            <m:e>
              <m:r>
                <w:rPr>
                  <w:rFonts w:ascii="Cambria Math" w:hAnsi="Cambria Math" w:cs="Calibri"/>
                  <w:lang w:val=""/>
                </w:rPr>
                <m:t>s</m:t>
              </m:r>
            </m:e>
          </m:d>
          <m:r>
            <m:rPr>
              <m:sty m:val="p"/>
            </m:rPr>
            <w:rPr>
              <w:rFonts w:ascii="Cambria Math" w:hAnsi="Cambria Math" w:cs="Calibri"/>
              <w:lang w:val=""/>
            </w:rPr>
            <m:t>=</m:t>
          </m:r>
          <m:nary>
            <m:naryPr>
              <m:chr m:val="∑"/>
              <m:supHide m:val="1"/>
              <m:ctrlPr>
                <w:rPr>
                  <w:rFonts w:ascii="Cambria Math" w:hAnsi="Cambria Math" w:cs="Calibri"/>
                  <w:lang w:val=""/>
                </w:rPr>
              </m:ctrlPr>
            </m:naryPr>
            <m:sub>
              <m:r>
                <w:rPr>
                  <w:rFonts w:ascii="Cambria Math" w:hAnsi="Cambria Math" w:cs="Calibri"/>
                  <w:lang w:val=""/>
                </w:rPr>
                <m:t>a</m:t>
              </m:r>
              <m:r>
                <m:rPr>
                  <m:sty m:val="p"/>
                </m:rPr>
                <w:rPr>
                  <w:rFonts w:ascii="Cambria Math" w:hAnsi="Cambria Math" w:cs="Calibri"/>
                  <w:lang w:val=""/>
                </w:rPr>
                <m:t>∈ A</m:t>
              </m:r>
              <m:d>
                <m:dPr>
                  <m:ctrlPr>
                    <w:rPr>
                      <w:rFonts w:ascii="Cambria Math" w:hAnsi="Cambria Math" w:cs="Calibri"/>
                      <w:lang w:val=""/>
                    </w:rPr>
                  </m:ctrlPr>
                </m:dPr>
                <m:e>
                  <m:r>
                    <m:rPr>
                      <m:sty m:val="p"/>
                    </m:rPr>
                    <w:rPr>
                      <w:rFonts w:ascii="Cambria Math" w:hAnsi="Cambria Math" w:cs="Calibri"/>
                      <w:lang w:val=""/>
                    </w:rPr>
                    <m:t>s</m:t>
                  </m:r>
                </m:e>
              </m:d>
            </m:sub>
            <m:sup/>
            <m:e>
              <m:r>
                <w:rPr>
                  <w:rFonts w:ascii="Cambria Math" w:hAnsi="Cambria Math" w:cs="Calibri"/>
                  <w:lang w:val=""/>
                </w:rPr>
                <m:t>π</m:t>
              </m:r>
              <m:r>
                <m:rPr>
                  <m:sty m:val="p"/>
                </m:rPr>
                <w:rPr>
                  <w:rFonts w:ascii="Cambria Math" w:hAnsi="Cambria Math" w:cs="Calibri"/>
                  <w:lang w:val=""/>
                </w:rPr>
                <m:t>(</m:t>
              </m:r>
              <m:r>
                <w:rPr>
                  <w:rFonts w:ascii="Cambria Math" w:hAnsi="Cambria Math" w:cs="Calibri"/>
                  <w:lang w:val=""/>
                </w:rPr>
                <m:t>a</m:t>
              </m:r>
              <m:r>
                <m:rPr>
                  <m:sty m:val="p"/>
                </m:rPr>
                <w:rPr>
                  <w:rFonts w:ascii="Cambria Math" w:hAnsi="Cambria Math" w:cs="Calibri"/>
                  <w:lang w:val=""/>
                </w:rPr>
                <m:t>|</m:t>
              </m:r>
              <m:r>
                <w:rPr>
                  <w:rFonts w:ascii="Cambria Math" w:hAnsi="Cambria Math" w:cs="Calibri"/>
                  <w:lang w:val=""/>
                </w:rPr>
                <m:t>s</m:t>
              </m:r>
              <m:r>
                <m:rPr>
                  <m:sty m:val="p"/>
                </m:rPr>
                <w:rPr>
                  <w:rFonts w:ascii="Cambria Math" w:hAnsi="Cambria Math" w:cs="Calibri"/>
                  <w:lang w:val=""/>
                </w:rPr>
                <m:t>)</m:t>
              </m:r>
            </m:e>
          </m:nary>
          <m:sSub>
            <m:sSubPr>
              <m:ctrlPr>
                <w:rPr>
                  <w:rFonts w:ascii="Cambria Math" w:hAnsi="Cambria Math" w:cs="Calibri"/>
                  <w:lang w:val=""/>
                </w:rPr>
              </m:ctrlPr>
            </m:sSubPr>
            <m:e>
              <m:r>
                <w:rPr>
                  <w:rFonts w:ascii="Cambria Math" w:hAnsi="Cambria Math" w:cs="Calibri"/>
                  <w:lang w:val=""/>
                </w:rPr>
                <m:t>q</m:t>
              </m:r>
            </m:e>
            <m:sub>
              <m:r>
                <m:rPr>
                  <m:sty m:val="p"/>
                </m:rPr>
                <w:rPr>
                  <w:rFonts w:ascii="Cambria Math" w:hAnsi="Cambria Math" w:cs="Calibri"/>
                  <w:lang w:val=""/>
                </w:rPr>
                <m:t> </m:t>
              </m:r>
              <m:r>
                <w:rPr>
                  <w:rFonts w:ascii="Cambria Math" w:hAnsi="Cambria Math" w:cs="Calibri"/>
                  <w:lang w:val=""/>
                </w:rPr>
                <m:t>π</m:t>
              </m:r>
            </m:sub>
          </m:sSub>
          <m:d>
            <m:dPr>
              <m:ctrlPr>
                <w:rPr>
                  <w:rFonts w:ascii="Cambria Math" w:hAnsi="Cambria Math" w:cs="Calibri"/>
                  <w:lang w:val=""/>
                </w:rPr>
              </m:ctrlPr>
            </m:dPr>
            <m:e>
              <m:r>
                <w:rPr>
                  <w:rFonts w:ascii="Cambria Math" w:hAnsi="Cambria Math" w:cs="Calibri"/>
                  <w:lang w:val=""/>
                </w:rPr>
                <m:t>s</m:t>
              </m:r>
              <m:r>
                <m:rPr>
                  <m:sty m:val="p"/>
                </m:rPr>
                <w:rPr>
                  <w:rFonts w:ascii="Cambria Math" w:hAnsi="Cambria Math" w:cs="Calibri"/>
                  <w:lang w:val=""/>
                </w:rPr>
                <m:t>,</m:t>
              </m:r>
              <m:r>
                <w:rPr>
                  <w:rFonts w:ascii="Cambria Math" w:hAnsi="Cambria Math" w:cs="Calibri"/>
                  <w:lang w:val=""/>
                </w:rPr>
                <m:t>a</m:t>
              </m:r>
            </m:e>
          </m:d>
        </m:oMath>
      </m:oMathPara>
    </w:p>
    <w:p w14:paraId="3FCDA7DB" w14:textId="506BD5E1" w:rsidR="007256CD" w:rsidRDefault="00A75DE7" w:rsidP="00794BAC">
      <w:pPr>
        <w:rPr>
          <w:rFonts w:eastAsiaTheme="minorEastAsia"/>
          <w:color w:val="000000" w:themeColor="text1"/>
        </w:rPr>
      </w:pPr>
      <w:r>
        <w:rPr>
          <w:rFonts w:eastAsiaTheme="minorEastAsia"/>
          <w:color w:val="000000" w:themeColor="text1"/>
        </w:rPr>
        <w:t>These functions are unknown to the agent, and s</w:t>
      </w:r>
      <w:r w:rsidR="008E0D36">
        <w:rPr>
          <w:rFonts w:eastAsiaTheme="minorEastAsia"/>
          <w:color w:val="000000" w:themeColor="text1"/>
        </w:rPr>
        <w:t xml:space="preserve">ince the goal is to maximize the expected return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t</m:t>
            </m:r>
          </m:sub>
        </m:sSub>
      </m:oMath>
      <w:r w:rsidR="008E0D36">
        <w:rPr>
          <w:rFonts w:eastAsiaTheme="minorEastAsia"/>
          <w:color w:val="000000" w:themeColor="text1"/>
        </w:rPr>
        <w:t>, a</w:t>
      </w:r>
      <w:r w:rsidR="00A80091">
        <w:rPr>
          <w:rFonts w:eastAsiaTheme="minorEastAsia"/>
          <w:color w:val="000000" w:themeColor="text1"/>
        </w:rPr>
        <w:t>n</w:t>
      </w:r>
      <w:r w:rsidR="008E0D36">
        <w:rPr>
          <w:rFonts w:eastAsiaTheme="minorEastAsia"/>
          <w:color w:val="000000" w:themeColor="text1"/>
        </w:rPr>
        <w:t xml:space="preserve"> RL problem can be formulated as estimating value functions given a certain policy and search</w:t>
      </w:r>
      <w:r w:rsidR="00A80091">
        <w:rPr>
          <w:rFonts w:eastAsiaTheme="minorEastAsia"/>
          <w:color w:val="000000" w:themeColor="text1"/>
        </w:rPr>
        <w:t>ing</w:t>
      </w:r>
      <w:r w:rsidR="008E0D36">
        <w:rPr>
          <w:rFonts w:eastAsiaTheme="minorEastAsia"/>
          <w:color w:val="000000" w:themeColor="text1"/>
        </w:rPr>
        <w:t xml:space="preserve"> for the </w:t>
      </w:r>
      <w:r w:rsidR="00895B81">
        <w:rPr>
          <w:rFonts w:eastAsiaTheme="minorEastAsia"/>
          <w:color w:val="000000" w:themeColor="text1"/>
        </w:rPr>
        <w:t xml:space="preserve">optimal </w:t>
      </w:r>
      <w:r w:rsidR="008E0D36">
        <w:rPr>
          <w:rFonts w:eastAsiaTheme="minorEastAsia"/>
          <w:color w:val="000000" w:themeColor="text1"/>
        </w:rPr>
        <w:t xml:space="preserve">policy that leads to the </w:t>
      </w:r>
      <w:r w:rsidR="003D315D">
        <w:rPr>
          <w:rFonts w:eastAsiaTheme="minorEastAsia"/>
          <w:color w:val="000000" w:themeColor="text1"/>
        </w:rPr>
        <w:t xml:space="preserve">expected </w:t>
      </w:r>
      <w:r w:rsidR="008E0D36">
        <w:rPr>
          <w:rFonts w:eastAsiaTheme="minorEastAsia"/>
          <w:color w:val="000000" w:themeColor="text1"/>
        </w:rPr>
        <w:t>return</w:t>
      </w:r>
      <w:r w:rsidR="003D315D">
        <w:rPr>
          <w:rFonts w:eastAsiaTheme="minorEastAsia"/>
          <w:color w:val="000000" w:themeColor="text1"/>
        </w:rPr>
        <w:t xml:space="preserve"> (defined by its value function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π</m:t>
            </m:r>
          </m:sub>
        </m:sSub>
      </m:oMath>
      <w:r w:rsidR="003D315D">
        <w:rPr>
          <w:rFonts w:eastAsiaTheme="minorEastAsia"/>
          <w:color w:val="000000" w:themeColor="text1"/>
        </w:rPr>
        <w:t>) greater or equal to any other policies.</w:t>
      </w:r>
    </w:p>
    <w:p w14:paraId="40FC7DB8" w14:textId="77777777" w:rsidR="00A8511D" w:rsidRPr="001F6C54" w:rsidRDefault="00A8511D" w:rsidP="00794BAC">
      <w:pPr>
        <w:rPr>
          <w:rFonts w:eastAsiaTheme="minorEastAsia"/>
          <w:color w:val="000000" w:themeColor="text1"/>
        </w:rPr>
      </w:pPr>
    </w:p>
    <w:p w14:paraId="2C8E0695" w14:textId="40C50457" w:rsidR="00794BAC" w:rsidRPr="005615F5" w:rsidRDefault="007256CD" w:rsidP="007256CD">
      <w:pPr>
        <w:pStyle w:val="Heading3"/>
        <w:rPr>
          <w:color w:val="auto"/>
        </w:rPr>
      </w:pPr>
      <w:bookmarkStart w:id="6" w:name="_Toc124174051"/>
      <w:r w:rsidRPr="005615F5">
        <w:rPr>
          <w:color w:val="auto"/>
        </w:rPr>
        <w:t xml:space="preserve">2.2.2 </w:t>
      </w:r>
      <w:r w:rsidR="001F239A" w:rsidRPr="005615F5">
        <w:rPr>
          <w:color w:val="auto"/>
        </w:rPr>
        <w:t>Bellman’s Equations</w:t>
      </w:r>
      <w:bookmarkEnd w:id="6"/>
    </w:p>
    <w:p w14:paraId="6BB00B16" w14:textId="5BA648A5" w:rsidR="007256CD" w:rsidRDefault="007256CD" w:rsidP="007256CD"/>
    <w:p w14:paraId="153DD350" w14:textId="0B5B082F" w:rsidR="007256CD" w:rsidRPr="005615F5" w:rsidRDefault="007256CD" w:rsidP="007256CD">
      <w:pPr>
        <w:pStyle w:val="Heading3"/>
        <w:rPr>
          <w:color w:val="auto"/>
        </w:rPr>
      </w:pPr>
      <w:bookmarkStart w:id="7" w:name="_Toc124174052"/>
      <w:r w:rsidRPr="005615F5">
        <w:rPr>
          <w:color w:val="auto"/>
        </w:rPr>
        <w:t xml:space="preserve">2.2.3 </w:t>
      </w:r>
      <w:r w:rsidR="001F239A" w:rsidRPr="005615F5">
        <w:rPr>
          <w:color w:val="auto"/>
        </w:rPr>
        <w:t>Well-known algorithms</w:t>
      </w:r>
      <w:bookmarkEnd w:id="7"/>
    </w:p>
    <w:p w14:paraId="0D94A520" w14:textId="273106EA" w:rsidR="00D326EB" w:rsidRDefault="00926D43" w:rsidP="00F9616F">
      <w:r>
        <w:t>Value iteration</w:t>
      </w:r>
      <w:r w:rsidR="001F239A">
        <w:t>, Policy Iteration</w:t>
      </w:r>
    </w:p>
    <w:p w14:paraId="3C33C11E" w14:textId="5A0C8E5F" w:rsidR="00926D43" w:rsidRDefault="009767BC" w:rsidP="00926D43">
      <w:pPr>
        <w:pStyle w:val="ListParagraph"/>
        <w:numPr>
          <w:ilvl w:val="0"/>
          <w:numId w:val="13"/>
        </w:numPr>
      </w:pPr>
      <w:r>
        <w:t>Known environment dynamics</w:t>
      </w:r>
    </w:p>
    <w:p w14:paraId="74145AAF" w14:textId="79B4DB04" w:rsidR="00994D18" w:rsidRDefault="00994D18" w:rsidP="00F9616F">
      <w:r>
        <w:t>Q-learning</w:t>
      </w:r>
      <w:r w:rsidR="00DC4E0A">
        <w:fldChar w:fldCharType="begin"/>
      </w:r>
      <w:r w:rsidR="0057183A">
        <w:instrText xml:space="preserve"> ADDIN ZOTERO_ITEM CSL_CITATION {"citationID":"aih3as0sd3","properties":{"formattedCitation":"[2]","plainCitation":"[2]","noteIndex":0},"citationItems":[{"id":140,"uris":["http://zotero.org/users/10844305/items/FGDV2I64"],"itemData":{"id":140,"type":"article-journal","abstract":"Q-learning (Watkins, 1989) is a simple way for agents to learn how to act optimally in controlled Markovian domains. It amounts to an incremental method for dynamic programming which imposes limited computational demands. It works by successively improving its evaluations of the quality of particular actions at particular states.","container-title":"Machine Learning","DOI":"10.1007/BF00992698","ISSN":"1573-0565","issue":"3","journalAbbreviation":"Mach Learn","language":"en","page":"279-292","source":"Springer Link","title":"Q-learning","volume":"8","author":[{"family":"Watkins","given":"Christopher J. C. H."},{"family":"Dayan","given":"Peter"}],"issued":{"date-parts":[["1992",5,1]]}}}],"schema":"https://github.com/citation-style-language/schema/raw/master/csl-citation.json"} </w:instrText>
      </w:r>
      <w:r w:rsidR="00DC4E0A">
        <w:fldChar w:fldCharType="separate"/>
      </w:r>
      <w:r w:rsidR="0057183A" w:rsidRPr="0057183A">
        <w:rPr>
          <w:rFonts w:ascii="Calibri" w:hAnsi="Calibri" w:cs="Calibri"/>
        </w:rPr>
        <w:t>[2]</w:t>
      </w:r>
      <w:r w:rsidR="00DC4E0A">
        <w:fldChar w:fldCharType="end"/>
      </w:r>
    </w:p>
    <w:p w14:paraId="7C1C88FE" w14:textId="420B2B9D" w:rsidR="009767BC" w:rsidRDefault="009767BC" w:rsidP="00994D18">
      <w:pPr>
        <w:pStyle w:val="ListParagraph"/>
        <w:numPr>
          <w:ilvl w:val="0"/>
          <w:numId w:val="12"/>
        </w:numPr>
      </w:pPr>
      <w:r>
        <w:t>Model Free</w:t>
      </w:r>
    </w:p>
    <w:p w14:paraId="56FB0B01" w14:textId="1031E5F8" w:rsidR="00994D18" w:rsidRDefault="00994D18" w:rsidP="00994D18">
      <w:pPr>
        <w:pStyle w:val="ListParagraph"/>
        <w:numPr>
          <w:ilvl w:val="0"/>
          <w:numId w:val="12"/>
        </w:numPr>
      </w:pPr>
      <w:r>
        <w:t>Tabular approach</w:t>
      </w:r>
    </w:p>
    <w:p w14:paraId="5060C1FE" w14:textId="0998D90A" w:rsidR="00315DC8" w:rsidRDefault="00315DC8" w:rsidP="00396B2A">
      <w:r>
        <w:t>Policy gradient</w:t>
      </w:r>
    </w:p>
    <w:p w14:paraId="7FDCCBCB" w14:textId="77777777" w:rsidR="00404C52" w:rsidRDefault="00404C52" w:rsidP="00404C52">
      <w:pPr>
        <w:pStyle w:val="ListParagraph"/>
        <w:numPr>
          <w:ilvl w:val="0"/>
          <w:numId w:val="23"/>
        </w:numPr>
      </w:pPr>
      <w:r>
        <w:t>General Policy Gradient</w:t>
      </w:r>
    </w:p>
    <w:p w14:paraId="54831DD6" w14:textId="77777777" w:rsidR="00404C52" w:rsidRDefault="00000000" w:rsidP="00404C52">
      <w:pPr>
        <w:pStyle w:val="ListParagraph"/>
        <w:numPr>
          <w:ilvl w:val="1"/>
          <w:numId w:val="23"/>
        </w:numPr>
      </w:pPr>
      <w:hyperlink r:id="rId8" w:history="1">
        <w:r w:rsidR="00404C52" w:rsidRPr="008B4E2E">
          <w:rPr>
            <w:rStyle w:val="Hyperlink"/>
          </w:rPr>
          <w:t>https://proceedings.neurips.cc/paper/1999/hash/464d828b85b0bed98e80ade0a5c43b0f-Abstract.html</w:t>
        </w:r>
      </w:hyperlink>
    </w:p>
    <w:p w14:paraId="451C7495" w14:textId="77777777" w:rsidR="00404C52" w:rsidRDefault="00404C52" w:rsidP="00404C52">
      <w:pPr>
        <w:pStyle w:val="ListParagraph"/>
        <w:numPr>
          <w:ilvl w:val="1"/>
          <w:numId w:val="23"/>
        </w:numPr>
      </w:pPr>
      <w:r>
        <w:t>Known to exhibit high variance gradient estimations</w:t>
      </w:r>
    </w:p>
    <w:p w14:paraId="0567F2DD" w14:textId="6378618C" w:rsidR="00404C52" w:rsidRDefault="00404C52" w:rsidP="00E87D87">
      <w:pPr>
        <w:pStyle w:val="ListParagraph"/>
        <w:numPr>
          <w:ilvl w:val="2"/>
          <w:numId w:val="23"/>
        </w:numPr>
      </w:pPr>
      <w:r>
        <w:t>More so in multiagent context as agent’s reward depends on action of many agents, therefore reward conditioned only on agent’s own actions exhibits higher variance</w:t>
      </w:r>
    </w:p>
    <w:p w14:paraId="75B08253" w14:textId="6818404F" w:rsidR="00396B2A" w:rsidRDefault="00396B2A" w:rsidP="00396B2A">
      <w:pPr>
        <w:pStyle w:val="ListParagraph"/>
        <w:numPr>
          <w:ilvl w:val="0"/>
          <w:numId w:val="23"/>
        </w:numPr>
      </w:pPr>
      <w:r>
        <w:t>Actor</w:t>
      </w:r>
      <w:r w:rsidR="00A80091">
        <w:t>-</w:t>
      </w:r>
      <w:r>
        <w:t>Critic</w:t>
      </w:r>
    </w:p>
    <w:p w14:paraId="0F849155" w14:textId="77777777" w:rsidR="00396B2A" w:rsidRDefault="00396B2A" w:rsidP="00396B2A">
      <w:pPr>
        <w:pStyle w:val="ListParagraph"/>
        <w:numPr>
          <w:ilvl w:val="1"/>
          <w:numId w:val="23"/>
        </w:numPr>
      </w:pPr>
      <w:r>
        <w:t>Rather similar to GAN</w:t>
      </w:r>
    </w:p>
    <w:p w14:paraId="6BC821FF" w14:textId="77777777" w:rsidR="00396B2A" w:rsidRDefault="00396B2A" w:rsidP="00396B2A">
      <w:pPr>
        <w:pStyle w:val="ListParagraph"/>
        <w:numPr>
          <w:ilvl w:val="1"/>
          <w:numId w:val="23"/>
        </w:numPr>
      </w:pPr>
      <w:r>
        <w:t>Temporal Difference version of policy gradient</w:t>
      </w:r>
    </w:p>
    <w:p w14:paraId="77CD35B6" w14:textId="171F2A65" w:rsidR="00396B2A" w:rsidRDefault="00396B2A" w:rsidP="00396B2A">
      <w:pPr>
        <w:pStyle w:val="ListParagraph"/>
        <w:numPr>
          <w:ilvl w:val="1"/>
          <w:numId w:val="23"/>
        </w:numPr>
      </w:pPr>
      <w:r>
        <w:lastRenderedPageBreak/>
        <w:t xml:space="preserve">Contains an actor and </w:t>
      </w:r>
      <w:r w:rsidR="00A80091">
        <w:t xml:space="preserve">a </w:t>
      </w:r>
      <w:r>
        <w:t>critic</w:t>
      </w:r>
    </w:p>
    <w:p w14:paraId="16926D8C" w14:textId="19B52A06" w:rsidR="00396B2A" w:rsidRDefault="00A80091" w:rsidP="00396B2A">
      <w:pPr>
        <w:pStyle w:val="ListParagraph"/>
        <w:numPr>
          <w:ilvl w:val="2"/>
          <w:numId w:val="23"/>
        </w:numPr>
      </w:pPr>
      <w:r>
        <w:t>The a</w:t>
      </w:r>
      <w:r w:rsidR="00396B2A">
        <w:t>ctor decides which action should be taken</w:t>
      </w:r>
    </w:p>
    <w:p w14:paraId="0A815307" w14:textId="69FD0BD2" w:rsidR="00396B2A" w:rsidRDefault="00A80091" w:rsidP="00396B2A">
      <w:pPr>
        <w:pStyle w:val="ListParagraph"/>
        <w:numPr>
          <w:ilvl w:val="2"/>
          <w:numId w:val="23"/>
        </w:numPr>
      </w:pPr>
      <w:r>
        <w:t>The c</w:t>
      </w:r>
      <w:r w:rsidR="00396B2A">
        <w:t>ritic inform</w:t>
      </w:r>
      <w:r>
        <w:t>s</w:t>
      </w:r>
      <w:r w:rsidR="00396B2A">
        <w:t xml:space="preserve"> the actor how good was the action and how it should adjust</w:t>
      </w:r>
    </w:p>
    <w:p w14:paraId="1E5AEBBE" w14:textId="63E1EE76" w:rsidR="00396B2A" w:rsidRDefault="00A80091" w:rsidP="00396B2A">
      <w:pPr>
        <w:pStyle w:val="ListParagraph"/>
        <w:numPr>
          <w:ilvl w:val="1"/>
          <w:numId w:val="23"/>
        </w:numPr>
      </w:pPr>
      <w:r>
        <w:t>The a</w:t>
      </w:r>
      <w:r w:rsidR="00396B2A">
        <w:t xml:space="preserve">ctor learns through </w:t>
      </w:r>
      <w:r>
        <w:t xml:space="preserve">the </w:t>
      </w:r>
      <w:r w:rsidR="00396B2A">
        <w:t xml:space="preserve">policy gradient approach; critics evaluate the action produced by </w:t>
      </w:r>
      <w:r>
        <w:t xml:space="preserve">the </w:t>
      </w:r>
      <w:r w:rsidR="00396B2A">
        <w:t>actor by computing the value function</w:t>
      </w:r>
    </w:p>
    <w:p w14:paraId="052BD141" w14:textId="77777777" w:rsidR="00376D6E" w:rsidRPr="00F9616F" w:rsidRDefault="00376D6E" w:rsidP="0099100E">
      <w:pPr>
        <w:pStyle w:val="ListParagraph"/>
      </w:pPr>
    </w:p>
    <w:p w14:paraId="412660A5" w14:textId="2BE9A8C2" w:rsidR="00D27BB8" w:rsidRDefault="00D27BB8" w:rsidP="00D27BB8">
      <w:pPr>
        <w:pStyle w:val="Heading2"/>
        <w:rPr>
          <w:color w:val="000000" w:themeColor="text1"/>
        </w:rPr>
      </w:pPr>
      <w:bookmarkStart w:id="8" w:name="_Toc124174053"/>
      <w:r w:rsidRPr="00F9616F">
        <w:rPr>
          <w:color w:val="000000" w:themeColor="text1"/>
        </w:rPr>
        <w:t>2.</w:t>
      </w:r>
      <w:r w:rsidR="004667B4">
        <w:rPr>
          <w:color w:val="000000" w:themeColor="text1"/>
        </w:rPr>
        <w:t>3</w:t>
      </w:r>
      <w:r w:rsidRPr="00F9616F">
        <w:rPr>
          <w:color w:val="000000" w:themeColor="text1"/>
        </w:rPr>
        <w:t xml:space="preserve"> Deep Reinforcement Learning</w:t>
      </w:r>
      <w:bookmarkEnd w:id="8"/>
    </w:p>
    <w:p w14:paraId="2E4D5432" w14:textId="77777777" w:rsidR="005615F5" w:rsidRPr="005615F5" w:rsidRDefault="005615F5" w:rsidP="005615F5"/>
    <w:p w14:paraId="715D3FFF" w14:textId="5D6CA121" w:rsidR="00295DB5" w:rsidRDefault="00295DB5" w:rsidP="00D27BB8">
      <w:pPr>
        <w:rPr>
          <w:color w:val="000000" w:themeColor="text1"/>
        </w:rPr>
      </w:pPr>
      <w:r>
        <w:rPr>
          <w:color w:val="000000" w:themeColor="text1"/>
        </w:rPr>
        <w:t>As shown in the Q-Learning method, the</w:t>
      </w:r>
    </w:p>
    <w:p w14:paraId="5BF5A3AD" w14:textId="5361FE15" w:rsidR="00D27BB8" w:rsidRPr="00F9616F" w:rsidRDefault="00D27BB8" w:rsidP="00D27BB8">
      <w:pPr>
        <w:rPr>
          <w:color w:val="000000" w:themeColor="text1"/>
        </w:rPr>
      </w:pPr>
      <w:r w:rsidRPr="00F9616F">
        <w:rPr>
          <w:color w:val="000000" w:themeColor="text1"/>
        </w:rPr>
        <w:t>To account for larger state</w:t>
      </w:r>
      <w:r w:rsidR="00F9616F">
        <w:rPr>
          <w:color w:val="000000" w:themeColor="text1"/>
        </w:rPr>
        <w:t xml:space="preserve"> </w:t>
      </w:r>
      <w:r w:rsidRPr="00F9616F">
        <w:rPr>
          <w:color w:val="000000" w:themeColor="text1"/>
        </w:rPr>
        <w:t>spaces, RL algorithms using …</w:t>
      </w:r>
    </w:p>
    <w:p w14:paraId="4D31E6C6" w14:textId="0BEA10E4" w:rsidR="00F9616F" w:rsidRPr="00F9616F" w:rsidRDefault="00F9616F" w:rsidP="00D27BB8">
      <w:pPr>
        <w:pStyle w:val="ListParagraph"/>
        <w:numPr>
          <w:ilvl w:val="0"/>
          <w:numId w:val="8"/>
        </w:numPr>
        <w:rPr>
          <w:color w:val="000000" w:themeColor="text1"/>
        </w:rPr>
      </w:pPr>
      <w:r w:rsidRPr="00F9616F">
        <w:rPr>
          <w:color w:val="000000" w:themeColor="text1"/>
        </w:rPr>
        <w:t>Success</w:t>
      </w:r>
      <w:r w:rsidR="008B24AB">
        <w:rPr>
          <w:color w:val="000000" w:themeColor="text1"/>
        </w:rPr>
        <w:t>es</w:t>
      </w:r>
      <w:r w:rsidRPr="00F9616F">
        <w:rPr>
          <w:color w:val="000000" w:themeColor="text1"/>
        </w:rPr>
        <w:t xml:space="preserve"> in DRL</w:t>
      </w:r>
    </w:p>
    <w:p w14:paraId="5FEE979B" w14:textId="46ACB53B" w:rsidR="00F9616F" w:rsidRPr="00F9616F" w:rsidRDefault="00F9616F" w:rsidP="00F9616F">
      <w:pPr>
        <w:pStyle w:val="ListParagraph"/>
        <w:numPr>
          <w:ilvl w:val="1"/>
          <w:numId w:val="8"/>
        </w:numPr>
        <w:autoSpaceDE w:val="0"/>
        <w:autoSpaceDN w:val="0"/>
        <w:adjustRightInd w:val="0"/>
        <w:spacing w:after="0" w:line="240" w:lineRule="auto"/>
        <w:rPr>
          <w:rFonts w:cstheme="minorHAnsi"/>
          <w:color w:val="000000" w:themeColor="text1"/>
          <w:sz w:val="20"/>
          <w:szCs w:val="20"/>
        </w:rPr>
      </w:pPr>
      <w:r w:rsidRPr="00F9616F">
        <w:rPr>
          <w:rFonts w:cstheme="minorHAnsi"/>
          <w:color w:val="000000" w:themeColor="text1"/>
          <w:sz w:val="20"/>
          <w:szCs w:val="20"/>
        </w:rPr>
        <w:t xml:space="preserve">Mastering the game of Go with deep neural networks and tree search. </w:t>
      </w:r>
    </w:p>
    <w:p w14:paraId="7D1F5A22" w14:textId="0DCD9EC5" w:rsidR="00F9616F" w:rsidRDefault="00D27BB8" w:rsidP="00F9616F">
      <w:pPr>
        <w:pStyle w:val="ListParagraph"/>
        <w:numPr>
          <w:ilvl w:val="0"/>
          <w:numId w:val="8"/>
        </w:numPr>
        <w:rPr>
          <w:color w:val="000000" w:themeColor="text1"/>
        </w:rPr>
      </w:pPr>
      <w:r w:rsidRPr="00F9616F">
        <w:rPr>
          <w:color w:val="000000" w:themeColor="text1"/>
        </w:rPr>
        <w:t>Deep Q Networks</w:t>
      </w:r>
      <w:r w:rsidR="00AB4CCA">
        <w:rPr>
          <w:color w:val="000000" w:themeColor="text1"/>
        </w:rPr>
        <w:t xml:space="preserve"> (DQL)</w:t>
      </w:r>
      <w:r w:rsidR="00121D64">
        <w:rPr>
          <w:color w:val="000000" w:themeColor="text1"/>
        </w:rPr>
        <w:t xml:space="preserve"> </w:t>
      </w:r>
      <w:r w:rsidR="00121D64">
        <w:rPr>
          <w:color w:val="000000" w:themeColor="text1"/>
        </w:rPr>
        <w:fldChar w:fldCharType="begin"/>
      </w:r>
      <w:r w:rsidR="0057183A">
        <w:rPr>
          <w:color w:val="000000" w:themeColor="text1"/>
        </w:rPr>
        <w:instrText xml:space="preserve"> ADDIN ZOTERO_ITEM CSL_CITATION {"citationID":"a2kdphfa01q","properties":{"formattedCitation":"[3]","plainCitation":"[3]","noteIndex":0},"citationItems":[{"id":144,"uris":["http://zotero.org/users/10844305/items/G7H2AU9Q"],"itemData":{"id":144,"type":"article-journal","abstract":"An artificial agent is developed that learns to play a diverse range of classic Atari 2600 computer games directly from sensory experience, achieving a performance comparable to that of an expert human player; this work paves the way to building general-purpose learning algorithms that bridge the divide between perception and action.","container-title":"Nature","DOI":"10.1038/nature14236","ISSN":"1476-4687","issue":"7540","language":"en","license":"2015 Nature Publishing Group, a division of Macmillan Publishers Limited. All Rights Reserved.","note":"number: 7540\npublisher: Nature Publishing Group","page":"529-533","source":"www.nature.com","title":"Human-level control through deep reinforcement learning","volume":"518","author":[{"family":"Mnih","given":"Volodymyr"},{"family":"Kavukcuoglu","given":"Koray"},{"family":"Silver","given":"David"},{"family":"Rusu","given":"Andrei A."},{"family":"Veness","given":"Joel"},{"family":"Bellemare","given":"Marc G."},{"family":"Graves","given":"Alex"},{"family":"Riedmiller","given":"Martin"},{"family":"Fidjeland","given":"Andreas K."},{"family":"Ostrovski","given":"Georg"},{"family":"Petersen","given":"Stig"},{"family":"Beattie","given":"Charles"},{"family":"Sadik","given":"Amir"},{"family":"Antonoglou","given":"Ioannis"},{"family":"King","given":"Helen"},{"family":"Kumaran","given":"Dharshan"},{"family":"Wierstra","given":"Daan"},{"family":"Legg","given":"Shane"},{"family":"Hassabis","given":"Demis"}],"issued":{"date-parts":[["2015",2]]}}}],"schema":"https://github.com/citation-style-language/schema/raw/master/csl-citation.json"} </w:instrText>
      </w:r>
      <w:r w:rsidR="00121D64">
        <w:rPr>
          <w:color w:val="000000" w:themeColor="text1"/>
        </w:rPr>
        <w:fldChar w:fldCharType="separate"/>
      </w:r>
      <w:r w:rsidR="0057183A" w:rsidRPr="0057183A">
        <w:rPr>
          <w:rFonts w:ascii="Calibri" w:hAnsi="Calibri" w:cs="Calibri"/>
        </w:rPr>
        <w:t>[3]</w:t>
      </w:r>
      <w:r w:rsidR="00121D64">
        <w:rPr>
          <w:color w:val="000000" w:themeColor="text1"/>
        </w:rPr>
        <w:fldChar w:fldCharType="end"/>
      </w:r>
    </w:p>
    <w:p w14:paraId="24B6368A" w14:textId="576AE897" w:rsidR="003C1439" w:rsidRDefault="003C1439" w:rsidP="003C1439">
      <w:pPr>
        <w:pStyle w:val="ListParagraph"/>
        <w:numPr>
          <w:ilvl w:val="1"/>
          <w:numId w:val="8"/>
        </w:numPr>
        <w:rPr>
          <w:color w:val="000000" w:themeColor="text1"/>
        </w:rPr>
      </w:pPr>
      <w:r>
        <w:rPr>
          <w:color w:val="000000" w:themeColor="text1"/>
        </w:rPr>
        <w:t>Use of neural network</w:t>
      </w:r>
    </w:p>
    <w:p w14:paraId="3B69C94A" w14:textId="11243095" w:rsidR="003C1439" w:rsidRDefault="003C1439" w:rsidP="003C1439">
      <w:pPr>
        <w:pStyle w:val="ListParagraph"/>
        <w:numPr>
          <w:ilvl w:val="1"/>
          <w:numId w:val="8"/>
        </w:numPr>
        <w:rPr>
          <w:color w:val="000000" w:themeColor="text1"/>
        </w:rPr>
      </w:pPr>
      <w:r>
        <w:rPr>
          <w:color w:val="000000" w:themeColor="text1"/>
        </w:rPr>
        <w:t>Experience Replay</w:t>
      </w:r>
    </w:p>
    <w:p w14:paraId="43015585" w14:textId="77777777" w:rsidR="00607399" w:rsidRDefault="00607399" w:rsidP="00607399">
      <w:pPr>
        <w:pStyle w:val="Heading2"/>
        <w:rPr>
          <w:color w:val="000000" w:themeColor="text1"/>
        </w:rPr>
      </w:pPr>
      <w:bookmarkStart w:id="9" w:name="_Toc124174054"/>
    </w:p>
    <w:p w14:paraId="10F00478" w14:textId="0606B5FE" w:rsidR="00BF3E48" w:rsidRDefault="00607399" w:rsidP="00607399">
      <w:pPr>
        <w:pStyle w:val="Heading2"/>
        <w:rPr>
          <w:color w:val="000000" w:themeColor="text1"/>
        </w:rPr>
      </w:pPr>
      <w:r>
        <w:rPr>
          <w:color w:val="000000" w:themeColor="text1"/>
        </w:rPr>
        <w:t xml:space="preserve">2.4 </w:t>
      </w:r>
      <w:r w:rsidR="00D27BB8" w:rsidRPr="00F9616F">
        <w:rPr>
          <w:color w:val="000000" w:themeColor="text1"/>
        </w:rPr>
        <w:t>Multiagent Reinforcement Learning</w:t>
      </w:r>
      <w:r w:rsidR="00BF3E48">
        <w:rPr>
          <w:color w:val="000000" w:themeColor="text1"/>
        </w:rPr>
        <w:t xml:space="preserve"> (MARL)</w:t>
      </w:r>
      <w:bookmarkEnd w:id="9"/>
    </w:p>
    <w:p w14:paraId="5DDBD41A" w14:textId="77777777" w:rsidR="00341363" w:rsidRPr="00341363" w:rsidRDefault="00341363" w:rsidP="00341363"/>
    <w:p w14:paraId="7F8D7016" w14:textId="231B93CE" w:rsidR="00BF3E48" w:rsidRPr="00200152" w:rsidRDefault="00BF3E48" w:rsidP="00BF3E48">
      <w:pPr>
        <w:pStyle w:val="Heading3"/>
        <w:rPr>
          <w:color w:val="auto"/>
        </w:rPr>
      </w:pPr>
      <w:bookmarkStart w:id="10" w:name="_Toc124174055"/>
      <w:r w:rsidRPr="00200152">
        <w:rPr>
          <w:color w:val="auto"/>
        </w:rPr>
        <w:t>2.</w:t>
      </w:r>
      <w:r w:rsidR="0097694F" w:rsidRPr="00200152">
        <w:rPr>
          <w:color w:val="auto"/>
        </w:rPr>
        <w:t>4</w:t>
      </w:r>
      <w:r w:rsidRPr="00200152">
        <w:rPr>
          <w:color w:val="auto"/>
        </w:rPr>
        <w:t xml:space="preserve">.1 </w:t>
      </w:r>
      <w:r w:rsidR="00C11BCD" w:rsidRPr="00200152">
        <w:rPr>
          <w:color w:val="auto"/>
        </w:rPr>
        <w:t>An Introduction to MARL</w:t>
      </w:r>
      <w:bookmarkEnd w:id="10"/>
    </w:p>
    <w:p w14:paraId="677133E8" w14:textId="35352CA8" w:rsidR="00D27BB8" w:rsidRDefault="00177536" w:rsidP="00177536">
      <w:pPr>
        <w:rPr>
          <w:color w:val="000000" w:themeColor="text1"/>
        </w:rPr>
      </w:pPr>
      <w:r>
        <w:rPr>
          <w:color w:val="000000" w:themeColor="text1"/>
        </w:rPr>
        <w:t>From the surface, it seems that Multiagent Reinforcement Learning is solving similar MDPs as RL but in</w:t>
      </w:r>
      <w:r w:rsidR="00D27BB8" w:rsidRPr="00177536">
        <w:rPr>
          <w:color w:val="000000" w:themeColor="text1"/>
        </w:rPr>
        <w:t xml:space="preserve"> </w:t>
      </w:r>
      <w:r w:rsidR="00A80091">
        <w:rPr>
          <w:color w:val="000000" w:themeColor="text1"/>
        </w:rPr>
        <w:t xml:space="preserve">a </w:t>
      </w:r>
      <w:r w:rsidR="00D27BB8" w:rsidRPr="00177536">
        <w:rPr>
          <w:color w:val="000000" w:themeColor="text1"/>
        </w:rPr>
        <w:t>multi-agent setting</w:t>
      </w:r>
      <w:r w:rsidR="00DC4E0A">
        <w:rPr>
          <w:color w:val="000000" w:themeColor="text1"/>
        </w:rPr>
        <w:t xml:space="preserve"> known as Markov games</w:t>
      </w:r>
      <w:r w:rsidR="009562DC">
        <w:rPr>
          <w:color w:val="000000" w:themeColor="text1"/>
        </w:rPr>
        <w:t xml:space="preserve"> </w:t>
      </w:r>
      <w:r w:rsidR="009562DC">
        <w:rPr>
          <w:color w:val="000000" w:themeColor="text1"/>
        </w:rPr>
        <w:fldChar w:fldCharType="begin"/>
      </w:r>
      <w:r w:rsidR="0057183A">
        <w:rPr>
          <w:color w:val="000000" w:themeColor="text1"/>
        </w:rPr>
        <w:instrText xml:space="preserve"> ADDIN ZOTERO_ITEM CSL_CITATION {"citationID":"89j59BuH","properties":{"formattedCitation":"[4]","plainCitation":"[4]","noteIndex":0},"citationItems":[{"id":73,"uris":["http://zotero.org/users/10844305/items/FEK4T6NV"],"itemData":{"id":73,"type":"chapter","abstract":"In the Markov decision process (MDP) formalization of reinforcement learning, a single adaptive agent interacts with an environment deﬁned by a probabilistic transition function. In this solipsistic view, secondary agents can only be part of the environment and are therefore ﬁxed in their behavior. The framework of Markov games allows us to widen this view to include multiple adaptive agents with interacting or competing goals. This paper considers a step in this direction in which exactly two agents with diametrically opposed goals share an environment. It describes a Q-learning-like algorithm for ﬁnding optimal policies and demonstrates its application to a simple two-player game in which the optimal policy is probabilistic.","container-title":"Machine Learning Proceedings 1994","ISBN":"978-1-55860-335-6","language":"en","note":"DOI: 10.1016/B978-1-55860-335-6.50027-1","page":"157-163","publisher":"Elsevier","source":"DOI.org (Crossref)","title":"Markov games as a framework for multi-agent reinforcement learning","URL":"https://linkinghub.elsevier.com/retrieve/pii/B9781558603356500271","author":[{"family":"Littman","given":"Michael L."}],"accessed":{"date-parts":[["2023",1,7]]},"issued":{"date-parts":[["1994"]]}}}],"schema":"https://github.com/citation-style-language/schema/raw/master/csl-citation.json"} </w:instrText>
      </w:r>
      <w:r w:rsidR="009562DC">
        <w:rPr>
          <w:color w:val="000000" w:themeColor="text1"/>
        </w:rPr>
        <w:fldChar w:fldCharType="separate"/>
      </w:r>
      <w:r w:rsidR="0057183A" w:rsidRPr="0057183A">
        <w:rPr>
          <w:rFonts w:ascii="Calibri" w:hAnsi="Calibri" w:cs="Calibri"/>
        </w:rPr>
        <w:t>[4]</w:t>
      </w:r>
      <w:r w:rsidR="009562DC">
        <w:rPr>
          <w:color w:val="000000" w:themeColor="text1"/>
        </w:rPr>
        <w:fldChar w:fldCharType="end"/>
      </w:r>
      <w:r w:rsidR="00F45B8A">
        <w:rPr>
          <w:color w:val="000000" w:themeColor="text1"/>
        </w:rPr>
        <w:t>.</w:t>
      </w:r>
    </w:p>
    <w:p w14:paraId="17E87333" w14:textId="60EB38A0" w:rsidR="00F9616F" w:rsidRPr="00C601FE" w:rsidRDefault="00177536" w:rsidP="00C601FE">
      <w:pPr>
        <w:rPr>
          <w:color w:val="FF0000"/>
        </w:rPr>
      </w:pPr>
      <w:r w:rsidRPr="00177536">
        <w:rPr>
          <w:color w:val="FF0000"/>
        </w:rPr>
        <w:t xml:space="preserve">More on </w:t>
      </w:r>
      <w:r w:rsidR="005E34B7">
        <w:rPr>
          <w:color w:val="FF0000"/>
        </w:rPr>
        <w:t xml:space="preserve">explaining the </w:t>
      </w:r>
      <w:r w:rsidRPr="00177536">
        <w:rPr>
          <w:color w:val="FF0000"/>
        </w:rPr>
        <w:t>multi-agent MDP settings…</w:t>
      </w:r>
    </w:p>
    <w:p w14:paraId="083C0257" w14:textId="657EAF8C" w:rsidR="00B90A27" w:rsidRDefault="00B90A27" w:rsidP="00AD314C">
      <w:r w:rsidRPr="00AC446A">
        <w:t xml:space="preserve">Unlike single-agent reinforcement learning, which can only interact with its environment, in the multi-agent setting, agents would </w:t>
      </w:r>
      <w:r w:rsidR="003A6A96" w:rsidRPr="00AC446A">
        <w:t xml:space="preserve">in addition </w:t>
      </w:r>
      <w:r w:rsidRPr="00AC446A">
        <w:t xml:space="preserve">be able to </w:t>
      </w:r>
      <w:r w:rsidR="003A6A96" w:rsidRPr="00AC446A">
        <w:t>interact</w:t>
      </w:r>
      <w:r w:rsidRPr="00AC446A">
        <w:t xml:space="preserve"> with other agents</w:t>
      </w:r>
      <w:r w:rsidR="00D93502" w:rsidRPr="00AC446A">
        <w:t>. This leads to a</w:t>
      </w:r>
      <w:r w:rsidR="00E92178">
        <w:t xml:space="preserve"> </w:t>
      </w:r>
      <w:r w:rsidR="00A24A06">
        <w:t>broader type of interaction</w:t>
      </w:r>
      <w:r w:rsidR="00E92178">
        <w:t xml:space="preserve">, </w:t>
      </w:r>
      <w:r w:rsidR="00020ED4" w:rsidRPr="00AC446A">
        <w:t>namely</w:t>
      </w:r>
      <w:r w:rsidRPr="00AC446A">
        <w:t xml:space="preserve"> competing with each other where all agents seek to accomplish a goal over the other agents, cooperat</w:t>
      </w:r>
      <w:r w:rsidR="00A45BFF">
        <w:t>ing</w:t>
      </w:r>
      <w:r w:rsidRPr="00AC446A">
        <w:t xml:space="preserve"> where agents would work together to achieve a common goal</w:t>
      </w:r>
      <w:r w:rsidR="00F4026D" w:rsidRPr="00AC446A">
        <w:t xml:space="preserve"> </w:t>
      </w:r>
      <w:r w:rsidRPr="00AC446A">
        <w:t>or</w:t>
      </w:r>
      <w:r w:rsidR="00150708" w:rsidRPr="00AC446A">
        <w:t xml:space="preserve"> </w:t>
      </w:r>
      <w:r w:rsidR="007F4731">
        <w:t>some</w:t>
      </w:r>
      <w:r w:rsidR="005F6DE6">
        <w:t xml:space="preserve"> mixture of </w:t>
      </w:r>
      <w:r w:rsidR="008C0437">
        <w:t>the both</w:t>
      </w:r>
      <w:r w:rsidRPr="00AC446A">
        <w:t>.</w:t>
      </w:r>
      <w:r w:rsidR="008A2967">
        <w:t xml:space="preserve"> </w:t>
      </w:r>
      <w:r w:rsidR="00BE2F2D">
        <w:t>Therefore, this setting inherently can be applied to more interesting applications such as …</w:t>
      </w:r>
    </w:p>
    <w:p w14:paraId="1983054F" w14:textId="2D4F73AE" w:rsidR="008A2967" w:rsidRDefault="008A2967" w:rsidP="00AD314C">
      <w:r>
        <w:t>Many interesting applications:</w:t>
      </w:r>
    </w:p>
    <w:p w14:paraId="0A50B8E1" w14:textId="359636FC" w:rsidR="008C4214" w:rsidRDefault="00CA426B" w:rsidP="00CA426B">
      <w:pPr>
        <w:pStyle w:val="ListParagraph"/>
        <w:numPr>
          <w:ilvl w:val="0"/>
          <w:numId w:val="29"/>
        </w:numPr>
      </w:pPr>
      <w:r w:rsidRPr="00BF318D">
        <w:t>such as the AI Economist</w:t>
      </w:r>
      <w:r>
        <w:fldChar w:fldCharType="begin"/>
      </w:r>
      <w:r w:rsidR="0057183A">
        <w:instrText xml:space="preserve"> ADDIN ZOTERO_ITEM CSL_CITATION {"citationID":"iWI83jNw","properties":{"formattedCitation":"[5]","plainCitation":"[5]","noteIndex":0},"citationItems":[{"id":77,"uris":["http://zotero.org/users/10844305/items/L58MF4Q6"],"itemData":{"id":77,"type":"article","abstract":"Tackling real-world socio-economic challenges requires designing and testing economic policies. However, this is hard in practice, due to a lack of appropriate (micro-level) economic data and limited opportunity to experiment. In this work, we train social planners that discover tax policies in dynamic economies that can effectively trade-off economic equality and productivity. We propose a two-level deep reinforcement learning approach to learn dynamic tax policies, based on economic simulations in which both agents and a government learn and adapt. Our data-driven approach does not make use of economic modeling assumptions, and learns from observational data alone. We make four main contributions. First, we present an economic simulation environment that features competitive pressures and market dynamics. We validate the simulation by showing that baseline tax systems perform in a way that is consistent with economic theory, including in regard to learned agent behaviors and specializations. Second, we show that AI-driven tax policies improve the trade-off between equality and productivity by 16% over baseline policies, including the prominent Saez tax framework. Third, we showcase several emergent features: AI-driven tax policies are qualitatively different from baselines, setting a higher top tax rate and higher net subsidies for low incomes. Moreover, AI-driven tax policies perform strongly in the face of emergent tax-gaming strategies learned by AI agents. Lastly, AI-driven tax policies are also effective when used in experiments with human participants. In experiments conducted on MTurk, an AI tax policy provides an equality-productivity trade-off that is similar to that provided by the Saez framework along with higher inverse-income weighted social welfare.","DOI":"10.48550/arXiv.2004.13332","note":"arXiv:2004.13332 [cs, econ, q-fin, stat]","number":"arXiv:2004.13332","publisher":"arXiv","source":"arXiv.org","title":"The AI Economist: Improving Equality and Productivity with AI-Driven Tax Policies","title-short":"The AI Economist","URL":"http://arxiv.org/abs/2004.13332","author":[{"family":"Zheng","given":"Stephan"},{"family":"Trott","given":"Alexander"},{"family":"Srinivasa","given":"Sunil"},{"family":"Naik","given":"Nikhil"},{"family":"Gruesbeck","given":"Melvin"},{"family":"Parkes","given":"David C."},{"family":"Socher","given":"Richard"}],"accessed":{"date-parts":[["2023",1,7]]},"issued":{"date-parts":[["2020",4,28]]}}}],"schema":"https://github.com/citation-style-language/schema/raw/master/csl-citation.json"} </w:instrText>
      </w:r>
      <w:r>
        <w:fldChar w:fldCharType="separate"/>
      </w:r>
      <w:r w:rsidR="0057183A" w:rsidRPr="0057183A">
        <w:rPr>
          <w:rFonts w:ascii="Calibri" w:hAnsi="Calibri" w:cs="Calibri"/>
        </w:rPr>
        <w:t>[5]</w:t>
      </w:r>
      <w:r>
        <w:fldChar w:fldCharType="end"/>
      </w:r>
      <w:r w:rsidRPr="00BF318D">
        <w:t xml:space="preserve"> which aims to improve equality and productivity with AI-Driven Tax policies, </w:t>
      </w:r>
    </w:p>
    <w:p w14:paraId="5C15A8F6" w14:textId="57C44839" w:rsidR="008A2967" w:rsidRDefault="00CA426B" w:rsidP="00CA426B">
      <w:pPr>
        <w:pStyle w:val="ListParagraph"/>
        <w:numPr>
          <w:ilvl w:val="0"/>
          <w:numId w:val="29"/>
        </w:numPr>
      </w:pPr>
      <w:r w:rsidRPr="00BF318D">
        <w:t>the study of sequential social dilemmas which require multiple agents to learn policies that implement their strategic intentions</w:t>
      </w:r>
      <w:r w:rsidR="008C4214">
        <w:t xml:space="preserve"> </w:t>
      </w:r>
      <w:r w:rsidR="008C4214">
        <w:fldChar w:fldCharType="begin"/>
      </w:r>
      <w:r w:rsidR="0057183A">
        <w:instrText xml:space="preserve"> ADDIN ZOTERO_ITEM CSL_CITATION {"citationID":"a23p105llbf","properties":{"formattedCitation":"[6]","plainCitation":"[6]","noteIndex":0},"citationItems":[{"id":138,"uris":["http://zotero.org/users/10844305/items/YNSMVHDC"],"itemData":{"id":138,"type":"article","abstract":"Matrix games like Prisoner’s Dilemma have guided research on social dilemmas for decades. However, they necessarily treat the choice to cooperate or defect as an atomic action. In real-world social dilemmas these choices are temporally extended. Cooperativeness is a property that applies to policies, not elementary actions. We introduce sequential social dilemmas that share the mixed incentive structure of matrix game social dilemmas but also require agents to learn policies that implement their strategic intentions. We analyze the dynamics of policies learned by multiple self-interested independent learning agents, each using its own deep Qnetwork, on two Markov games we introduce here: 1. a fruit Gathering game and 2. a Wolfpack hunting game. We characterize how learned behavior in each domain changes as a function of environmental factors including resource abundance. Our experiments show how conﬂict can emerge from competition over shared resources and shed light on how the sequential nature of real world social dilemmas aﬀects cooperation.","language":"en","note":"arXiv:1702.03037 [cs]","number":"arXiv:1702.03037","publisher":"arXiv","source":"arXiv.org","title":"Multi-agent Reinforcement Learning in Sequential Social Dilemmas","URL":"http://arxiv.org/abs/1702.03037","author":[{"family":"Leibo","given":"Joel Z."},{"family":"Zambaldi","given":"Vinicius"},{"family":"Lanctot","given":"Marc"},{"family":"Marecki","given":"Janusz"},{"family":"Graepel","given":"Thore"}],"accessed":{"date-parts":[["2023",1,9]]},"issued":{"date-parts":[["2017",2,9]]}}}],"schema":"https://github.com/citation-style-language/schema/raw/master/csl-citation.json"} </w:instrText>
      </w:r>
      <w:r w:rsidR="008C4214">
        <w:fldChar w:fldCharType="separate"/>
      </w:r>
      <w:r w:rsidR="0057183A" w:rsidRPr="0057183A">
        <w:rPr>
          <w:rFonts w:ascii="Calibri" w:hAnsi="Calibri" w:cs="Calibri"/>
        </w:rPr>
        <w:t>[6]</w:t>
      </w:r>
      <w:r w:rsidR="008C4214">
        <w:fldChar w:fldCharType="end"/>
      </w:r>
    </w:p>
    <w:p w14:paraId="11EC0C7F" w14:textId="2C5677E1" w:rsidR="009467FA" w:rsidRPr="009467FA" w:rsidRDefault="009467FA" w:rsidP="009467FA">
      <w:pPr>
        <w:pStyle w:val="ListParagraph"/>
        <w:numPr>
          <w:ilvl w:val="0"/>
          <w:numId w:val="29"/>
        </w:numPr>
        <w:rPr>
          <w:rFonts w:cstheme="minorHAnsi"/>
          <w:color w:val="000000" w:themeColor="text1"/>
        </w:rPr>
      </w:pPr>
      <w:r w:rsidRPr="00CA426B">
        <w:rPr>
          <w:rFonts w:cstheme="minorHAnsi"/>
          <w:color w:val="000000" w:themeColor="text1"/>
        </w:rPr>
        <w:t>Multiagent RL applied in playing video games</w:t>
      </w:r>
      <w:r w:rsidRPr="00CA426B">
        <w:rPr>
          <w:rFonts w:cstheme="minorHAnsi"/>
          <w:color w:val="000000" w:themeColor="text1"/>
        </w:rPr>
        <w:fldChar w:fldCharType="begin"/>
      </w:r>
      <w:r w:rsidR="0057183A">
        <w:rPr>
          <w:rFonts w:cstheme="minorHAnsi"/>
          <w:color w:val="000000" w:themeColor="text1"/>
        </w:rPr>
        <w:instrText xml:space="preserve"> ADDIN ZOTERO_ITEM CSL_CITATION {"citationID":"PFmLISUM","properties":{"formattedCitation":"[7]","plainCitation":"[7]","noteIndex":0},"citationItems":[{"id":106,"uris":["http://zotero.org/users/10844305/items/F2TFJQDJ"],"itemData":{"id":106,"type":"article","abstract":"Many artificial intelligence (AI) applications often require multiple intelligent agents to work in a collaborative effort. Efficient learning for intra-agent communication and coordination is an indispensable step towards general AI. In this paper, we take StarCraft combat game as a case study, where the task is to coordinate multiple agents as a team to defeat their enemies. To maintain a scalable yet effective communication protocol, we introduce a Multiagent Bidirectionally-Coordinated Network (BiCNet ['bIknet]) with a vectorised extension of actor-critic formulation. We show that BiCNet can handle different types of combats with arbitrary numbers of AI agents for both sides. Our analysis demonstrates that without any supervisions such as human demonstrations or labelled data, BiCNet could learn various types of advanced coordination strategies that have been commonly used by experienced game players. In our experiments, we evaluate our approach against multiple baselines under different scenarios; it shows state-of-the-art performance, and possesses potential values for large-scale real-world applications.","DOI":"10.48550/arXiv.1703.10069","note":"arXiv:1703.10069 [cs]","number":"arXiv:1703.10069","publisher":"arXiv","source":"arXiv.org","title":"Multiagent Bidirectionally-Coordinated Nets: Emergence of Human-level Coordination in Learning to Play StarCraft Combat Games","title-short":"Multiagent Bidirectionally-Coordinated Nets","URL":"http://arxiv.org/abs/1703.10069","author":[{"family":"Peng","given":"Peng"},{"family":"Wen","given":"Ying"},{"family":"Yang","given":"Yaodong"},{"family":"Yuan","given":"Quan"},{"family":"Tang","given":"Zhenkun"},{"family":"Long","given":"Haitao"},{"family":"Wang","given":"Jun"}],"accessed":{"date-parts":[["2023",1,7]]},"issued":{"date-parts":[["2017",9,14]]}}}],"schema":"https://github.com/citation-style-language/schema/raw/master/csl-citation.json"} </w:instrText>
      </w:r>
      <w:r w:rsidRPr="00CA426B">
        <w:rPr>
          <w:rFonts w:cstheme="minorHAnsi"/>
          <w:color w:val="000000" w:themeColor="text1"/>
        </w:rPr>
        <w:fldChar w:fldCharType="separate"/>
      </w:r>
      <w:r w:rsidR="0057183A" w:rsidRPr="0057183A">
        <w:rPr>
          <w:rFonts w:ascii="Calibri" w:hAnsi="Calibri" w:cs="Calibri"/>
        </w:rPr>
        <w:t>[7]</w:t>
      </w:r>
      <w:r w:rsidRPr="00CA426B">
        <w:rPr>
          <w:rFonts w:cstheme="minorHAnsi"/>
          <w:color w:val="000000" w:themeColor="text1"/>
        </w:rPr>
        <w:fldChar w:fldCharType="end"/>
      </w:r>
    </w:p>
    <w:p w14:paraId="16D7352A" w14:textId="77777777" w:rsidR="00CA426B" w:rsidRPr="00AC446A" w:rsidRDefault="00CA426B" w:rsidP="00AD314C"/>
    <w:p w14:paraId="2DD1BC55" w14:textId="7FDB92D5" w:rsidR="00CA426B" w:rsidRPr="00111051" w:rsidRDefault="00DF4334" w:rsidP="00CA426B">
      <w:r w:rsidRPr="00111051">
        <w:rPr>
          <w:highlight w:val="yellow"/>
        </w:rPr>
        <w:t>Cooperative AI</w:t>
      </w:r>
      <w:r w:rsidR="009562DC" w:rsidRPr="00111051">
        <w:rPr>
          <w:highlight w:val="yellow"/>
        </w:rPr>
        <w:fldChar w:fldCharType="begin"/>
      </w:r>
      <w:r w:rsidR="0057183A">
        <w:rPr>
          <w:highlight w:val="yellow"/>
        </w:rPr>
        <w:instrText xml:space="preserve"> ADDIN ZOTERO_ITEM CSL_CITATION {"citationID":"nVOyGfD8","properties":{"formattedCitation":"[8]","plainCitation":"[8]","noteIndex":0},"citationItems":[{"id":4,"uris":["http://zotero.org/users/10844305/items/J3T22PRB"],"itemData":{"id":4,"type":"article-journal","abstract":"To help humanity solve fundamental problems of cooperation, scientists need to reconceive artificial intelligence as deeply social.","container-title":"Nature","DOI":"10.1038/d41586-021-01170-0","issue":"7857","language":"en","license":"2021 Nature","note":"Bandiera_abtest: a\nCg_type: Comment\nnumber: 7857\npublisher: Nature Publishing Group\nSubject_term: Machine learning, Computer science, Society, Technology, Sociology, Human behaviour","page":"33-36","source":"www.nature.com","title":"Cooperative AI: machines must learn to find common ground","title-short":"Cooperative AI","volume":"593","author":[{"family":"Dafoe","given":"Allan"},{"family":"Bachrach","given":"Yoram"},{"family":"Hadfield","given":"Gillian"},{"family":"Horvitz","given":"Eric"},{"family":"Larson","given":"Kate"},{"family":"Graepel","given":"Thore"}],"issued":{"date-parts":[["2021",5]]}}}],"schema":"https://github.com/citation-style-language/schema/raw/master/csl-citation.json"} </w:instrText>
      </w:r>
      <w:r w:rsidR="009562DC" w:rsidRPr="00111051">
        <w:rPr>
          <w:highlight w:val="yellow"/>
        </w:rPr>
        <w:fldChar w:fldCharType="separate"/>
      </w:r>
      <w:r w:rsidR="0057183A" w:rsidRPr="0057183A">
        <w:rPr>
          <w:rFonts w:ascii="Calibri" w:hAnsi="Calibri" w:cs="Calibri"/>
          <w:highlight w:val="yellow"/>
        </w:rPr>
        <w:t>[8]</w:t>
      </w:r>
      <w:r w:rsidR="009562DC" w:rsidRPr="00111051">
        <w:rPr>
          <w:highlight w:val="yellow"/>
        </w:rPr>
        <w:fldChar w:fldCharType="end"/>
      </w:r>
      <w:r w:rsidRPr="00111051">
        <w:rPr>
          <w:highlight w:val="yellow"/>
        </w:rPr>
        <w:t xml:space="preserve"> </w:t>
      </w:r>
      <w:r w:rsidR="00BF318D" w:rsidRPr="00111051">
        <w:rPr>
          <w:highlight w:val="yellow"/>
        </w:rPr>
        <w:t>especially</w:t>
      </w:r>
      <w:r w:rsidRPr="00111051">
        <w:rPr>
          <w:highlight w:val="yellow"/>
        </w:rPr>
        <w:t xml:space="preserve"> has gained increasing attention over the years and radiates through a wide range of impactful fields, and the study of reputation in cooperative systems</w:t>
      </w:r>
      <w:r w:rsidR="00ED7E6F" w:rsidRPr="00111051">
        <w:rPr>
          <w:highlight w:val="yellow"/>
        </w:rPr>
        <w:fldChar w:fldCharType="begin"/>
      </w:r>
      <w:r w:rsidR="0057183A">
        <w:rPr>
          <w:highlight w:val="yellow"/>
        </w:rPr>
        <w:instrText xml:space="preserve"> ADDIN ZOTERO_ITEM CSL_CITATION {"citationID":"1Rq9GZRc","properties":{"formattedCitation":"[9]","plainCitation":"[9]","noteIndex":0},"citationItems":[{"id":81,"uris":["http://zotero.org/users/10844305/items/5NZ48V23"],"itemData":{"id":81,"type":"article","abstract":"Creating incentives for cooperation is a challenge in natural and artificial systems. One potential answer is reputation, whereby agents trade the immediate cost of cooperation for the future benefits of having a good reputation. Game theoretical models have shown that specific social norms can make cooperation stable, but how agents can independently learn to establish effective reputation mechanisms on their own is less understood. We use a simple model of reinforcement learning to show that reputation mechanisms generate two coordination problems: agents need to learn how to coordinate on the meaning of existing reputations and collectively agree on a social norm to assign reputations to others based on their behavior. These coordination problems exhibit multiple equilibria, some of which effectively establish cooperation. When we train agents with a standard Q-learning algorithm in an environment with the presence of reputation mechanisms, convergence to undesirable equilibria is widespread. We propose two mechanisms to alleviate this: (i) seeding a proportion of the system with fixed agents that steer others towards good equilibria; and (ii), intrinsic rewards based on the idea of introspection, i.e., augmenting agents' rewards by an amount proportionate to the performance of their own strategy against themselves. A combination of these simple mechanisms is successful in stabilizing cooperation, even in a fully decentralized version of the problem where agents learn to use and assign reputations simultaneously. We show how our results relate to the literature in Evolutionary Game Theory, and discuss implications for artificial, human and hybrid systems, where reputations can be used as a way to establish trust and cooperation.","DOI":"10.48550/arXiv.2102.07523","note":"arXiv:2102.07523 [cs]","number":"arXiv:2102.07523","publisher":"arXiv","source":"arXiv.org","title":"Cooperation and Reputation Dynamics with Reinforcement Learning","URL":"http://arxiv.org/abs/2102.07523","author":[{"family":"Anastassacos","given":"Nicolas"},{"family":"García","given":"Julian"},{"family":"Hailes","given":"Stephen"},{"family":"Musolesi","given":"Mirco"}],"accessed":{"date-parts":[["2023",1,7]]},"issued":{"date-parts":[["2021",2,15]]}}}],"schema":"https://github.com/citation-style-language/schema/raw/master/csl-citation.json"} </w:instrText>
      </w:r>
      <w:r w:rsidR="00ED7E6F" w:rsidRPr="00111051">
        <w:rPr>
          <w:highlight w:val="yellow"/>
        </w:rPr>
        <w:fldChar w:fldCharType="separate"/>
      </w:r>
      <w:r w:rsidR="0057183A" w:rsidRPr="0057183A">
        <w:rPr>
          <w:rFonts w:ascii="Calibri" w:hAnsi="Calibri" w:cs="Calibri"/>
          <w:highlight w:val="yellow"/>
        </w:rPr>
        <w:t>[9]</w:t>
      </w:r>
      <w:r w:rsidR="00ED7E6F" w:rsidRPr="00111051">
        <w:rPr>
          <w:highlight w:val="yellow"/>
        </w:rPr>
        <w:fldChar w:fldCharType="end"/>
      </w:r>
      <w:r w:rsidRPr="00111051">
        <w:rPr>
          <w:highlight w:val="yellow"/>
        </w:rPr>
        <w:t xml:space="preserve"> to name a few</w:t>
      </w:r>
      <w:r w:rsidR="008A2967" w:rsidRPr="00111051">
        <w:rPr>
          <w:highlight w:val="yellow"/>
        </w:rPr>
        <w:t>.</w:t>
      </w:r>
      <w:r w:rsidR="008A2967" w:rsidRPr="00111051">
        <w:t xml:space="preserve"> </w:t>
      </w:r>
    </w:p>
    <w:p w14:paraId="494B74EC" w14:textId="3FF252F4" w:rsidR="00CA426B" w:rsidRPr="00111051" w:rsidRDefault="00CA426B" w:rsidP="00CA426B">
      <w:pPr>
        <w:pStyle w:val="ListParagraph"/>
        <w:numPr>
          <w:ilvl w:val="0"/>
          <w:numId w:val="29"/>
        </w:numPr>
      </w:pPr>
      <w:r w:rsidRPr="00111051">
        <w:rPr>
          <w:highlight w:val="yellow"/>
        </w:rPr>
        <w:t>OpenAI agents playing hide and seek</w:t>
      </w:r>
      <w:r w:rsidRPr="00111051">
        <w:rPr>
          <w:highlight w:val="yellow"/>
        </w:rPr>
        <w:fldChar w:fldCharType="begin"/>
      </w:r>
      <w:r w:rsidR="0057183A">
        <w:rPr>
          <w:highlight w:val="yellow"/>
        </w:rPr>
        <w:instrText xml:space="preserve"> ADDIN ZOTERO_ITEM CSL_CITATION {"citationID":"GdPxhVH7","properties":{"formattedCitation":"[10]","plainCitation":"[10]","noteIndex":0},"citationItems":[{"id":85,"uris":["http://zotero.org/users/10844305/items/9JVSBLNJ"],"itemData":{"id":85,"type":"article","abstract":"Through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tests.","DOI":"10.48550/arXiv.1909.07528","note":"arXiv:1909.07528 [cs, stat]","number":"arXiv:1909.07528","publisher":"arXiv","source":"arXiv.org","title":"Emergent Tool Use From Multi-Agent Autocurricula","URL":"http://arxiv.org/abs/1909.07528","author":[{"family":"Baker","given":"Bowen"},{"family":"Kanitscheider","given":"Ingmar"},{"family":"Markov","given":"Todor"},{"family":"Wu","given":"Yi"},{"family":"Powell","given":"Glenn"},{"family":"McGrew","given":"Bob"},{"family":"Mordatch","given":"Igor"}],"accessed":{"date-parts":[["2023",1,7]]},"issued":{"date-parts":[["2020",2,10]]}}}],"schema":"https://github.com/citation-style-language/schema/raw/master/csl-citation.json"} </w:instrText>
      </w:r>
      <w:r w:rsidRPr="00111051">
        <w:rPr>
          <w:highlight w:val="yellow"/>
        </w:rPr>
        <w:fldChar w:fldCharType="separate"/>
      </w:r>
      <w:r w:rsidR="0057183A" w:rsidRPr="0057183A">
        <w:rPr>
          <w:rFonts w:ascii="Calibri" w:hAnsi="Calibri" w:cs="Calibri"/>
          <w:highlight w:val="yellow"/>
        </w:rPr>
        <w:t>[10]</w:t>
      </w:r>
      <w:r w:rsidRPr="00111051">
        <w:rPr>
          <w:highlight w:val="yellow"/>
        </w:rPr>
        <w:fldChar w:fldCharType="end"/>
      </w:r>
    </w:p>
    <w:p w14:paraId="72C3F75C" w14:textId="0ABFF943" w:rsidR="00CA426B" w:rsidRPr="00111051" w:rsidRDefault="00CA426B" w:rsidP="00CA426B">
      <w:pPr>
        <w:pStyle w:val="Subtitle"/>
        <w:rPr>
          <w:color w:val="auto"/>
          <w:highlight w:val="yellow"/>
        </w:rPr>
      </w:pPr>
      <w:r w:rsidRPr="00111051">
        <w:rPr>
          <w:color w:val="auto"/>
          <w:highlight w:val="yellow"/>
        </w:rPr>
        <w:lastRenderedPageBreak/>
        <w:t>Robotic applications</w:t>
      </w:r>
    </w:p>
    <w:p w14:paraId="1875A2F2" w14:textId="29300AA0" w:rsidR="00CA426B" w:rsidRPr="00111051" w:rsidRDefault="00DF4334" w:rsidP="00CA426B">
      <w:pPr>
        <w:pStyle w:val="ListParagraph"/>
        <w:numPr>
          <w:ilvl w:val="0"/>
          <w:numId w:val="30"/>
        </w:numPr>
      </w:pPr>
      <w:r w:rsidRPr="00111051">
        <w:rPr>
          <w:highlight w:val="yellow"/>
        </w:rPr>
        <w:t>This is a very interesting problem to tackle that can be useful in practical applications such as setting up protocols for multiple robots to do security patrolling</w:t>
      </w:r>
      <w:r w:rsidRPr="00111051">
        <w:rPr>
          <w:rStyle w:val="FootnoteReference"/>
          <w:highlight w:val="yellow"/>
        </w:rPr>
        <w:footnoteReference w:id="1"/>
      </w:r>
    </w:p>
    <w:p w14:paraId="44CF0DAB" w14:textId="00CF28F5" w:rsidR="00DC394D" w:rsidRPr="00111051" w:rsidRDefault="00DC3A5D" w:rsidP="00C601FE">
      <w:r w:rsidRPr="00111051">
        <w:t>A widely used algorithm</w:t>
      </w:r>
      <w:r w:rsidR="00C601FE" w:rsidRPr="00111051">
        <w:t xml:space="preserve"> to</w:t>
      </w:r>
      <w:r w:rsidRPr="00111051">
        <w:t xml:space="preserve"> solve</w:t>
      </w:r>
      <w:r w:rsidR="00C601FE" w:rsidRPr="00111051">
        <w:t xml:space="preserve"> such </w:t>
      </w:r>
      <w:r w:rsidR="003B32CC" w:rsidRPr="00111051">
        <w:t xml:space="preserve">cooperative </w:t>
      </w:r>
      <w:r w:rsidR="00C601FE" w:rsidRPr="00111051">
        <w:t>problem</w:t>
      </w:r>
      <w:r w:rsidR="003B32CC" w:rsidRPr="00111051">
        <w:t>s</w:t>
      </w:r>
      <w:r w:rsidR="00C601FE" w:rsidRPr="00111051">
        <w:t xml:space="preserve"> </w:t>
      </w:r>
      <w:r w:rsidR="00871508" w:rsidRPr="00111051">
        <w:t xml:space="preserve">in </w:t>
      </w:r>
      <w:r w:rsidR="00A80091" w:rsidRPr="00111051">
        <w:t xml:space="preserve">the </w:t>
      </w:r>
      <w:r w:rsidR="00871508" w:rsidRPr="00111051">
        <w:t xml:space="preserve">multiagent context </w:t>
      </w:r>
      <w:r w:rsidR="00C601FE" w:rsidRPr="00111051">
        <w:t>is known as the Independent Q-Learning</w:t>
      </w:r>
      <w:r w:rsidR="004A6459" w:rsidRPr="00111051">
        <w:t xml:space="preserve"> (IQL</w:t>
      </w:r>
      <w:r w:rsidR="0035083D" w:rsidRPr="00111051">
        <w:t>)</w:t>
      </w:r>
      <w:r w:rsidR="00C601FE" w:rsidRPr="00111051">
        <w:t xml:space="preserve"> algorithm</w:t>
      </w:r>
      <w:r w:rsidR="00772431" w:rsidRPr="00111051">
        <w:t>.</w:t>
      </w:r>
      <w:r w:rsidR="00F2058A" w:rsidRPr="00111051">
        <w:t xml:space="preserve"> This algorithm tr</w:t>
      </w:r>
      <w:r w:rsidR="001B13E4" w:rsidRPr="00111051">
        <w:t>ains all the agents with Q-Learning individually</w:t>
      </w:r>
      <w:r w:rsidR="008E20D0" w:rsidRPr="00111051">
        <w:t xml:space="preserve"> and </w:t>
      </w:r>
      <w:r w:rsidR="00290A32" w:rsidRPr="00111051">
        <w:t>each</w:t>
      </w:r>
      <w:r w:rsidR="008E20D0" w:rsidRPr="00111051">
        <w:t xml:space="preserve"> agent would learn their own Q function that only conditio</w:t>
      </w:r>
      <w:r w:rsidR="00290A32" w:rsidRPr="00111051">
        <w:t>ns</w:t>
      </w:r>
      <w:r w:rsidR="008E20D0" w:rsidRPr="00111051">
        <w:t xml:space="preserve"> on its own states and actions</w:t>
      </w:r>
      <w:r w:rsidR="002E2EE2">
        <w:t xml:space="preserve">, this makes it a decentralised learning </w:t>
      </w:r>
      <w:r w:rsidR="00661787">
        <w:t xml:space="preserve">and </w:t>
      </w:r>
      <w:r w:rsidR="002E2EE2">
        <w:t>execution algorithm</w:t>
      </w:r>
      <w:r w:rsidR="00F2058A" w:rsidRPr="00111051">
        <w:t xml:space="preserve">. However, this method of learning has been shown to perform poorly in multi-agent settings </w:t>
      </w:r>
      <w:r w:rsidR="00F2058A" w:rsidRPr="00111051">
        <w:fldChar w:fldCharType="begin"/>
      </w:r>
      <w:r w:rsidR="0057183A">
        <w:instrText xml:space="preserve"> ADDIN ZOTERO_ITEM CSL_CITATION {"citationID":"a1cc1llgqej","properties":{"formattedCitation":"[11]","plainCitation":"[11]","noteIndex":0},"citationItems":[{"id":128,"uris":["http://zotero.org/users/10844305/items/4NG8HKLT"],"itemData":{"id":128,"type":"article-journal","abstract":"In the framework of fully cooperative multi-agent systems, independent (non-communicative) agents that learn by reinforcement must overcome several difﬁculties to manage to coordinate. This paper identiﬁes several challenges responsible for the non-coordination of independent agents: Pareto-selection, nonstationarity, stochasticity, alter-exploration and shadowed equilibria. A selection of multi-agent domains is classiﬁed according to those challenges: matrix games, Boutilier’s coordination game, predators pursuit domains and a special multi-state game. Moreover the performance of a range of algorithms for independent reinforcement learners is evaluated empirically. Those algorithms are Q-learning variants: decentralized Q-learning, distributed Q-learning, hysteretic Q-learning, recursive FMQ and WoLF PHC. An overview of the learning algorithms’ strengths and weaknesses against each challenge concludes the paper and can serve as a basis for choosing the appropriate algorithm for a new domain. Furthermore, the distilled challenges may assist in the design of new learning algorithms that overcome these problems and achieve higher performance in multi-agent applications.","container-title":"The Knowledge Engineering Review","DOI":"10.1017/S0269888912000057","ISSN":"0269-8889, 1469-8005","issue":"1","journalAbbreviation":"The Knowledge Engineering Review","language":"en","page":"1-31","source":"DOI.org (Crossref)","title":"Independent reinforcement learners in cooperative Markov games: a survey regarding coordination problems","title-short":"Independent reinforcement learners in cooperative Markov games","volume":"27","author":[{"family":"Matignon","given":"Laetitia"},{"family":"Laurent","given":"Guillaume J."},{"family":"Le Fort-Piat","given":"Nadine"}],"issued":{"date-parts":[["2012",2,22]]}}}],"schema":"https://github.com/citation-style-language/schema/raw/master/csl-citation.json"} </w:instrText>
      </w:r>
      <w:r w:rsidR="00F2058A" w:rsidRPr="00111051">
        <w:fldChar w:fldCharType="separate"/>
      </w:r>
      <w:r w:rsidR="0057183A" w:rsidRPr="0057183A">
        <w:rPr>
          <w:rFonts w:ascii="Calibri" w:hAnsi="Calibri" w:cs="Calibri"/>
        </w:rPr>
        <w:t>[11]</w:t>
      </w:r>
      <w:r w:rsidR="00F2058A" w:rsidRPr="00111051">
        <w:fldChar w:fldCharType="end"/>
      </w:r>
      <w:r w:rsidR="00BD2DD0" w:rsidRPr="00111051">
        <w:t>. T</w:t>
      </w:r>
      <w:r w:rsidR="00956F70" w:rsidRPr="00111051">
        <w:t xml:space="preserve">he </w:t>
      </w:r>
      <w:r w:rsidR="00F2058A" w:rsidRPr="00111051">
        <w:t>is because</w:t>
      </w:r>
      <w:r w:rsidR="00A80091" w:rsidRPr="00111051">
        <w:t>,</w:t>
      </w:r>
      <w:r w:rsidR="00F2058A" w:rsidRPr="00111051">
        <w:t xml:space="preserve"> in the multi-agent context, </w:t>
      </w:r>
      <w:r w:rsidR="00A80091" w:rsidRPr="00111051">
        <w:t xml:space="preserve">the </w:t>
      </w:r>
      <w:r w:rsidR="00F2058A" w:rsidRPr="00111051">
        <w:t>policy of the individually trained agents changes at training, which causes non-stationarity of the environment in other agents’ perspectives since the agents themselves are also part of the environment</w:t>
      </w:r>
      <w:r w:rsidR="002A2C36" w:rsidRPr="00111051">
        <w:t xml:space="preserve">. </w:t>
      </w:r>
    </w:p>
    <w:p w14:paraId="78EA1D69" w14:textId="503C3CF6" w:rsidR="00D547E4" w:rsidRPr="00111051" w:rsidRDefault="002A2C36" w:rsidP="00C601FE">
      <w:r w:rsidRPr="00111051">
        <w:t>T</w:t>
      </w:r>
      <w:r w:rsidR="006C7C07" w:rsidRPr="00111051">
        <w:t xml:space="preserve">his is </w:t>
      </w:r>
      <w:r w:rsidR="00CA53AE">
        <w:t>one of the</w:t>
      </w:r>
      <w:r w:rsidR="006C7C07" w:rsidRPr="00111051">
        <w:t xml:space="preserve"> major challenge</w:t>
      </w:r>
      <w:r w:rsidR="00CB4DCC">
        <w:t>s</w:t>
      </w:r>
      <w:r w:rsidR="006C7C07" w:rsidRPr="00111051">
        <w:t xml:space="preserve"> </w:t>
      </w:r>
      <w:r w:rsidRPr="00111051">
        <w:t>not only for IQL but also for</w:t>
      </w:r>
      <w:r w:rsidR="006C7C07" w:rsidRPr="00111051">
        <w:t xml:space="preserve"> MARL</w:t>
      </w:r>
      <w:r w:rsidRPr="00111051">
        <w:t xml:space="preserve"> in </w:t>
      </w:r>
      <w:r w:rsidR="00A67D28">
        <w:t xml:space="preserve">general </w:t>
      </w:r>
      <w:r w:rsidRPr="00111051">
        <w:t>as t</w:t>
      </w:r>
      <w:r w:rsidR="00F2058A" w:rsidRPr="00111051">
        <w:t>h</w:t>
      </w:r>
      <w:r w:rsidR="008B69C1" w:rsidRPr="00111051">
        <w:t xml:space="preserve">e non-stationarity </w:t>
      </w:r>
      <w:r w:rsidR="00197F1F" w:rsidRPr="00111051">
        <w:t>in agent’s observ</w:t>
      </w:r>
      <w:r w:rsidR="003D5B00" w:rsidRPr="00111051">
        <w:t>a</w:t>
      </w:r>
      <w:r w:rsidR="00197F1F" w:rsidRPr="00111051">
        <w:t>tions</w:t>
      </w:r>
      <w:r w:rsidR="00B575A5" w:rsidRPr="00111051">
        <w:t xml:space="preserve"> </w:t>
      </w:r>
      <w:r w:rsidR="00F2058A" w:rsidRPr="00111051">
        <w:t>br</w:t>
      </w:r>
      <w:r w:rsidR="00A80091" w:rsidRPr="00111051">
        <w:t>eaks</w:t>
      </w:r>
      <w:r w:rsidR="00F2058A" w:rsidRPr="00111051">
        <w:t xml:space="preserve"> the </w:t>
      </w:r>
      <w:r w:rsidR="001B13E4" w:rsidRPr="00111051">
        <w:t>Markov</w:t>
      </w:r>
      <w:r w:rsidR="00F2058A" w:rsidRPr="00111051">
        <w:t xml:space="preserve"> assumption</w:t>
      </w:r>
      <w:r w:rsidR="00D547E4" w:rsidRPr="00111051">
        <w:t xml:space="preserve"> </w:t>
      </w:r>
      <w:r w:rsidR="00D03E59" w:rsidRPr="00111051">
        <w:t>that governs</w:t>
      </w:r>
      <w:r w:rsidR="00D547E4" w:rsidRPr="00111051">
        <w:t xml:space="preserve"> convergence of Q-Learning</w:t>
      </w:r>
      <w:r w:rsidR="008C28E9" w:rsidRPr="00111051">
        <w:t>, of which agents would end up in an infinite loop of adapting to other agent’s policies.</w:t>
      </w:r>
      <w:r w:rsidR="00FC5628" w:rsidRPr="00111051">
        <w:t xml:space="preserve"> </w:t>
      </w:r>
      <w:r w:rsidR="008B6764" w:rsidRPr="00F73DC5">
        <w:rPr>
          <w:highlight w:val="yellow"/>
        </w:rPr>
        <w:t xml:space="preserve">This </w:t>
      </w:r>
      <w:r w:rsidR="004C6205" w:rsidRPr="00F73DC5">
        <w:rPr>
          <w:highlight w:val="yellow"/>
        </w:rPr>
        <w:t>inherent property</w:t>
      </w:r>
      <w:r w:rsidR="00BA4E47" w:rsidRPr="00F73DC5">
        <w:rPr>
          <w:highlight w:val="yellow"/>
        </w:rPr>
        <w:t xml:space="preserve"> of MARL problems</w:t>
      </w:r>
      <w:r w:rsidR="001337A4" w:rsidRPr="00F73DC5">
        <w:rPr>
          <w:highlight w:val="yellow"/>
        </w:rPr>
        <w:t xml:space="preserve"> </w:t>
      </w:r>
      <w:r w:rsidR="00F2058A" w:rsidRPr="00F73DC5">
        <w:rPr>
          <w:highlight w:val="yellow"/>
        </w:rPr>
        <w:t xml:space="preserve">also prevents naïve approaches of experience replay, </w:t>
      </w:r>
      <w:r w:rsidR="008E20D0" w:rsidRPr="00F73DC5">
        <w:rPr>
          <w:highlight w:val="yellow"/>
        </w:rPr>
        <w:t>since</w:t>
      </w:r>
      <w:r w:rsidR="00290A32" w:rsidRPr="00F73DC5">
        <w:rPr>
          <w:highlight w:val="yellow"/>
        </w:rPr>
        <w:t xml:space="preserve"> non-stationarity of stored </w:t>
      </w:r>
      <w:r w:rsidR="006E237C" w:rsidRPr="00F73DC5">
        <w:rPr>
          <w:highlight w:val="yellow"/>
        </w:rPr>
        <w:t>states</w:t>
      </w:r>
      <w:r w:rsidR="00D547E4" w:rsidRPr="00F73DC5">
        <w:rPr>
          <w:highlight w:val="yellow"/>
        </w:rPr>
        <w:t xml:space="preserve"> </w:t>
      </w:r>
      <w:r w:rsidR="00290A32" w:rsidRPr="00F73DC5">
        <w:rPr>
          <w:highlight w:val="yellow"/>
        </w:rPr>
        <w:t xml:space="preserve">defeats the purpose of having a replay memory </w:t>
      </w:r>
      <w:r w:rsidR="008241CA" w:rsidRPr="00F73DC5">
        <w:rPr>
          <w:highlight w:val="yellow"/>
        </w:rPr>
        <w:t>in the first place that</w:t>
      </w:r>
      <w:r w:rsidR="00290A32" w:rsidRPr="00F73DC5">
        <w:rPr>
          <w:highlight w:val="yellow"/>
        </w:rPr>
        <w:t xml:space="preserve"> is meant to stabilize training of deep networks</w:t>
      </w:r>
      <w:r w:rsidR="00573AE7" w:rsidRPr="00F73DC5">
        <w:rPr>
          <w:highlight w:val="yellow"/>
        </w:rPr>
        <w:t>, and more sophisticated approaches are required</w:t>
      </w:r>
      <w:r w:rsidR="007E3FD5" w:rsidRPr="00F73DC5">
        <w:rPr>
          <w:highlight w:val="yellow"/>
        </w:rPr>
        <w:t>.</w:t>
      </w:r>
    </w:p>
    <w:p w14:paraId="5B71FE61" w14:textId="364C1633" w:rsidR="0036532D" w:rsidRPr="00111051" w:rsidRDefault="00D547E4" w:rsidP="0036532D">
      <w:r w:rsidRPr="00111051">
        <w:rPr>
          <w:highlight w:val="yellow"/>
        </w:rPr>
        <w:t>Some attempts in amending the Independent Q Learning involved</w:t>
      </w:r>
      <w:r w:rsidR="00290A32" w:rsidRPr="00111051">
        <w:rPr>
          <w:highlight w:val="yellow"/>
        </w:rPr>
        <w:t xml:space="preserve"> tackling the non-stationarity issue such as</w:t>
      </w:r>
      <w:r w:rsidRPr="00111051">
        <w:rPr>
          <w:highlight w:val="yellow"/>
        </w:rPr>
        <w:t xml:space="preserve"> inputting other agents’ policies as </w:t>
      </w:r>
      <w:r w:rsidR="00A80091" w:rsidRPr="00111051">
        <w:rPr>
          <w:highlight w:val="yellow"/>
        </w:rPr>
        <w:t xml:space="preserve">a </w:t>
      </w:r>
      <w:r w:rsidRPr="00111051">
        <w:rPr>
          <w:highlight w:val="yellow"/>
        </w:rPr>
        <w:t>parameter to the Q function of the agent being trained to overcome the non-stationarity</w:t>
      </w:r>
      <w:r w:rsidR="00762FBC" w:rsidRPr="00111051">
        <w:rPr>
          <w:highlight w:val="yellow"/>
        </w:rPr>
        <w:t xml:space="preserve"> </w:t>
      </w:r>
      <w:r w:rsidRPr="00111051">
        <w:rPr>
          <w:highlight w:val="yellow"/>
        </w:rPr>
        <w:fldChar w:fldCharType="begin"/>
      </w:r>
      <w:r w:rsidR="0057183A">
        <w:rPr>
          <w:highlight w:val="yellow"/>
        </w:rPr>
        <w:instrText xml:space="preserve"> ADDIN ZOTERO_ITEM CSL_CITATION {"citationID":"a16vues0s3v","properties":{"formattedCitation":"[12]","plainCitation":"[12]","noteIndex":0},"citationItems":[{"id":129,"uris":["http://zotero.org/users/10844305/items/TE6VXE2V"],"itemData":{"id":129,"type":"paper-conference","abstract":"Recent multi-agent extensions of Q-Learning require knowledge of other agents’ payoffs and Q-functions, and assume game-theoretic play at all times by all other agents. This paper proposes a fundamentally different approach, dubbed “Hyper-Q” Learning, in which values of mixed strategies rather than base actions are learned, and in which other agents’ strategies are estimated from observed actions via Bayesian in- ference. Hyper-Q may be effective against many different types of adap- tive agents, even if they are persistently dynamic. Against certain broad categories of adaptation, it is argued that Hyper-Q may converge to ex- act optimal time-varying policies. In tests using Rock-Paper-Scissors, Hyper-Q learns to significantly exploit an Infinitesimal Gradient Ascent (IGA) player, as well as a Policy Hill Climber (PHC) player. Preliminary analysis of Hyper-Q against itself is also presented.","container-title":"Advances in Neural Information Processing Systems","publisher":"MIT Press","source":"Neural Information Processing Systems","title":"Extending Q-Learning to General Adaptive Multi-Agent Systems","URL":"https://proceedings.neurips.cc/paper/2003/hash/e71e5cd119bbc5797164fb0cd7fd94a4-Abstract.html","volume":"16","author":[{"family":"Tesauro","given":"Gerald"}],"accessed":{"date-parts":[["2023",1,9]]},"issued":{"date-parts":[["2003"]]}}}],"schema":"https://github.com/citation-style-language/schema/raw/master/csl-citation.json"} </w:instrText>
      </w:r>
      <w:r w:rsidRPr="00111051">
        <w:rPr>
          <w:highlight w:val="yellow"/>
        </w:rPr>
        <w:fldChar w:fldCharType="separate"/>
      </w:r>
      <w:r w:rsidR="0057183A" w:rsidRPr="0057183A">
        <w:rPr>
          <w:rFonts w:ascii="Calibri" w:hAnsi="Calibri" w:cs="Calibri"/>
          <w:highlight w:val="yellow"/>
        </w:rPr>
        <w:t>[12]</w:t>
      </w:r>
      <w:r w:rsidRPr="00111051">
        <w:rPr>
          <w:highlight w:val="yellow"/>
        </w:rPr>
        <w:fldChar w:fldCharType="end"/>
      </w:r>
      <w:r w:rsidR="00290A32" w:rsidRPr="00111051">
        <w:rPr>
          <w:highlight w:val="yellow"/>
        </w:rPr>
        <w:t>; hysteretic Q Learning</w:t>
      </w:r>
      <w:r w:rsidR="00290A32" w:rsidRPr="00111051">
        <w:rPr>
          <w:highlight w:val="yellow"/>
        </w:rPr>
        <w:fldChar w:fldCharType="begin"/>
      </w:r>
      <w:r w:rsidR="0057183A">
        <w:rPr>
          <w:highlight w:val="yellow"/>
        </w:rPr>
        <w:instrText xml:space="preserve"> ADDIN ZOTERO_ITEM CSL_CITATION {"citationID":"a16423bvo2t","properties":{"formattedCitation":"[13]","plainCitation":"[13]","noteIndex":0},"citationItems":[{"id":135,"uris":["http://zotero.org/users/10844305/items/6UEH76WY"],"itemData":{"id":135,"type":"paper-conference","abstract":"Multi-agent systems (MAS) are a field of study of growing interest in a variety of domains such as robotics or distributed controls. The article focuses on decentralized reinforcement learning (RL) in cooperative MAS, where a team of independent learning robots (IL) try to coordinate their individual behavior to reach a coherent joint behavior. We assume that each robot has no information about its teammates' actions. To date, RL approaches for such ILs did not guarantee convergence to the optimal joint policy in scenarios where the coordination is difficult. We report an investigation of existing algorithms for the learning of coordination in cooperative MAS, and suggest a Q-learning extension for ILs, called hysteretic Q-learning. This algorithm does not require any additional communication between robots. Its advantages are showing off and compared to other methods on various applications: bi-matrix games, collaborative ball balancing task and pursuit domain.","container-title":"2007 IEEE/RSJ International Conference on Intelligent Robots and Systems","DOI":"10.1109/IROS.2007.4399095","event-title":"2007 IEEE/RSJ International Conference on Intelligent Robots and Systems","note":"ISSN: 2153-0866","page":"64-69","source":"IEEE Xplore","title":"Hysteretic Q-learning : an algorithm for Decentralized Reinforcement Learning in Cooperative Multi-Agent Teams","title-short":"Hysteretic Q-learning","author":[{"family":"Matignon","given":"Laetitia"},{"family":"Laurent","given":"Guillaume J."},{"family":"Le Fort-Piat","given":"Nadine"}],"issued":{"date-parts":[["2007",10]]}}}],"schema":"https://github.com/citation-style-language/schema/raw/master/csl-citation.json"} </w:instrText>
      </w:r>
      <w:r w:rsidR="00290A32" w:rsidRPr="00111051">
        <w:rPr>
          <w:highlight w:val="yellow"/>
        </w:rPr>
        <w:fldChar w:fldCharType="separate"/>
      </w:r>
      <w:r w:rsidR="0057183A" w:rsidRPr="0057183A">
        <w:rPr>
          <w:rFonts w:ascii="Calibri" w:hAnsi="Calibri" w:cs="Calibri"/>
          <w:highlight w:val="yellow"/>
        </w:rPr>
        <w:t>[13]</w:t>
      </w:r>
      <w:r w:rsidR="00290A32" w:rsidRPr="00111051">
        <w:rPr>
          <w:highlight w:val="yellow"/>
        </w:rPr>
        <w:fldChar w:fldCharType="end"/>
      </w:r>
      <w:r w:rsidR="00290A32" w:rsidRPr="00111051">
        <w:rPr>
          <w:highlight w:val="yellow"/>
        </w:rPr>
        <w:t>;</w:t>
      </w:r>
      <w:r w:rsidR="00886F33">
        <w:rPr>
          <w:highlight w:val="yellow"/>
        </w:rPr>
        <w:t xml:space="preserve"> </w:t>
      </w:r>
      <w:r w:rsidR="00762FBC" w:rsidRPr="00111051">
        <w:rPr>
          <w:highlight w:val="yellow"/>
        </w:rPr>
        <w:t xml:space="preserve">conditioning </w:t>
      </w:r>
      <w:r w:rsidR="00A80091" w:rsidRPr="00111051">
        <w:rPr>
          <w:highlight w:val="yellow"/>
        </w:rPr>
        <w:t xml:space="preserve">the </w:t>
      </w:r>
      <w:r w:rsidR="00762FBC" w:rsidRPr="00111051">
        <w:rPr>
          <w:highlight w:val="yellow"/>
        </w:rPr>
        <w:t xml:space="preserve">agent’s value function on a fingerprint that disambiguates the age of the data sampled from the replay memory, essentially indexing the experiences to allow experience replay to work </w:t>
      </w:r>
      <w:r w:rsidRPr="00111051">
        <w:rPr>
          <w:highlight w:val="yellow"/>
        </w:rPr>
        <w:fldChar w:fldCharType="begin"/>
      </w:r>
      <w:r w:rsidR="0057183A">
        <w:rPr>
          <w:highlight w:val="yellow"/>
        </w:rPr>
        <w:instrText xml:space="preserve"> ADDIN ZOTERO_ITEM CSL_CITATION {"citationID":"a19rma16hvn","properties":{"formattedCitation":"[14]","plainCitation":"[14]","noteIndex":0},"citationItems":[{"id":131,"uris":["http://zotero.org/users/10844305/items/XYE7MRD3"],"itemData":{"id":131,"type":"article","abstract":"Many real-world problems, such as network packet routing and urban traffic control, are naturally modeled as multi-agent reinforcement learning (RL) problems. However, existing multi-agent RL methods typically scale poorly in the problem size. Therefore, a key challenge is to translate the success of deep learning on single-agent RL to the multi-agent setting. A major stumbling block is that independent Q-learning, the most popular multi-agent RL method, introduces nonstationarity that makes it incompatible with the experience replay memory on which deep Q-learning relies. This paper proposes two methods that address this problem: 1) using a multi-agent variant of importance sampling to naturally decay obsolete data and 2) conditioning each agent's value function on a fingerprint that disambiguates the age of the data sampled from the replay memory. Results on a challenging decentralised variant of StarCraft unit micromanagement confirm that these methods enable the successful combination of experience replay with multi-agent RL.","DOI":"10.48550/arXiv.1702.08887","note":"arXiv:1702.08887 [cs]","number":"arXiv:1702.08887","publisher":"arXiv","source":"arXiv.org","title":"Stabilising Experience Replay for Deep Multi-Agent Reinforcement Learning","URL":"http://arxiv.org/abs/1702.08887","author":[{"family":"Foerster","given":"Jakob"},{"family":"Nardelli","given":"Nantas"},{"family":"Farquhar","given":"Gregory"},{"family":"Afouras","given":"Triantafyllos"},{"family":"Torr","given":"Philip H. S."},{"family":"Kohli","given":"Pushmeet"},{"family":"Whiteson","given":"Shimon"}],"accessed":{"date-parts":[["2023",1,9]]},"issued":{"date-parts":[["2018",5,21]]}}}],"schema":"https://github.com/citation-style-language/schema/raw/master/csl-citation.json"} </w:instrText>
      </w:r>
      <w:r w:rsidRPr="00111051">
        <w:rPr>
          <w:highlight w:val="yellow"/>
        </w:rPr>
        <w:fldChar w:fldCharType="separate"/>
      </w:r>
      <w:r w:rsidR="0057183A" w:rsidRPr="0057183A">
        <w:rPr>
          <w:rFonts w:ascii="Calibri" w:hAnsi="Calibri" w:cs="Calibri"/>
          <w:highlight w:val="yellow"/>
        </w:rPr>
        <w:t>[14]</w:t>
      </w:r>
      <w:r w:rsidRPr="00111051">
        <w:rPr>
          <w:highlight w:val="yellow"/>
        </w:rPr>
        <w:fldChar w:fldCharType="end"/>
      </w:r>
      <w:r w:rsidR="0059373B" w:rsidRPr="00111051">
        <w:t>, b</w:t>
      </w:r>
      <w:r w:rsidRPr="00111051">
        <w:t xml:space="preserve">ut </w:t>
      </w:r>
      <w:r w:rsidR="00954C1A" w:rsidRPr="00111051">
        <w:t xml:space="preserve">there </w:t>
      </w:r>
      <w:r w:rsidR="007F569A" w:rsidRPr="00111051">
        <w:t xml:space="preserve">exist </w:t>
      </w:r>
      <w:r w:rsidR="00F2058A" w:rsidRPr="00111051">
        <w:t xml:space="preserve">more sophisticated </w:t>
      </w:r>
      <w:r w:rsidR="007F569A" w:rsidRPr="00111051">
        <w:t xml:space="preserve">and robust </w:t>
      </w:r>
      <w:r w:rsidRPr="00111051">
        <w:t>approaches</w:t>
      </w:r>
      <w:r w:rsidR="007F569A" w:rsidRPr="00111051">
        <w:t>.</w:t>
      </w:r>
    </w:p>
    <w:p w14:paraId="707C4E4E" w14:textId="6BD5063C" w:rsidR="00F05137" w:rsidRPr="00111051" w:rsidRDefault="00F05137" w:rsidP="0036532D"/>
    <w:p w14:paraId="665D2E65" w14:textId="13DB88F7" w:rsidR="00F05137" w:rsidRDefault="00F05137" w:rsidP="00F05137">
      <w:pPr>
        <w:pStyle w:val="Heading3"/>
        <w:rPr>
          <w:color w:val="auto"/>
        </w:rPr>
      </w:pPr>
      <w:bookmarkStart w:id="11" w:name="_Toc124174056"/>
      <w:r w:rsidRPr="00111051">
        <w:rPr>
          <w:color w:val="auto"/>
        </w:rPr>
        <w:t>2.</w:t>
      </w:r>
      <w:r w:rsidR="0097694F">
        <w:rPr>
          <w:color w:val="auto"/>
        </w:rPr>
        <w:t>4</w:t>
      </w:r>
      <w:r w:rsidRPr="00111051">
        <w:rPr>
          <w:color w:val="auto"/>
        </w:rPr>
        <w:t xml:space="preserve">.2 Modern MARL </w:t>
      </w:r>
      <w:r w:rsidR="005C5CE5" w:rsidRPr="00111051">
        <w:rPr>
          <w:color w:val="auto"/>
        </w:rPr>
        <w:t>approaches</w:t>
      </w:r>
      <w:bookmarkEnd w:id="11"/>
    </w:p>
    <w:p w14:paraId="68222EA4" w14:textId="77777777" w:rsidR="00F73DC5" w:rsidRPr="00F73DC5" w:rsidRDefault="00F73DC5" w:rsidP="00F73DC5"/>
    <w:p w14:paraId="24FF1154" w14:textId="51EA25E5" w:rsidR="00FE70C3" w:rsidRDefault="00FE70C3" w:rsidP="00FE70C3">
      <w:pPr>
        <w:pStyle w:val="Subtitle"/>
      </w:pPr>
      <w:r>
        <w:t>Approaches to tackle non-stationarity</w:t>
      </w:r>
      <w:r>
        <w:fldChar w:fldCharType="begin"/>
      </w:r>
      <w:r w:rsidR="0057183A">
        <w:instrText xml:space="preserve"> ADDIN ZOTERO_ITEM CSL_CITATION {"citationID":"bxIOh4I7","properties":{"formattedCitation":"[15]","plainCitation":"[15]","noteIndex":0},"citationItems":[{"id":124,"uris":["http://zotero.org/users/10844305/items/A54P34MU"],"itemData":{"id":124,"type":"article","abstract":"Recent developments in deep reinforcement learning are concerned with creating decision-making agents which can perform well in various complex domains. A particular approach which has received increasing attention is multi-agent reinforcement learning, in which multiple agents learn concurrently to coordinate their actions. In such multi-agent environments, additional learning problems arise due to the continually changing decision-making policies of agents. This paper surveys recent works that address the non-stationarity problem in multi-agent deep reinforcement learning. The surveyed methods range from modifications in the training procedure, such as centralized training, to learning representations of the opponent's policy, meta-learning, communication, and decentralized learning. The survey concludes with a list of open problems and possible lines of future research.","DOI":"10.48550/arXiv.1906.04737","note":"arXiv:1906.04737 [cs, stat]","number":"arXiv:1906.04737","publisher":"arXiv","source":"arXiv.org","title":"Dealing with Non-Stationarity in Multi-Agent Deep Reinforcement Learning","URL":"http://arxiv.org/abs/1906.04737","author":[{"family":"Papoudakis","given":"Georgios"},{"family":"Christianos","given":"Filippos"},{"family":"Rahman","given":"Arrasy"},{"family":"Albrecht","given":"Stefano V."}],"accessed":{"date-parts":[["2023",1,9]]},"issued":{"date-parts":[["2019",6,11]]}}}],"schema":"https://github.com/citation-style-language/schema/raw/master/csl-citation.json"} </w:instrText>
      </w:r>
      <w:r>
        <w:fldChar w:fldCharType="separate"/>
      </w:r>
      <w:r w:rsidR="0057183A" w:rsidRPr="0057183A">
        <w:rPr>
          <w:rFonts w:ascii="Calibri" w:hAnsi="Calibri" w:cs="Calibri"/>
        </w:rPr>
        <w:t>[15]</w:t>
      </w:r>
      <w:r>
        <w:fldChar w:fldCharType="end"/>
      </w:r>
      <w:r>
        <w:t>:</w:t>
      </w:r>
    </w:p>
    <w:p w14:paraId="300DC671" w14:textId="5C8B19B8" w:rsidR="00FE70C3" w:rsidRDefault="00FE70C3" w:rsidP="00FE70C3">
      <w:pPr>
        <w:pStyle w:val="ListParagraph"/>
        <w:numPr>
          <w:ilvl w:val="0"/>
          <w:numId w:val="28"/>
        </w:numPr>
        <w:rPr>
          <w:color w:val="000000" w:themeColor="text1"/>
        </w:rPr>
      </w:pPr>
      <w:r>
        <w:rPr>
          <w:color w:val="000000" w:themeColor="text1"/>
        </w:rPr>
        <w:t>Centralised crit</w:t>
      </w:r>
      <w:r w:rsidR="00BE621D">
        <w:rPr>
          <w:color w:val="000000" w:themeColor="text1"/>
        </w:rPr>
        <w:t>ic</w:t>
      </w:r>
      <w:r>
        <w:rPr>
          <w:color w:val="000000" w:themeColor="text1"/>
        </w:rPr>
        <w:t xml:space="preserve"> </w:t>
      </w:r>
      <w:r w:rsidR="00200152">
        <w:rPr>
          <w:color w:val="000000" w:themeColor="text1"/>
        </w:rPr>
        <w:t>approaches</w:t>
      </w:r>
      <w:r w:rsidR="00C54EA7">
        <w:rPr>
          <w:color w:val="000000" w:themeColor="text1"/>
        </w:rPr>
        <w:t xml:space="preserve"> the most popular approach, a lot of results</w:t>
      </w:r>
    </w:p>
    <w:p w14:paraId="389E4BB4" w14:textId="5AF5DB1A" w:rsidR="00526287" w:rsidRPr="006803B5" w:rsidRDefault="00526287" w:rsidP="00526287">
      <w:pPr>
        <w:pStyle w:val="ListParagraph"/>
        <w:numPr>
          <w:ilvl w:val="1"/>
          <w:numId w:val="28"/>
        </w:numPr>
        <w:rPr>
          <w:rFonts w:cstheme="minorHAnsi"/>
        </w:rPr>
      </w:pPr>
      <w:r w:rsidRPr="006803B5">
        <w:rPr>
          <w:rFonts w:cstheme="minorHAnsi"/>
        </w:rPr>
        <w:t>COMA</w:t>
      </w:r>
      <w:r>
        <w:rPr>
          <w:rFonts w:cstheme="minorHAnsi"/>
        </w:rPr>
        <w:fldChar w:fldCharType="begin"/>
      </w:r>
      <w:r w:rsidR="0057183A">
        <w:rPr>
          <w:rFonts w:cstheme="minorHAnsi"/>
        </w:rPr>
        <w:instrText xml:space="preserve"> ADDIN ZOTERO_ITEM CSL_CITATION {"citationID":"YQ33QZ58","properties":{"formattedCitation":"[16]","plainCitation":"[16]","noteIndex":0},"citationItems":[{"id":122,"uris":["http://zotero.org/users/10844305/items/5I2QLRMN"],"itemData":{"id":122,"type":"article-journal","abstract":"Many real-world problems, such as network packet routing and the coordination of autonomous vehicles, are naturally modelled as cooperative multi-agent systems. There is a great need for new reinforcement learning methods that can efficiently learn decentralised policies for such systems. To this end, we propose a new multi-agent actor-critic method called counterfactual multi-agent (COMA) policy gradients. COMA uses a centralised critic to estimate the Q-function and decentralised actors to optimise the agents' policies. In addition, to address the challenges of multi-agent credit assignment, it uses a counterfactual baseline that marginalises out a single agent's action, while keeping the other agents' actions fixed. COMA also uses a critic representation that allows the counterfactual baseline to be computed efficiently in a single forward pass. We evaluate COMA in the testbed of StarCraft unit micromanagement, using a decentralised variant with significant partial observability. COMA significantly improves average performance over other multi-agent actor-critic methods in this setting, and the best performing agents are competitive with state-of-the-art centralised controllers that get access to the full state.","container-title":"Proceedings of the AAAI Conference on Artificial Intelligence","DOI":"10.1609/aaai.v32i1.11794","ISSN":"2374-3468","issue":"1","language":"en","license":"Copyright (c)","note":"number: 1","source":"ojs.aaai.org","title":"Counterfactual Multi-Agent Policy Gradients","URL":"https://ojs.aaai.org/index.php/AAAI/article/view/11794","volume":"32","author":[{"family":"Foerster","given":"Jakob"},{"family":"Farquhar","given":"Gregory"},{"family":"Afouras","given":"Triantafyllos"},{"family":"Nardelli","given":"Nantas"},{"family":"Whiteson","given":"Shimon"}],"accessed":{"date-parts":[["2023",1,7]]},"issued":{"date-parts":[["2018",4,29]]}}}],"schema":"https://github.com/citation-style-language/schema/raw/master/csl-citation.json"} </w:instrText>
      </w:r>
      <w:r>
        <w:rPr>
          <w:rFonts w:cstheme="minorHAnsi"/>
        </w:rPr>
        <w:fldChar w:fldCharType="separate"/>
      </w:r>
      <w:r w:rsidR="0057183A" w:rsidRPr="0057183A">
        <w:rPr>
          <w:rFonts w:ascii="Calibri" w:hAnsi="Calibri" w:cs="Calibri"/>
        </w:rPr>
        <w:t>[16]</w:t>
      </w:r>
      <w:r>
        <w:rPr>
          <w:rFonts w:cstheme="minorHAnsi"/>
        </w:rPr>
        <w:fldChar w:fldCharType="end"/>
      </w:r>
    </w:p>
    <w:p w14:paraId="2BCB17B3" w14:textId="77777777" w:rsidR="00526287" w:rsidRPr="006803B5" w:rsidRDefault="00526287" w:rsidP="00526287">
      <w:pPr>
        <w:pStyle w:val="ListParagraph"/>
        <w:numPr>
          <w:ilvl w:val="2"/>
          <w:numId w:val="28"/>
        </w:numPr>
        <w:rPr>
          <w:rFonts w:cstheme="minorHAnsi"/>
        </w:rPr>
      </w:pPr>
      <w:r w:rsidRPr="006803B5">
        <w:rPr>
          <w:rFonts w:cstheme="minorHAnsi"/>
        </w:rPr>
        <w:t>Counterfactual multi-agent policy gradients, uses centralised critic to estimate Q function and decentralised actors to optimise agents’ policies</w:t>
      </w:r>
    </w:p>
    <w:p w14:paraId="295909AB" w14:textId="77777777" w:rsidR="00526287" w:rsidRPr="006803B5" w:rsidRDefault="00526287" w:rsidP="00526287">
      <w:pPr>
        <w:pStyle w:val="ListParagraph"/>
        <w:numPr>
          <w:ilvl w:val="2"/>
          <w:numId w:val="28"/>
        </w:numPr>
        <w:rPr>
          <w:rFonts w:cstheme="minorHAnsi"/>
        </w:rPr>
      </w:pPr>
      <w:r w:rsidRPr="006803B5">
        <w:rPr>
          <w:rFonts w:cstheme="minorHAnsi"/>
        </w:rPr>
        <w:t>Address the challenges of multi-agent credit assignment, uses a counterfactual baseline that marginalised out a single agent’s action while keeping the other agents’ actions fixed</w:t>
      </w:r>
    </w:p>
    <w:p w14:paraId="158C0B68" w14:textId="1EC008CB" w:rsidR="00526287" w:rsidRPr="006644BA" w:rsidRDefault="00526287" w:rsidP="006644BA">
      <w:pPr>
        <w:pStyle w:val="ListParagraph"/>
        <w:numPr>
          <w:ilvl w:val="2"/>
          <w:numId w:val="28"/>
        </w:numPr>
        <w:rPr>
          <w:rFonts w:cstheme="minorHAnsi"/>
        </w:rPr>
      </w:pPr>
      <w:r w:rsidRPr="006803B5">
        <w:rPr>
          <w:rFonts w:cstheme="minorHAnsi"/>
        </w:rPr>
        <w:t>Learns a single centralized critic for all agents</w:t>
      </w:r>
    </w:p>
    <w:p w14:paraId="06BCF5B7" w14:textId="6AE8AA7D" w:rsidR="008200DB" w:rsidRPr="006803B5" w:rsidRDefault="008200DB" w:rsidP="008200DB">
      <w:pPr>
        <w:pStyle w:val="ListParagraph"/>
        <w:numPr>
          <w:ilvl w:val="1"/>
          <w:numId w:val="28"/>
        </w:numPr>
        <w:rPr>
          <w:rFonts w:cstheme="minorHAnsi"/>
        </w:rPr>
      </w:pPr>
      <w:r w:rsidRPr="006803B5">
        <w:rPr>
          <w:rFonts w:cstheme="minorHAnsi"/>
        </w:rPr>
        <w:t>MADDPG</w:t>
      </w:r>
      <w:r>
        <w:rPr>
          <w:rFonts w:cstheme="minorHAnsi"/>
        </w:rPr>
        <w:fldChar w:fldCharType="begin"/>
      </w:r>
      <w:r w:rsidR="0057183A">
        <w:rPr>
          <w:rFonts w:cstheme="minorHAnsi"/>
        </w:rPr>
        <w:instrText xml:space="preserve"> ADDIN ZOTERO_ITEM CSL_CITATION {"citationID":"KnI9HbeW","properties":{"formattedCitation":"[17]","plainCitation":"[17]","noteIndex":0},"citationItems":[{"id":66,"uris":["http://zotero.org/users/10844305/items/EXVG6Z73"],"itemData":{"id":66,"type":"article","abstract":"We explore deep reinforcement learning methods for multi-agent domains. We begin by analyzing the difficulty of traditional algorithms in the multi-agent case: Q-learning is challenged by an inherent non-stationarity of the environment, while policy gradient suffers from a variance that increases as the number of agents grows. We then present an adaptation of actor-critic methods that considers action policies of other agents and is able to successfully learn policies that require complex multi-agent coordination. Additionally, we introduce a training regimen utilizing an ensemble of policies for each agent that leads to more robust multi-agent policies. We show the strength of our approach compared to existing methods in cooperative as well as competitive scenarios, where agent populations are able to discover various physical and informational coordination strategies.","DOI":"10.48550/arXiv.1706.02275","note":"arXiv:1706.02275 [cs]","number":"arXiv:1706.02275","publisher":"arXiv","source":"arXiv.org","title":"Multi-Agent Actor-Critic for Mixed Cooperative-Competitive Environments","URL":"http://arxiv.org/abs/1706.02275","author":[{"family":"Lowe","given":"Ryan"},{"family":"Wu","given":"Yi"},{"family":"Tamar","given":"Aviv"},{"family":"Harb","given":"Jean"},{"family":"Abbeel","given":"Pieter"},{"family":"Mordatch","given":"Igor"}],"accessed":{"date-parts":[["2023",1,7]]},"issued":{"date-parts":[["2020",3,14]]}}}],"schema":"https://github.com/citation-style-language/schema/raw/master/csl-citation.json"} </w:instrText>
      </w:r>
      <w:r>
        <w:rPr>
          <w:rFonts w:cstheme="minorHAnsi"/>
        </w:rPr>
        <w:fldChar w:fldCharType="separate"/>
      </w:r>
      <w:r w:rsidR="0057183A" w:rsidRPr="0057183A">
        <w:rPr>
          <w:rFonts w:ascii="Calibri" w:hAnsi="Calibri" w:cs="Calibri"/>
        </w:rPr>
        <w:t>[17]</w:t>
      </w:r>
      <w:r>
        <w:rPr>
          <w:rFonts w:cstheme="minorHAnsi"/>
        </w:rPr>
        <w:fldChar w:fldCharType="end"/>
      </w:r>
    </w:p>
    <w:p w14:paraId="1A2B2155" w14:textId="77777777" w:rsidR="008200DB" w:rsidRPr="006803B5" w:rsidRDefault="008200DB" w:rsidP="008200DB">
      <w:pPr>
        <w:pStyle w:val="ListParagraph"/>
        <w:numPr>
          <w:ilvl w:val="2"/>
          <w:numId w:val="28"/>
        </w:numPr>
        <w:autoSpaceDE w:val="0"/>
        <w:autoSpaceDN w:val="0"/>
        <w:adjustRightInd w:val="0"/>
        <w:spacing w:after="0" w:line="240" w:lineRule="auto"/>
        <w:rPr>
          <w:rFonts w:cstheme="minorHAnsi"/>
        </w:rPr>
      </w:pPr>
      <w:r w:rsidRPr="006803B5">
        <w:rPr>
          <w:rFonts w:cstheme="minorHAnsi"/>
        </w:rPr>
        <w:t xml:space="preserve">Actor critic policy gradient where the critic is augmented with extra information about the policies of other agents, while the actor only has </w:t>
      </w:r>
      <w:r w:rsidRPr="006803B5">
        <w:rPr>
          <w:rFonts w:cstheme="minorHAnsi"/>
        </w:rPr>
        <w:lastRenderedPageBreak/>
        <w:t>access to local information. After training is completed, only the local actors are used at execution phase</w:t>
      </w:r>
    </w:p>
    <w:p w14:paraId="03AA8808" w14:textId="77777777" w:rsidR="008200DB" w:rsidRPr="006803B5" w:rsidRDefault="008200DB" w:rsidP="008200DB">
      <w:pPr>
        <w:pStyle w:val="ListParagraph"/>
        <w:numPr>
          <w:ilvl w:val="2"/>
          <w:numId w:val="28"/>
        </w:numPr>
        <w:autoSpaceDE w:val="0"/>
        <w:autoSpaceDN w:val="0"/>
        <w:adjustRightInd w:val="0"/>
        <w:spacing w:after="0" w:line="240" w:lineRule="auto"/>
        <w:rPr>
          <w:rFonts w:cstheme="minorHAnsi"/>
        </w:rPr>
      </w:pPr>
      <w:r w:rsidRPr="006803B5">
        <w:rPr>
          <w:rFonts w:cstheme="minorHAnsi"/>
        </w:rPr>
        <w:t xml:space="preserve">Since the centralized critic function explicitly uses the decision-making policies of other agents, </w:t>
      </w:r>
      <w:r>
        <w:rPr>
          <w:rFonts w:cstheme="minorHAnsi"/>
        </w:rPr>
        <w:t>they</w:t>
      </w:r>
      <w:r w:rsidRPr="006803B5">
        <w:rPr>
          <w:rFonts w:cstheme="minorHAnsi"/>
        </w:rPr>
        <w:t xml:space="preserve"> show</w:t>
      </w:r>
      <w:r>
        <w:rPr>
          <w:rFonts w:cstheme="minorHAnsi"/>
        </w:rPr>
        <w:t>ed</w:t>
      </w:r>
      <w:r w:rsidRPr="006803B5">
        <w:rPr>
          <w:rFonts w:cstheme="minorHAnsi"/>
        </w:rPr>
        <w:t xml:space="preserve"> that agents can learn approximate models of other agents online and effectively use them in their own policy learning procedure.</w:t>
      </w:r>
    </w:p>
    <w:p w14:paraId="40315FB1" w14:textId="77777777" w:rsidR="008200DB" w:rsidRPr="006803B5" w:rsidRDefault="008200DB" w:rsidP="008200DB">
      <w:pPr>
        <w:pStyle w:val="ListParagraph"/>
        <w:numPr>
          <w:ilvl w:val="2"/>
          <w:numId w:val="28"/>
        </w:numPr>
        <w:rPr>
          <w:rFonts w:cstheme="minorHAnsi"/>
        </w:rPr>
      </w:pPr>
      <w:r w:rsidRPr="006803B5">
        <w:rPr>
          <w:rFonts w:cstheme="minorHAnsi"/>
        </w:rPr>
        <w:t>acting in a decentralized manner and equally applicable in cooperative and competitive settings.</w:t>
      </w:r>
    </w:p>
    <w:p w14:paraId="4130D966" w14:textId="77777777" w:rsidR="008200DB" w:rsidRPr="00743A07" w:rsidRDefault="008200DB" w:rsidP="008200DB">
      <w:pPr>
        <w:pStyle w:val="ListParagraph"/>
        <w:numPr>
          <w:ilvl w:val="2"/>
          <w:numId w:val="28"/>
        </w:numPr>
        <w:rPr>
          <w:rFonts w:cstheme="minorHAnsi"/>
        </w:rPr>
      </w:pPr>
      <w:r w:rsidRPr="006803B5">
        <w:rPr>
          <w:rFonts w:cstheme="minorHAnsi"/>
        </w:rPr>
        <w:t xml:space="preserve">learn a centralized critic for each agent, allowing for agents with differing reward </w:t>
      </w:r>
      <w:r w:rsidRPr="00743A07">
        <w:rPr>
          <w:rFonts w:cstheme="minorHAnsi"/>
        </w:rPr>
        <w:t>functions including competitive scenarios</w:t>
      </w:r>
    </w:p>
    <w:p w14:paraId="0A10FE91" w14:textId="77777777" w:rsidR="008200DB" w:rsidRPr="00743A07" w:rsidRDefault="008200DB" w:rsidP="008200DB">
      <w:pPr>
        <w:pStyle w:val="ListParagraph"/>
        <w:numPr>
          <w:ilvl w:val="2"/>
          <w:numId w:val="28"/>
        </w:numPr>
        <w:autoSpaceDE w:val="0"/>
        <w:autoSpaceDN w:val="0"/>
        <w:adjustRightInd w:val="0"/>
        <w:spacing w:after="0" w:line="240" w:lineRule="auto"/>
        <w:rPr>
          <w:rFonts w:cstheme="minorHAnsi"/>
        </w:rPr>
      </w:pPr>
      <w:r w:rsidRPr="00743A07">
        <w:rPr>
          <w:rFonts w:cstheme="minorHAnsi"/>
        </w:rPr>
        <w:t>consider environments with explicit communication between agents</w:t>
      </w:r>
    </w:p>
    <w:p w14:paraId="4902B25A" w14:textId="77777777" w:rsidR="008200DB" w:rsidRDefault="008200DB" w:rsidP="008200DB">
      <w:pPr>
        <w:pStyle w:val="ListParagraph"/>
        <w:numPr>
          <w:ilvl w:val="2"/>
          <w:numId w:val="28"/>
        </w:numPr>
        <w:autoSpaceDE w:val="0"/>
        <w:autoSpaceDN w:val="0"/>
        <w:adjustRightInd w:val="0"/>
        <w:spacing w:after="0" w:line="240" w:lineRule="auto"/>
        <w:rPr>
          <w:rFonts w:cstheme="minorHAnsi"/>
        </w:rPr>
      </w:pPr>
      <w:r w:rsidRPr="00743A07">
        <w:rPr>
          <w:rFonts w:cstheme="minorHAnsi"/>
        </w:rPr>
        <w:t>learns continuous policies</w:t>
      </w:r>
    </w:p>
    <w:p w14:paraId="343ACC67" w14:textId="77777777" w:rsidR="00E46DFE" w:rsidRDefault="00E46DFE" w:rsidP="00E46DFE">
      <w:pPr>
        <w:pStyle w:val="ListParagraph"/>
        <w:numPr>
          <w:ilvl w:val="1"/>
          <w:numId w:val="28"/>
        </w:numPr>
      </w:pPr>
      <w:r>
        <w:t>Extend policy gradient framework to Deterministic Policy Gradient (DPG) algorithms</w:t>
      </w:r>
    </w:p>
    <w:p w14:paraId="4EC06A6D" w14:textId="77777777" w:rsidR="00E46DFE" w:rsidRDefault="00E46DFE" w:rsidP="00E46DFE">
      <w:pPr>
        <w:pStyle w:val="ListParagraph"/>
        <w:numPr>
          <w:ilvl w:val="2"/>
          <w:numId w:val="28"/>
        </w:numPr>
      </w:pPr>
      <w:r>
        <w:t>Deep DPG is a variant of DPG where the policy and critic are approximated with deep neural networks</w:t>
      </w:r>
    </w:p>
    <w:p w14:paraId="46BFBDBA" w14:textId="77777777" w:rsidR="00E46DFE" w:rsidRDefault="00000000" w:rsidP="00E46DFE">
      <w:pPr>
        <w:pStyle w:val="ListParagraph"/>
        <w:numPr>
          <w:ilvl w:val="3"/>
          <w:numId w:val="28"/>
        </w:numPr>
      </w:pPr>
      <w:hyperlink r:id="rId9" w:history="1">
        <w:r w:rsidR="00E46DFE" w:rsidRPr="008B4E2E">
          <w:rPr>
            <w:rStyle w:val="Hyperlink"/>
          </w:rPr>
          <w:t>https://arxiv.org/pdf/1509.02971.pdf?source=post_page---------------------------</w:t>
        </w:r>
      </w:hyperlink>
    </w:p>
    <w:p w14:paraId="44DE5226" w14:textId="77777777" w:rsidR="00E46DFE" w:rsidRPr="00C81F6C" w:rsidRDefault="00E46DFE" w:rsidP="00E46DFE">
      <w:pPr>
        <w:pStyle w:val="ListParagraph"/>
        <w:numPr>
          <w:ilvl w:val="3"/>
          <w:numId w:val="28"/>
        </w:numPr>
      </w:pPr>
      <w:r>
        <w:t>Also make use of experience replay as in DQN to stabilize the neural network</w:t>
      </w:r>
    </w:p>
    <w:p w14:paraId="40C7776E" w14:textId="77777777" w:rsidR="008200DB" w:rsidRDefault="008200DB" w:rsidP="008200DB">
      <w:pPr>
        <w:pStyle w:val="ListParagraph"/>
        <w:numPr>
          <w:ilvl w:val="1"/>
          <w:numId w:val="28"/>
        </w:numPr>
        <w:rPr>
          <w:color w:val="000000" w:themeColor="text1"/>
        </w:rPr>
      </w:pPr>
    </w:p>
    <w:p w14:paraId="6B8C9900" w14:textId="1C4C2B3D" w:rsidR="00FE70C3" w:rsidRDefault="00FE70C3" w:rsidP="00FE70C3">
      <w:pPr>
        <w:pStyle w:val="ListParagraph"/>
        <w:numPr>
          <w:ilvl w:val="0"/>
          <w:numId w:val="28"/>
        </w:numPr>
        <w:rPr>
          <w:color w:val="000000" w:themeColor="text1"/>
        </w:rPr>
      </w:pPr>
      <w:r>
        <w:rPr>
          <w:color w:val="000000" w:themeColor="text1"/>
        </w:rPr>
        <w:t>Decentralised Learning techniques</w:t>
      </w:r>
    </w:p>
    <w:p w14:paraId="312373A4" w14:textId="2C4A3EBA" w:rsidR="00FE70C3" w:rsidRDefault="00FE70C3" w:rsidP="00FE70C3">
      <w:pPr>
        <w:pStyle w:val="ListParagraph"/>
        <w:numPr>
          <w:ilvl w:val="0"/>
          <w:numId w:val="28"/>
        </w:numPr>
        <w:rPr>
          <w:color w:val="000000" w:themeColor="text1"/>
        </w:rPr>
      </w:pPr>
      <w:r>
        <w:rPr>
          <w:color w:val="000000" w:themeColor="text1"/>
        </w:rPr>
        <w:t>Opponent modelling</w:t>
      </w:r>
    </w:p>
    <w:p w14:paraId="41D53B21" w14:textId="7593837F" w:rsidR="00FE70C3" w:rsidRDefault="00FE70C3" w:rsidP="00FE70C3">
      <w:pPr>
        <w:pStyle w:val="ListParagraph"/>
        <w:numPr>
          <w:ilvl w:val="0"/>
          <w:numId w:val="28"/>
        </w:numPr>
        <w:rPr>
          <w:color w:val="000000" w:themeColor="text1"/>
        </w:rPr>
      </w:pPr>
      <w:r>
        <w:rPr>
          <w:color w:val="000000" w:themeColor="text1"/>
        </w:rPr>
        <w:t xml:space="preserve">Meta-Learning </w:t>
      </w:r>
    </w:p>
    <w:p w14:paraId="372896CC" w14:textId="106D9721" w:rsidR="00FE70C3" w:rsidRDefault="00FE70C3" w:rsidP="00FE70C3">
      <w:pPr>
        <w:pStyle w:val="ListParagraph"/>
        <w:numPr>
          <w:ilvl w:val="0"/>
          <w:numId w:val="28"/>
        </w:numPr>
        <w:rPr>
          <w:color w:val="000000" w:themeColor="text1"/>
        </w:rPr>
      </w:pPr>
      <w:r>
        <w:rPr>
          <w:color w:val="000000" w:themeColor="text1"/>
        </w:rPr>
        <w:t>Communication</w:t>
      </w:r>
    </w:p>
    <w:p w14:paraId="7C598C26" w14:textId="675A978C" w:rsidR="00BE1A14" w:rsidRDefault="00BE1A14" w:rsidP="00E857CF">
      <w:pPr>
        <w:rPr>
          <w:color w:val="000000" w:themeColor="text1"/>
        </w:rPr>
      </w:pPr>
    </w:p>
    <w:p w14:paraId="1974C25C" w14:textId="5C08B02E" w:rsidR="00112642" w:rsidRPr="00BE1A14" w:rsidRDefault="00112642" w:rsidP="00112642">
      <w:pPr>
        <w:pStyle w:val="Subtitle"/>
      </w:pPr>
      <w:r>
        <w:t>Some other algorithms</w:t>
      </w:r>
    </w:p>
    <w:p w14:paraId="449C62C2" w14:textId="4D5179DF" w:rsidR="00BE1A14" w:rsidRPr="00F9616F" w:rsidRDefault="00BE1A14" w:rsidP="00BE1A14">
      <w:pPr>
        <w:pStyle w:val="ListParagraph"/>
        <w:numPr>
          <w:ilvl w:val="0"/>
          <w:numId w:val="28"/>
        </w:numPr>
        <w:rPr>
          <w:color w:val="000000" w:themeColor="text1"/>
        </w:rPr>
      </w:pPr>
      <w:r w:rsidRPr="00F9616F">
        <w:rPr>
          <w:color w:val="000000" w:themeColor="text1"/>
        </w:rPr>
        <w:t>VDN</w:t>
      </w:r>
    </w:p>
    <w:p w14:paraId="574B8F73" w14:textId="6FBB22DD" w:rsidR="00BE1A14" w:rsidRPr="003509BE" w:rsidRDefault="00BE1A14" w:rsidP="00BE1A14">
      <w:pPr>
        <w:pStyle w:val="ListParagraph"/>
        <w:numPr>
          <w:ilvl w:val="0"/>
          <w:numId w:val="28"/>
        </w:numPr>
        <w:rPr>
          <w:color w:val="000000" w:themeColor="text1"/>
        </w:rPr>
      </w:pPr>
      <w:r w:rsidRPr="00F9616F">
        <w:rPr>
          <w:color w:val="000000" w:themeColor="text1"/>
        </w:rPr>
        <w:t>QMIX</w:t>
      </w:r>
    </w:p>
    <w:p w14:paraId="0E0ED813" w14:textId="71F684D1" w:rsidR="00817BF4" w:rsidRPr="00FD33F6" w:rsidRDefault="00FB12A3" w:rsidP="00AD314C">
      <w:pPr>
        <w:pStyle w:val="ListParagraph"/>
        <w:numPr>
          <w:ilvl w:val="0"/>
          <w:numId w:val="21"/>
        </w:numPr>
        <w:rPr>
          <w:color w:val="000000" w:themeColor="text1"/>
        </w:rPr>
      </w:pPr>
      <w:r w:rsidRPr="00F9616F">
        <w:rPr>
          <w:color w:val="000000" w:themeColor="text1"/>
        </w:rPr>
        <w:t>MAPPO</w:t>
      </w:r>
      <w:r w:rsidR="00173EE1">
        <w:rPr>
          <w:color w:val="000000" w:themeColor="text1"/>
        </w:rPr>
        <w:fldChar w:fldCharType="begin"/>
      </w:r>
      <w:r w:rsidR="0057183A">
        <w:rPr>
          <w:color w:val="000000" w:themeColor="text1"/>
        </w:rPr>
        <w:instrText xml:space="preserve"> ADDIN ZOTERO_ITEM CSL_CITATION {"citationID":"Jt0wv4DY","properties":{"formattedCitation":"[18]","plainCitation":"[18]","noteIndex":0},"citationItems":[{"id":118,"uris":["http://zotero.org/users/10844305/items/73UZLMCS"],"itemData":{"id":118,"type":"article","abstract":"Proximal Policy Optimization (PPO) is a ubiquitous on-policy reinforcement learning algorithm but is significantly less utilized than off-policy learning algorithms in multi-agent settings. This is often due to the belief that PPO is significantly less sample efficient than off-policy methods in multi-agent systems. In this work, we carefully study the performance of PPO in cooperative multi-agent settings. We show that PPO-based multi-agent algorithms achieve surprisingly strong performance in four popular multi-agent testbeds: the particle-world environments, the StarCraft multi-agent challenge, Google Research Football, and the Hanabi challenge, with minimal hyperparameter tuning and without any domain-specific algorithmic modifications or architectures. Importantly, compared to competitive off-policy methods, PPO often achieves competitive or superior results in both final returns and sample efficiency. Finally, through ablation studies, we analyze implementation and hyperparameter factors that are critical to PPO's empirical performance, and give concrete practical suggestions regarding these factors. Our results show that when using these practices, simple PPO-based methods can be a strong baseline in cooperative multi-agent reinforcement learning. Source code is released at \\url{https://github.com/marlbenchmark/on-policy}.","DOI":"10.48550/arXiv.2103.01955","note":"arXiv:2103.01955 [cs]","number":"arXiv:2103.01955","publisher":"arXiv","source":"arXiv.org","title":"The Surprising Effectiveness of PPO in Cooperative, Multi-Agent Games","URL":"http://arxiv.org/abs/2103.01955","author":[{"family":"Yu","given":"Chao"},{"family":"Velu","given":"Akash"},{"family":"Vinitsky","given":"Eugene"},{"family":"Gao","given":"Jiaxuan"},{"family":"Wang","given":"Yu"},{"family":"Bayen","given":"Alexandre"},{"family":"Wu","given":"Yi"}],"accessed":{"date-parts":[["2023",1,7]]},"issued":{"date-parts":[["2022",11,4]]}}}],"schema":"https://github.com/citation-style-language/schema/raw/master/csl-citation.json"} </w:instrText>
      </w:r>
      <w:r w:rsidR="00173EE1">
        <w:rPr>
          <w:color w:val="000000" w:themeColor="text1"/>
        </w:rPr>
        <w:fldChar w:fldCharType="separate"/>
      </w:r>
      <w:r w:rsidR="0057183A" w:rsidRPr="0057183A">
        <w:rPr>
          <w:rFonts w:ascii="Calibri" w:hAnsi="Calibri" w:cs="Calibri"/>
        </w:rPr>
        <w:t>[18]</w:t>
      </w:r>
      <w:r w:rsidR="00173EE1">
        <w:rPr>
          <w:color w:val="000000" w:themeColor="text1"/>
        </w:rPr>
        <w:fldChar w:fldCharType="end"/>
      </w:r>
    </w:p>
    <w:p w14:paraId="4127199D" w14:textId="3708EFF0" w:rsidR="00197F83" w:rsidRDefault="00895B0A" w:rsidP="00AD314C">
      <w:pPr>
        <w:pStyle w:val="Heading1"/>
        <w:numPr>
          <w:ilvl w:val="0"/>
          <w:numId w:val="1"/>
        </w:numPr>
        <w:rPr>
          <w:color w:val="000000" w:themeColor="text1"/>
        </w:rPr>
      </w:pPr>
      <w:bookmarkStart w:id="12" w:name="_Toc124174057"/>
      <w:r>
        <w:rPr>
          <w:color w:val="000000" w:themeColor="text1"/>
        </w:rPr>
        <w:t>Communication</w:t>
      </w:r>
      <w:bookmarkEnd w:id="12"/>
    </w:p>
    <w:p w14:paraId="6CE99723" w14:textId="77777777" w:rsidR="001846FA" w:rsidRPr="001846FA" w:rsidRDefault="001846FA" w:rsidP="001846FA"/>
    <w:p w14:paraId="397CF635" w14:textId="5D1A3038" w:rsidR="00F65B8F" w:rsidRPr="00A80091" w:rsidRDefault="00F65B8F" w:rsidP="00AD314C">
      <w:pPr>
        <w:rPr>
          <w:rFonts w:cstheme="minorHAnsi"/>
        </w:rPr>
      </w:pPr>
      <w:r w:rsidRPr="00A80091">
        <w:rPr>
          <w:rFonts w:cstheme="minorHAnsi"/>
        </w:rPr>
        <w:t xml:space="preserve">Communication </w:t>
      </w:r>
      <w:r w:rsidR="000A1965">
        <w:rPr>
          <w:rFonts w:cstheme="minorHAnsi"/>
        </w:rPr>
        <w:t>is very useful for</w:t>
      </w:r>
      <w:r w:rsidRPr="00A80091">
        <w:rPr>
          <w:rFonts w:cstheme="minorHAnsi"/>
        </w:rPr>
        <w:t xml:space="preserve"> MARL proble</w:t>
      </w:r>
      <w:r w:rsidR="00B07B45" w:rsidRPr="00A80091">
        <w:rPr>
          <w:rFonts w:cstheme="minorHAnsi"/>
        </w:rPr>
        <w:t>m</w:t>
      </w:r>
      <w:r w:rsidRPr="00A80091">
        <w:rPr>
          <w:rFonts w:cstheme="minorHAnsi"/>
        </w:rPr>
        <w:t>s</w:t>
      </w:r>
      <w:r w:rsidR="00DF4EAC" w:rsidRPr="00DF4EAC">
        <w:rPr>
          <w:rFonts w:cstheme="minorHAnsi"/>
        </w:rPr>
        <w:t xml:space="preserve"> </w:t>
      </w:r>
      <w:r w:rsidR="00DF4EAC">
        <w:rPr>
          <w:rFonts w:cstheme="minorHAnsi"/>
        </w:rPr>
        <w:t>as it allows agents to exchange information about their states and actions which helps to stabilize training</w:t>
      </w:r>
      <w:r w:rsidR="005B3C24">
        <w:rPr>
          <w:rFonts w:cstheme="minorHAnsi"/>
        </w:rPr>
        <w:t>.</w:t>
      </w:r>
      <w:r w:rsidR="00E06526">
        <w:rPr>
          <w:rFonts w:cstheme="minorHAnsi"/>
        </w:rPr>
        <w:t xml:space="preserve"> </w:t>
      </w:r>
    </w:p>
    <w:p w14:paraId="007EA073" w14:textId="6960F0AA" w:rsidR="00F65B8F" w:rsidRPr="00A80091" w:rsidRDefault="00F65B8F" w:rsidP="00F65B8F">
      <w:pPr>
        <w:pStyle w:val="ListParagraph"/>
        <w:numPr>
          <w:ilvl w:val="0"/>
          <w:numId w:val="25"/>
        </w:numPr>
        <w:rPr>
          <w:rFonts w:cstheme="minorHAnsi"/>
        </w:rPr>
      </w:pPr>
      <w:r w:rsidRPr="00A80091">
        <w:rPr>
          <w:rFonts w:cstheme="minorHAnsi"/>
          <w:sz w:val="16"/>
          <w:szCs w:val="16"/>
        </w:rPr>
        <w:t>K.-C. Jim and L. Giles, “How communication can improve the performance of multi-agent systems,” in Fifth Int’l Conf.</w:t>
      </w:r>
      <w:r w:rsidRPr="00A80091">
        <w:rPr>
          <w:rFonts w:cstheme="minorHAnsi"/>
        </w:rPr>
        <w:br/>
      </w:r>
      <w:r w:rsidRPr="00A80091">
        <w:rPr>
          <w:rFonts w:cstheme="minorHAnsi"/>
          <w:sz w:val="16"/>
          <w:szCs w:val="16"/>
        </w:rPr>
        <w:t>on Autonomous Agents, AGENTS ’01, (New York, NY), p. 584–591, 2001.</w:t>
      </w:r>
    </w:p>
    <w:p w14:paraId="46FD9B46" w14:textId="4B780DB3" w:rsidR="00F65B8F" w:rsidRPr="00A80091" w:rsidRDefault="00F65B8F" w:rsidP="00F65B8F">
      <w:pPr>
        <w:pStyle w:val="ListParagraph"/>
        <w:numPr>
          <w:ilvl w:val="0"/>
          <w:numId w:val="25"/>
        </w:numPr>
        <w:rPr>
          <w:rFonts w:cstheme="minorHAnsi"/>
        </w:rPr>
      </w:pPr>
      <w:r w:rsidRPr="00A80091">
        <w:rPr>
          <w:rFonts w:cstheme="minorHAnsi"/>
          <w:sz w:val="16"/>
          <w:szCs w:val="16"/>
        </w:rPr>
        <w:t>T. Balch and R. Arkin, “Communication in reactive multiagent robotic systems,” Autonomous Robots, pp. 27–52, 1994.</w:t>
      </w:r>
    </w:p>
    <w:p w14:paraId="2FCE4C27" w14:textId="7F28422A" w:rsidR="00026F87" w:rsidRPr="00A80091" w:rsidRDefault="00026F87" w:rsidP="00026F87">
      <w:pPr>
        <w:rPr>
          <w:rFonts w:cstheme="minorHAnsi"/>
        </w:rPr>
      </w:pPr>
      <w:r w:rsidRPr="00A80091">
        <w:rPr>
          <w:rFonts w:cstheme="minorHAnsi"/>
        </w:rPr>
        <w:t>Three levels to communication</w:t>
      </w:r>
      <w:r w:rsidRPr="00A80091">
        <w:rPr>
          <w:rFonts w:cstheme="minorHAnsi"/>
        </w:rPr>
        <w:fldChar w:fldCharType="begin"/>
      </w:r>
      <w:r w:rsidR="0057183A">
        <w:rPr>
          <w:rFonts w:cstheme="minorHAnsi"/>
        </w:rPr>
        <w:instrText xml:space="preserve"> ADDIN ZOTERO_ITEM CSL_CITATION {"citationID":"ctU9jHYw","properties":{"formattedCitation":"[19]","plainCitation":"[19]","noteIndex":0},"citationItems":[{"id":113,"uris":["http://zotero.org/users/10844305/items/UZWW3SQ2"],"itemData":{"id":113,"type":"article-journal","language":"en","source":"Zotero","title":"The Mathematical Theory of Communication","author":[{"family":"Shannon","given":"Claude"},{"family":"Weaver","given":"Warren"}],"issued":{"date-parts":[["1964"]]}}}],"schema":"https://github.com/citation-style-language/schema/raw/master/csl-citation.json"} </w:instrText>
      </w:r>
      <w:r w:rsidRPr="00A80091">
        <w:rPr>
          <w:rFonts w:cstheme="minorHAnsi"/>
        </w:rPr>
        <w:fldChar w:fldCharType="separate"/>
      </w:r>
      <w:r w:rsidR="0057183A" w:rsidRPr="0057183A">
        <w:rPr>
          <w:rFonts w:ascii="Calibri" w:hAnsi="Calibri" w:cs="Calibri"/>
        </w:rPr>
        <w:t>[19]</w:t>
      </w:r>
      <w:r w:rsidRPr="00A80091">
        <w:rPr>
          <w:rFonts w:cstheme="minorHAnsi"/>
        </w:rPr>
        <w:fldChar w:fldCharType="end"/>
      </w:r>
    </w:p>
    <w:p w14:paraId="291BEFE1" w14:textId="5EF1E4B0" w:rsidR="00026F87" w:rsidRPr="00026F87" w:rsidRDefault="00026F87" w:rsidP="00AD314C">
      <w:pPr>
        <w:pStyle w:val="ListParagraph"/>
        <w:numPr>
          <w:ilvl w:val="0"/>
          <w:numId w:val="26"/>
        </w:numPr>
        <w:rPr>
          <w:rFonts w:cstheme="minorHAnsi"/>
        </w:rPr>
      </w:pPr>
      <w:r w:rsidRPr="00A80091">
        <w:rPr>
          <w:rFonts w:cstheme="minorHAnsi"/>
        </w:rPr>
        <w:t>They described level A as the technical problem,</w:t>
      </w:r>
      <w:r w:rsidRPr="00A80091">
        <w:rPr>
          <w:rFonts w:cstheme="minorHAnsi"/>
        </w:rPr>
        <w:br/>
        <w:t>which tries to answer the question “How accurately can the symbols of communication be</w:t>
      </w:r>
      <w:r w:rsidRPr="00A80091">
        <w:rPr>
          <w:rFonts w:cstheme="minorHAnsi"/>
        </w:rPr>
        <w:br/>
        <w:t>transmitted?”. Level B is referred to as the semantic problem, and asks the question “How</w:t>
      </w:r>
      <w:r w:rsidRPr="00A80091">
        <w:rPr>
          <w:rFonts w:cstheme="minorHAnsi"/>
        </w:rPr>
        <w:br/>
        <w:t>precisely do the transmitted symbols convey the desired meaning?”. Finally, Level C, called</w:t>
      </w:r>
      <w:r w:rsidRPr="00A80091">
        <w:rPr>
          <w:rFonts w:cstheme="minorHAnsi"/>
        </w:rPr>
        <w:br/>
        <w:t xml:space="preserve">the effectiveness problem, strives to answer the question “How effectively does the </w:t>
      </w:r>
      <w:r w:rsidRPr="00A80091">
        <w:rPr>
          <w:rFonts w:cstheme="minorHAnsi"/>
        </w:rPr>
        <w:lastRenderedPageBreak/>
        <w:t>received</w:t>
      </w:r>
      <w:r w:rsidRPr="00A80091">
        <w:rPr>
          <w:rFonts w:cstheme="minorHAnsi"/>
        </w:rPr>
        <w:br/>
        <w:t>meaning affect conduct in the desired way?”.</w:t>
      </w:r>
    </w:p>
    <w:p w14:paraId="2C467AC4" w14:textId="3A72B417" w:rsidR="000B3DB2" w:rsidRPr="00A80091" w:rsidRDefault="000B3DB2" w:rsidP="00AD314C">
      <w:pPr>
        <w:rPr>
          <w:rFonts w:cstheme="minorHAnsi"/>
        </w:rPr>
      </w:pPr>
      <w:r w:rsidRPr="00A80091">
        <w:rPr>
          <w:rFonts w:cstheme="minorHAnsi"/>
        </w:rPr>
        <w:t>This problem involves many different dimensions</w:t>
      </w:r>
      <w:r w:rsidR="002E73A8" w:rsidRPr="00A80091">
        <w:rPr>
          <w:rFonts w:cstheme="minorHAnsi"/>
        </w:rPr>
        <w:fldChar w:fldCharType="begin"/>
      </w:r>
      <w:r w:rsidR="0057183A">
        <w:rPr>
          <w:rFonts w:cstheme="minorHAnsi"/>
        </w:rPr>
        <w:instrText xml:space="preserve"> ADDIN ZOTERO_ITEM CSL_CITATION {"citationID":"avuz3U3q","properties":{"formattedCitation":"[20]","plainCitation":"[20]","noteIndex":0},"citationItems":[{"id":93,"uris":["http://zotero.org/users/10844305/items/UIIEZB74"],"itemData":{"id":93,"type":"article","abstract":"Communication is an effective mechanism for coordinating the behavior of multiple agents. In the field of multi-agent reinforcement learning, agents can improve the overall learning performance and achieve their objectives by communication. Moreover, agents can communicate various types of messages, either to all agents or to specific agent groups, and through specific channels. With the growing body of research work in MARL with communication (Comm-MARL), there is lack of a systematic and structural approach to distinguish and classify existing Comm-MARL systems. In this paper, we survey recent works in the Comm-MARL field and consider various aspects of communication that can play a role in the design and development of multi-agent reinforcement learning systems. With these aspects in mind, we propose several dimensions along which Comm-MARL systems can be analyzed, developed, and compared.","language":"en","note":"arXiv:2203.08975 [cs]","number":"arXiv:2203.08975","publisher":"arXiv","source":"arXiv.org","title":"A Survey of Multi-Agent Reinforcement Learning with Communication","URL":"http://arxiv.org/abs/2203.08975","author":[{"family":"Zhu","given":"Changxi"},{"family":"Dastani","given":"Mehdi"},{"family":"Wang","given":"Shihan"}],"accessed":{"date-parts":[["2023",1,7]]},"issued":{"date-parts":[["2022",3,16]]}}}],"schema":"https://github.com/citation-style-language/schema/raw/master/csl-citation.json"} </w:instrText>
      </w:r>
      <w:r w:rsidR="002E73A8" w:rsidRPr="00A80091">
        <w:rPr>
          <w:rFonts w:cstheme="minorHAnsi"/>
        </w:rPr>
        <w:fldChar w:fldCharType="separate"/>
      </w:r>
      <w:r w:rsidR="0057183A" w:rsidRPr="0057183A">
        <w:rPr>
          <w:rFonts w:ascii="Calibri" w:hAnsi="Calibri" w:cs="Calibri"/>
        </w:rPr>
        <w:t>[20]</w:t>
      </w:r>
      <w:r w:rsidR="002E73A8" w:rsidRPr="00A80091">
        <w:rPr>
          <w:rFonts w:cstheme="minorHAnsi"/>
        </w:rPr>
        <w:fldChar w:fldCharType="end"/>
      </w:r>
      <w:r w:rsidRPr="00A80091">
        <w:rPr>
          <w:rFonts w:cstheme="minorHAnsi"/>
        </w:rPr>
        <w:t>:</w:t>
      </w:r>
    </w:p>
    <w:p w14:paraId="15F3BA4E" w14:textId="541D1F26" w:rsidR="000D6004" w:rsidRPr="00A80091" w:rsidRDefault="000D6004" w:rsidP="00952D03">
      <w:pPr>
        <w:pStyle w:val="ListParagraph"/>
        <w:numPr>
          <w:ilvl w:val="0"/>
          <w:numId w:val="24"/>
        </w:numPr>
        <w:rPr>
          <w:rFonts w:cstheme="minorHAnsi"/>
        </w:rPr>
      </w:pPr>
      <w:r w:rsidRPr="00A80091">
        <w:rPr>
          <w:rFonts w:cstheme="minorHAnsi"/>
        </w:rPr>
        <w:t>Communicatee type</w:t>
      </w:r>
      <w:r w:rsidR="002A7C44">
        <w:rPr>
          <w:rFonts w:cstheme="minorHAnsi"/>
        </w:rPr>
        <w:t xml:space="preserve"> (Do agents communicate directly with each other or through a proxy)</w:t>
      </w:r>
    </w:p>
    <w:p w14:paraId="731AAB14" w14:textId="0506B347" w:rsidR="000D6004" w:rsidRPr="00A80091" w:rsidRDefault="000D6004" w:rsidP="000D6004">
      <w:pPr>
        <w:pStyle w:val="ListParagraph"/>
        <w:numPr>
          <w:ilvl w:val="1"/>
          <w:numId w:val="24"/>
        </w:numPr>
        <w:rPr>
          <w:rFonts w:cstheme="minorHAnsi"/>
        </w:rPr>
      </w:pPr>
      <w:r w:rsidRPr="00A80091">
        <w:rPr>
          <w:rFonts w:cstheme="minorHAnsi"/>
        </w:rPr>
        <w:t>Proxy</w:t>
      </w:r>
      <w:r w:rsidR="00DA1397">
        <w:rPr>
          <w:rFonts w:cstheme="minorHAnsi"/>
        </w:rPr>
        <w:t xml:space="preserve"> (an agent that only act as communication medium, with no interaction with the environment)</w:t>
      </w:r>
    </w:p>
    <w:p w14:paraId="354B3597" w14:textId="418E18C6" w:rsidR="000D6004" w:rsidRPr="00A80091" w:rsidRDefault="00C85BD9" w:rsidP="000D6004">
      <w:pPr>
        <w:pStyle w:val="ListParagraph"/>
        <w:numPr>
          <w:ilvl w:val="1"/>
          <w:numId w:val="24"/>
        </w:numPr>
        <w:rPr>
          <w:rFonts w:cstheme="minorHAnsi"/>
        </w:rPr>
      </w:pPr>
      <w:r>
        <w:rPr>
          <w:rFonts w:cstheme="minorHAnsi"/>
        </w:rPr>
        <w:t>Agents in the system</w:t>
      </w:r>
    </w:p>
    <w:p w14:paraId="15680F74" w14:textId="0B627B80" w:rsidR="000D6004" w:rsidRPr="00A80091" w:rsidRDefault="000D6004" w:rsidP="000D6004">
      <w:pPr>
        <w:pStyle w:val="ListParagraph"/>
        <w:numPr>
          <w:ilvl w:val="0"/>
          <w:numId w:val="24"/>
        </w:numPr>
        <w:rPr>
          <w:rFonts w:cstheme="minorHAnsi"/>
        </w:rPr>
      </w:pPr>
      <w:r w:rsidRPr="00A80091">
        <w:rPr>
          <w:rFonts w:cstheme="minorHAnsi"/>
        </w:rPr>
        <w:t>Communication policy</w:t>
      </w:r>
    </w:p>
    <w:p w14:paraId="5C289CD0" w14:textId="0B81D4C8" w:rsidR="000D6004" w:rsidRPr="00A80091" w:rsidRDefault="000D6004" w:rsidP="000D6004">
      <w:pPr>
        <w:pStyle w:val="ListParagraph"/>
        <w:numPr>
          <w:ilvl w:val="1"/>
          <w:numId w:val="24"/>
        </w:numPr>
        <w:rPr>
          <w:rFonts w:cstheme="minorHAnsi"/>
        </w:rPr>
      </w:pPr>
      <w:r w:rsidRPr="00A80091">
        <w:rPr>
          <w:rFonts w:cstheme="minorHAnsi"/>
        </w:rPr>
        <w:t>Full communication</w:t>
      </w:r>
    </w:p>
    <w:p w14:paraId="0ECCA319" w14:textId="47577CB0" w:rsidR="000D6004" w:rsidRPr="00A80091" w:rsidRDefault="000D6004" w:rsidP="000D6004">
      <w:pPr>
        <w:pStyle w:val="ListParagraph"/>
        <w:numPr>
          <w:ilvl w:val="1"/>
          <w:numId w:val="24"/>
        </w:numPr>
        <w:rPr>
          <w:rFonts w:cstheme="minorHAnsi"/>
        </w:rPr>
      </w:pPr>
      <w:r w:rsidRPr="00A80091">
        <w:rPr>
          <w:rFonts w:cstheme="minorHAnsi"/>
        </w:rPr>
        <w:t>Partial structure</w:t>
      </w:r>
    </w:p>
    <w:p w14:paraId="02575391" w14:textId="71753D10" w:rsidR="000D6004" w:rsidRPr="00A80091" w:rsidRDefault="000D6004" w:rsidP="000D6004">
      <w:pPr>
        <w:pStyle w:val="ListParagraph"/>
        <w:numPr>
          <w:ilvl w:val="1"/>
          <w:numId w:val="24"/>
        </w:numPr>
        <w:rPr>
          <w:rFonts w:cstheme="minorHAnsi"/>
        </w:rPr>
      </w:pPr>
      <w:r w:rsidRPr="00A80091">
        <w:rPr>
          <w:rFonts w:cstheme="minorHAnsi"/>
        </w:rPr>
        <w:t>Individual control</w:t>
      </w:r>
    </w:p>
    <w:p w14:paraId="5AE6F0EC" w14:textId="0D28D9BF" w:rsidR="000D6004" w:rsidRDefault="000D6004" w:rsidP="000D6004">
      <w:pPr>
        <w:pStyle w:val="ListParagraph"/>
        <w:numPr>
          <w:ilvl w:val="1"/>
          <w:numId w:val="24"/>
        </w:numPr>
        <w:rPr>
          <w:rFonts w:cstheme="minorHAnsi"/>
        </w:rPr>
      </w:pPr>
      <w:r w:rsidRPr="00A80091">
        <w:rPr>
          <w:rFonts w:cstheme="minorHAnsi"/>
        </w:rPr>
        <w:t>Global control</w:t>
      </w:r>
    </w:p>
    <w:p w14:paraId="73362E3B" w14:textId="6D6BA2A8" w:rsidR="00966357" w:rsidRDefault="00966357" w:rsidP="00966357">
      <w:pPr>
        <w:pStyle w:val="ListParagraph"/>
        <w:numPr>
          <w:ilvl w:val="0"/>
          <w:numId w:val="24"/>
        </w:numPr>
        <w:rPr>
          <w:rFonts w:cstheme="minorHAnsi"/>
        </w:rPr>
      </w:pPr>
      <w:r>
        <w:rPr>
          <w:rFonts w:cstheme="minorHAnsi"/>
        </w:rPr>
        <w:t>Communicated Messages</w:t>
      </w:r>
    </w:p>
    <w:p w14:paraId="554BE8E3" w14:textId="2481BD80" w:rsidR="00966357" w:rsidRDefault="00966357" w:rsidP="00966357">
      <w:pPr>
        <w:pStyle w:val="ListParagraph"/>
        <w:numPr>
          <w:ilvl w:val="1"/>
          <w:numId w:val="24"/>
        </w:numPr>
        <w:rPr>
          <w:rFonts w:cstheme="minorHAnsi"/>
        </w:rPr>
      </w:pPr>
      <w:r>
        <w:rPr>
          <w:rFonts w:cstheme="minorHAnsi"/>
        </w:rPr>
        <w:t>Existing Knowledge</w:t>
      </w:r>
    </w:p>
    <w:p w14:paraId="204FAC79" w14:textId="0F8F9073" w:rsidR="00966357" w:rsidRDefault="00966357" w:rsidP="00966357">
      <w:pPr>
        <w:pStyle w:val="ListParagraph"/>
        <w:numPr>
          <w:ilvl w:val="1"/>
          <w:numId w:val="24"/>
        </w:numPr>
        <w:rPr>
          <w:rFonts w:cstheme="minorHAnsi"/>
        </w:rPr>
      </w:pPr>
      <w:r>
        <w:rPr>
          <w:rFonts w:cstheme="minorHAnsi"/>
        </w:rPr>
        <w:t>Imagined future knowledge</w:t>
      </w:r>
    </w:p>
    <w:p w14:paraId="11A53943" w14:textId="38D5DCB2" w:rsidR="00966357" w:rsidRDefault="00966357" w:rsidP="00966357">
      <w:pPr>
        <w:pStyle w:val="ListParagraph"/>
        <w:numPr>
          <w:ilvl w:val="0"/>
          <w:numId w:val="24"/>
        </w:numPr>
        <w:rPr>
          <w:rFonts w:cstheme="minorHAnsi"/>
        </w:rPr>
      </w:pPr>
      <w:r>
        <w:rPr>
          <w:rFonts w:cstheme="minorHAnsi"/>
        </w:rPr>
        <w:t>Message combination</w:t>
      </w:r>
    </w:p>
    <w:p w14:paraId="7F805B6C" w14:textId="28563058" w:rsidR="00966357" w:rsidRDefault="00966357" w:rsidP="00966357">
      <w:pPr>
        <w:pStyle w:val="ListParagraph"/>
        <w:numPr>
          <w:ilvl w:val="1"/>
          <w:numId w:val="24"/>
        </w:numPr>
        <w:rPr>
          <w:rFonts w:cstheme="minorHAnsi"/>
        </w:rPr>
      </w:pPr>
      <w:r>
        <w:rPr>
          <w:rFonts w:cstheme="minorHAnsi"/>
        </w:rPr>
        <w:t>Concatenation</w:t>
      </w:r>
    </w:p>
    <w:p w14:paraId="0D89667B" w14:textId="2123E9DD" w:rsidR="00966357" w:rsidRDefault="00966357" w:rsidP="00966357">
      <w:pPr>
        <w:pStyle w:val="ListParagraph"/>
        <w:numPr>
          <w:ilvl w:val="1"/>
          <w:numId w:val="24"/>
        </w:numPr>
        <w:rPr>
          <w:rFonts w:cstheme="minorHAnsi"/>
        </w:rPr>
      </w:pPr>
      <w:r>
        <w:rPr>
          <w:rFonts w:cstheme="minorHAnsi"/>
        </w:rPr>
        <w:t>Equally valued</w:t>
      </w:r>
    </w:p>
    <w:p w14:paraId="7E0971F9" w14:textId="79CF945B" w:rsidR="00966357" w:rsidRDefault="00966357" w:rsidP="00966357">
      <w:pPr>
        <w:pStyle w:val="ListParagraph"/>
        <w:numPr>
          <w:ilvl w:val="1"/>
          <w:numId w:val="24"/>
        </w:numPr>
        <w:rPr>
          <w:rFonts w:cstheme="minorHAnsi"/>
        </w:rPr>
      </w:pPr>
      <w:r>
        <w:rPr>
          <w:rFonts w:cstheme="minorHAnsi"/>
        </w:rPr>
        <w:t>Unequally valued</w:t>
      </w:r>
    </w:p>
    <w:p w14:paraId="6D3BC0BB" w14:textId="3A383B5F" w:rsidR="00966357" w:rsidRDefault="00966357" w:rsidP="00966357">
      <w:pPr>
        <w:pStyle w:val="ListParagraph"/>
        <w:numPr>
          <w:ilvl w:val="0"/>
          <w:numId w:val="24"/>
        </w:numPr>
        <w:rPr>
          <w:rFonts w:cstheme="minorHAnsi"/>
        </w:rPr>
      </w:pPr>
      <w:r>
        <w:rPr>
          <w:rFonts w:cstheme="minorHAnsi"/>
        </w:rPr>
        <w:t>Inner integration</w:t>
      </w:r>
    </w:p>
    <w:p w14:paraId="1A4A72FF" w14:textId="23CD8119" w:rsidR="00966357" w:rsidRDefault="00966357" w:rsidP="00966357">
      <w:pPr>
        <w:pStyle w:val="ListParagraph"/>
        <w:numPr>
          <w:ilvl w:val="1"/>
          <w:numId w:val="24"/>
        </w:numPr>
        <w:rPr>
          <w:rFonts w:cstheme="minorHAnsi"/>
        </w:rPr>
      </w:pPr>
      <w:r>
        <w:rPr>
          <w:rFonts w:cstheme="minorHAnsi"/>
        </w:rPr>
        <w:t>Policy level</w:t>
      </w:r>
    </w:p>
    <w:p w14:paraId="1DDE6776" w14:textId="60AE6872" w:rsidR="00966357" w:rsidRDefault="00966357" w:rsidP="00966357">
      <w:pPr>
        <w:pStyle w:val="ListParagraph"/>
        <w:numPr>
          <w:ilvl w:val="1"/>
          <w:numId w:val="24"/>
        </w:numPr>
        <w:rPr>
          <w:rFonts w:cstheme="minorHAnsi"/>
        </w:rPr>
      </w:pPr>
      <w:r>
        <w:rPr>
          <w:rFonts w:cstheme="minorHAnsi"/>
        </w:rPr>
        <w:t>Value level</w:t>
      </w:r>
    </w:p>
    <w:p w14:paraId="1DE9D8D3" w14:textId="6BD49A0C" w:rsidR="00966357" w:rsidRDefault="00966357" w:rsidP="00966357">
      <w:pPr>
        <w:pStyle w:val="ListParagraph"/>
        <w:numPr>
          <w:ilvl w:val="1"/>
          <w:numId w:val="24"/>
        </w:numPr>
        <w:rPr>
          <w:rFonts w:cstheme="minorHAnsi"/>
        </w:rPr>
      </w:pPr>
      <w:r>
        <w:rPr>
          <w:rFonts w:cstheme="minorHAnsi"/>
        </w:rPr>
        <w:t>Policy level and value level</w:t>
      </w:r>
    </w:p>
    <w:p w14:paraId="4C7842E5" w14:textId="77777777" w:rsidR="00966357" w:rsidRPr="00A80091" w:rsidRDefault="00966357" w:rsidP="00966357">
      <w:pPr>
        <w:pStyle w:val="ListParagraph"/>
        <w:numPr>
          <w:ilvl w:val="0"/>
          <w:numId w:val="24"/>
        </w:numPr>
        <w:rPr>
          <w:rFonts w:cstheme="minorHAnsi"/>
        </w:rPr>
      </w:pPr>
      <w:r w:rsidRPr="00A80091">
        <w:rPr>
          <w:rFonts w:cstheme="minorHAnsi"/>
        </w:rPr>
        <w:t>Constraints</w:t>
      </w:r>
    </w:p>
    <w:p w14:paraId="3CAB2AA7" w14:textId="77777777" w:rsidR="00966357" w:rsidRPr="00A80091" w:rsidRDefault="00966357" w:rsidP="00966357">
      <w:pPr>
        <w:pStyle w:val="ListParagraph"/>
        <w:numPr>
          <w:ilvl w:val="1"/>
          <w:numId w:val="24"/>
        </w:numPr>
        <w:rPr>
          <w:rFonts w:cstheme="minorHAnsi"/>
        </w:rPr>
      </w:pPr>
      <w:r w:rsidRPr="00A80091">
        <w:rPr>
          <w:rFonts w:cstheme="minorHAnsi"/>
        </w:rPr>
        <w:t>Limited bandwidth</w:t>
      </w:r>
    </w:p>
    <w:p w14:paraId="0D900BE2" w14:textId="77777777" w:rsidR="00966357" w:rsidRPr="00A80091" w:rsidRDefault="00966357" w:rsidP="00966357">
      <w:pPr>
        <w:pStyle w:val="ListParagraph"/>
        <w:numPr>
          <w:ilvl w:val="1"/>
          <w:numId w:val="24"/>
        </w:numPr>
        <w:rPr>
          <w:rFonts w:cstheme="minorHAnsi"/>
        </w:rPr>
      </w:pPr>
      <w:r w:rsidRPr="00A80091">
        <w:rPr>
          <w:rFonts w:cstheme="minorHAnsi"/>
        </w:rPr>
        <w:t>Noise</w:t>
      </w:r>
    </w:p>
    <w:p w14:paraId="5626B7AB" w14:textId="21A09594" w:rsidR="00966357" w:rsidRPr="00966357" w:rsidRDefault="00966357" w:rsidP="00966357">
      <w:pPr>
        <w:pStyle w:val="ListParagraph"/>
        <w:numPr>
          <w:ilvl w:val="1"/>
          <w:numId w:val="24"/>
        </w:numPr>
        <w:rPr>
          <w:rFonts w:cstheme="minorHAnsi"/>
        </w:rPr>
      </w:pPr>
      <w:r w:rsidRPr="00A80091">
        <w:rPr>
          <w:rFonts w:cstheme="minorHAnsi"/>
        </w:rPr>
        <w:t>Shared communication medium (not really related in coop case)</w:t>
      </w:r>
    </w:p>
    <w:p w14:paraId="563A6F45" w14:textId="4BA7AA4F" w:rsidR="001352CA" w:rsidRDefault="001352CA" w:rsidP="001352CA">
      <w:pPr>
        <w:pStyle w:val="ListParagraph"/>
        <w:numPr>
          <w:ilvl w:val="0"/>
          <w:numId w:val="24"/>
        </w:numPr>
      </w:pPr>
      <w:r>
        <w:t>Communication Learning</w:t>
      </w:r>
    </w:p>
    <w:p w14:paraId="093EDCC2" w14:textId="36857284" w:rsidR="001352CA" w:rsidRDefault="001352CA" w:rsidP="001352CA">
      <w:pPr>
        <w:pStyle w:val="ListParagraph"/>
        <w:numPr>
          <w:ilvl w:val="1"/>
          <w:numId w:val="24"/>
        </w:numPr>
      </w:pPr>
      <w:r>
        <w:t>Reinforcement Learning</w:t>
      </w:r>
    </w:p>
    <w:p w14:paraId="2664C13F" w14:textId="0F42DCE1" w:rsidR="001352CA" w:rsidRDefault="00966357" w:rsidP="001352CA">
      <w:pPr>
        <w:pStyle w:val="ListParagraph"/>
        <w:numPr>
          <w:ilvl w:val="1"/>
          <w:numId w:val="24"/>
        </w:numPr>
      </w:pPr>
      <w:r>
        <w:t>Differentiable</w:t>
      </w:r>
    </w:p>
    <w:p w14:paraId="13206CB9" w14:textId="2CFBDD94" w:rsidR="00966357" w:rsidRDefault="00966357" w:rsidP="00966357">
      <w:pPr>
        <w:pStyle w:val="ListParagraph"/>
        <w:numPr>
          <w:ilvl w:val="0"/>
          <w:numId w:val="24"/>
        </w:numPr>
      </w:pPr>
      <w:r>
        <w:t>Training scheme</w:t>
      </w:r>
    </w:p>
    <w:p w14:paraId="557033FB" w14:textId="18EEC8E6" w:rsidR="00966357" w:rsidRDefault="00966357" w:rsidP="00966357">
      <w:pPr>
        <w:pStyle w:val="ListParagraph"/>
        <w:numPr>
          <w:ilvl w:val="1"/>
          <w:numId w:val="24"/>
        </w:numPr>
      </w:pPr>
      <w:r>
        <w:t>Decentralised training</w:t>
      </w:r>
    </w:p>
    <w:p w14:paraId="49511BBD" w14:textId="43167FC8" w:rsidR="00966357" w:rsidRDefault="00966357" w:rsidP="00966357">
      <w:pPr>
        <w:pStyle w:val="ListParagraph"/>
        <w:numPr>
          <w:ilvl w:val="1"/>
          <w:numId w:val="24"/>
        </w:numPr>
      </w:pPr>
      <w:r>
        <w:t>CTDE</w:t>
      </w:r>
    </w:p>
    <w:p w14:paraId="5130FE7C" w14:textId="0739DC5B" w:rsidR="00966357" w:rsidRDefault="00966357" w:rsidP="00966357">
      <w:pPr>
        <w:pStyle w:val="ListParagraph"/>
        <w:numPr>
          <w:ilvl w:val="0"/>
          <w:numId w:val="24"/>
        </w:numPr>
      </w:pPr>
      <w:r>
        <w:t>Goal</w:t>
      </w:r>
    </w:p>
    <w:p w14:paraId="51C7442F" w14:textId="229EA986" w:rsidR="00966357" w:rsidRDefault="00966357" w:rsidP="00966357">
      <w:pPr>
        <w:pStyle w:val="ListParagraph"/>
        <w:numPr>
          <w:ilvl w:val="1"/>
          <w:numId w:val="24"/>
        </w:numPr>
      </w:pPr>
      <w:r>
        <w:t>Coop</w:t>
      </w:r>
    </w:p>
    <w:p w14:paraId="3BDA2ECE" w14:textId="1A98D724" w:rsidR="00966357" w:rsidRDefault="00966357" w:rsidP="00966357">
      <w:pPr>
        <w:pStyle w:val="ListParagraph"/>
        <w:numPr>
          <w:ilvl w:val="1"/>
          <w:numId w:val="24"/>
        </w:numPr>
      </w:pPr>
      <w:r>
        <w:t>Competitive</w:t>
      </w:r>
    </w:p>
    <w:p w14:paraId="74823E1E" w14:textId="53E5217A" w:rsidR="00966357" w:rsidRDefault="00966357" w:rsidP="00966357">
      <w:pPr>
        <w:pStyle w:val="ListParagraph"/>
        <w:numPr>
          <w:ilvl w:val="1"/>
          <w:numId w:val="24"/>
        </w:numPr>
      </w:pPr>
      <w:r>
        <w:t>Mixed</w:t>
      </w:r>
    </w:p>
    <w:p w14:paraId="5D626249" w14:textId="70D667DA" w:rsidR="002A7C44" w:rsidRDefault="002A7C44" w:rsidP="002A7C44">
      <w:pPr>
        <w:rPr>
          <w:rFonts w:cstheme="minorHAnsi"/>
        </w:rPr>
      </w:pPr>
    </w:p>
    <w:p w14:paraId="6C5B16C5" w14:textId="2BBCCA1F" w:rsidR="002A7C44" w:rsidRPr="002A7C44" w:rsidRDefault="002A7C44" w:rsidP="002A7C44">
      <w:pPr>
        <w:rPr>
          <w:rFonts w:cstheme="minorHAnsi"/>
        </w:rPr>
      </w:pPr>
      <w:r>
        <w:rPr>
          <w:rFonts w:cstheme="minorHAnsi"/>
        </w:rPr>
        <w:t>With these dimension, I would classify my work as …</w:t>
      </w:r>
    </w:p>
    <w:p w14:paraId="0A49338D" w14:textId="2CD24A33" w:rsidR="00895B0A" w:rsidRDefault="00895B0A" w:rsidP="00895B0A">
      <w:pPr>
        <w:pStyle w:val="Heading1"/>
        <w:numPr>
          <w:ilvl w:val="0"/>
          <w:numId w:val="1"/>
        </w:numPr>
        <w:rPr>
          <w:color w:val="auto"/>
        </w:rPr>
      </w:pPr>
      <w:bookmarkStart w:id="13" w:name="_Toc124174058"/>
      <w:r w:rsidRPr="006652BB">
        <w:rPr>
          <w:color w:val="auto"/>
        </w:rPr>
        <w:t>Related Work</w:t>
      </w:r>
      <w:bookmarkEnd w:id="13"/>
    </w:p>
    <w:p w14:paraId="1A754565" w14:textId="77777777" w:rsidR="002C0EB0" w:rsidRPr="002C0EB0" w:rsidRDefault="002C0EB0" w:rsidP="002C0EB0"/>
    <w:p w14:paraId="39DD6D4B" w14:textId="7EB6ABA9" w:rsidR="00882A67" w:rsidRPr="00882A67" w:rsidRDefault="00882A67" w:rsidP="00882A67">
      <w:r w:rsidRPr="00A80091">
        <w:rPr>
          <w:rFonts w:cstheme="minorHAnsi"/>
        </w:rPr>
        <w:t>This project focuses on communication in MARL context to establish efficient cooperation.</w:t>
      </w:r>
    </w:p>
    <w:p w14:paraId="52620CD6" w14:textId="3861A9CF" w:rsidR="00817BF4" w:rsidRDefault="00817BF4" w:rsidP="00817BF4">
      <w:pPr>
        <w:pStyle w:val="Subtitle"/>
      </w:pPr>
      <w:r>
        <w:t>Deciding when to communicate</w:t>
      </w:r>
    </w:p>
    <w:p w14:paraId="6F6AACD4" w14:textId="37973D4F" w:rsidR="006F5B14" w:rsidRDefault="006F5B14" w:rsidP="006F5B14">
      <w:pPr>
        <w:pStyle w:val="ListParagraph"/>
        <w:numPr>
          <w:ilvl w:val="0"/>
          <w:numId w:val="17"/>
        </w:numPr>
      </w:pPr>
      <w:r>
        <w:lastRenderedPageBreak/>
        <w:t>Individualized Controlled Continuous Communication Model (IC3Net)</w:t>
      </w:r>
      <w:r>
        <w:fldChar w:fldCharType="begin"/>
      </w:r>
      <w:r w:rsidR="0057183A">
        <w:instrText xml:space="preserve"> ADDIN ZOTERO_ITEM CSL_CITATION {"citationID":"a6vtf82j2e","properties":{"formattedCitation":"[21]","plainCitation":"[21]","noteIndex":0},"citationItems":[{"id":148,"uris":["http://zotero.org/users/10844305/items/NDH649SI"],"itemData":{"id":148,"type":"article","abstract":"Learning when to communicate and doing that effectively is essential in multi-agent tasks. Recent works show that continuous communication allows efficient training with back-propagation in multi-agent scenarios, but have been restricted to fully-cooperative tasks. In this paper, we present Individualized Controlled Continuous Communication Model (IC3Net) which has better training efficiency than simple continuous communication model, and can be applied to semi-cooperative and competitive settings along with the cooperative settings. IC3Net controls continuous communication with a gating mechanism and uses individualized rewards foreach agent to gain better performance and scalability while fixing credit assignment issues. Using variety of tasks including StarCraft BroodWars explore and combat scenarios, we show that our network yields improved performance and convergence rates than the baselines as the scale increases. Our results convey that IC3Net agents learn when to communicate based on the scenario and profitability.","DOI":"10.48550/arXiv.1812.09755","note":"arXiv:1812.09755 [cs, stat]","number":"arXiv:1812.09755","publisher":"arXiv","source":"arXiv.org","title":"Learning when to Communicate at Scale in Multiagent Cooperative and Competitive Tasks","URL":"http://arxiv.org/abs/1812.09755","author":[{"family":"Singh","given":"Amanpreet"},{"family":"Jain","given":"Tushar"},{"family":"Sukhbaatar","given":"Sainbayar"}],"accessed":{"date-parts":[["2023",1,9]]},"issued":{"date-parts":[["2018",12,23]]}}}],"schema":"https://github.com/citation-style-language/schema/raw/master/csl-citation.json"} </w:instrText>
      </w:r>
      <w:r>
        <w:fldChar w:fldCharType="separate"/>
      </w:r>
      <w:r w:rsidR="0057183A" w:rsidRPr="0057183A">
        <w:rPr>
          <w:rFonts w:ascii="Calibri" w:hAnsi="Calibri" w:cs="Calibri"/>
        </w:rPr>
        <w:t>[21]</w:t>
      </w:r>
      <w:r>
        <w:fldChar w:fldCharType="end"/>
      </w:r>
    </w:p>
    <w:p w14:paraId="2B1411F7" w14:textId="77777777" w:rsidR="00817BF4" w:rsidRDefault="00817BF4" w:rsidP="00817BF4">
      <w:pPr>
        <w:pStyle w:val="ListParagraph"/>
        <w:numPr>
          <w:ilvl w:val="1"/>
          <w:numId w:val="17"/>
        </w:numPr>
      </w:pPr>
      <w:r>
        <w:t>Extended from CommNet</w:t>
      </w:r>
    </w:p>
    <w:p w14:paraId="351A37B0" w14:textId="77777777" w:rsidR="00817BF4" w:rsidRDefault="00817BF4" w:rsidP="00817BF4">
      <w:pPr>
        <w:pStyle w:val="ListParagraph"/>
        <w:numPr>
          <w:ilvl w:val="1"/>
          <w:numId w:val="17"/>
        </w:numPr>
      </w:pPr>
      <w:r>
        <w:t>Controls communication with gating mechanism to decide when to communicate and uses individualized rewards for each agent to gain better performance and scalability</w:t>
      </w:r>
    </w:p>
    <w:p w14:paraId="49D72005" w14:textId="77777777" w:rsidR="00817BF4" w:rsidRPr="004E1239" w:rsidRDefault="00817BF4" w:rsidP="00817BF4">
      <w:pPr>
        <w:pStyle w:val="ListParagraph"/>
        <w:numPr>
          <w:ilvl w:val="1"/>
          <w:numId w:val="17"/>
        </w:numPr>
      </w:pPr>
      <w:r>
        <w:t>Applied to cooperative, semi-cooperative and competitive settings</w:t>
      </w:r>
    </w:p>
    <w:p w14:paraId="5CF44BC9" w14:textId="77777777" w:rsidR="00817BF4" w:rsidRDefault="00000000" w:rsidP="00817BF4">
      <w:pPr>
        <w:pStyle w:val="ListParagraph"/>
        <w:numPr>
          <w:ilvl w:val="0"/>
          <w:numId w:val="17"/>
        </w:numPr>
      </w:pPr>
      <w:hyperlink r:id="rId10" w:history="1">
        <w:r w:rsidR="00817BF4" w:rsidRPr="000900DD">
          <w:rPr>
            <w:rStyle w:val="Hyperlink"/>
          </w:rPr>
          <w:t>https://arxiv.org/pdf/1902.01554.pdf</w:t>
        </w:r>
      </w:hyperlink>
    </w:p>
    <w:p w14:paraId="230C5469" w14:textId="77777777" w:rsidR="00817BF4" w:rsidRDefault="00817BF4" w:rsidP="00817BF4">
      <w:pPr>
        <w:pStyle w:val="ListParagraph"/>
        <w:numPr>
          <w:ilvl w:val="1"/>
          <w:numId w:val="17"/>
        </w:numPr>
      </w:pPr>
      <w:r>
        <w:t>SchedNet</w:t>
      </w:r>
    </w:p>
    <w:p w14:paraId="2B0EF352" w14:textId="77777777" w:rsidR="00817BF4" w:rsidRDefault="00817BF4" w:rsidP="00817BF4">
      <w:pPr>
        <w:pStyle w:val="ListParagraph"/>
        <w:numPr>
          <w:ilvl w:val="1"/>
          <w:numId w:val="17"/>
        </w:numPr>
      </w:pPr>
      <w:r>
        <w:t>Limited bandwidth</w:t>
      </w:r>
    </w:p>
    <w:p w14:paraId="77996CF3" w14:textId="77777777" w:rsidR="00817BF4" w:rsidRPr="003C1930" w:rsidRDefault="00817BF4" w:rsidP="00817BF4">
      <w:pPr>
        <w:pStyle w:val="ListParagraph"/>
        <w:numPr>
          <w:ilvl w:val="1"/>
          <w:numId w:val="17"/>
        </w:numPr>
        <w:rPr>
          <w:rFonts w:cstheme="minorHAnsi"/>
          <w:sz w:val="18"/>
          <w:szCs w:val="18"/>
        </w:rPr>
      </w:pPr>
      <w:r w:rsidRPr="003C1930">
        <w:rPr>
          <w:rFonts w:cstheme="minorHAnsi"/>
        </w:rPr>
        <w:t>the agents share the communication medium so that only a restricted number of agents are able to simultaneously use the medium</w:t>
      </w:r>
    </w:p>
    <w:p w14:paraId="53F59026" w14:textId="77777777" w:rsidR="00817BF4" w:rsidRPr="003C1930" w:rsidRDefault="00817BF4" w:rsidP="00817BF4">
      <w:pPr>
        <w:pStyle w:val="ListParagraph"/>
        <w:numPr>
          <w:ilvl w:val="2"/>
          <w:numId w:val="17"/>
        </w:numPr>
        <w:rPr>
          <w:rFonts w:cstheme="minorHAnsi"/>
          <w:sz w:val="18"/>
          <w:szCs w:val="18"/>
        </w:rPr>
      </w:pPr>
      <w:r w:rsidRPr="003C1930">
        <w:rPr>
          <w:rFonts w:cstheme="minorHAnsi"/>
        </w:rPr>
        <w:t>to simulate state-of-the-art wireless network architectures</w:t>
      </w:r>
    </w:p>
    <w:p w14:paraId="0EA7F4F9" w14:textId="252C94FA" w:rsidR="00817BF4" w:rsidRDefault="00817BF4" w:rsidP="00817BF4">
      <w:pPr>
        <w:pStyle w:val="ListParagraph"/>
        <w:numPr>
          <w:ilvl w:val="1"/>
          <w:numId w:val="17"/>
        </w:numPr>
        <w:rPr>
          <w:rFonts w:cstheme="minorHAnsi"/>
        </w:rPr>
      </w:pPr>
      <w:r w:rsidRPr="003C1930">
        <w:rPr>
          <w:rFonts w:cstheme="minorHAnsi"/>
        </w:rPr>
        <w:t>Learns to decide which agents should be entitled to</w:t>
      </w:r>
      <w:r w:rsidRPr="003C1930">
        <w:rPr>
          <w:rFonts w:cstheme="minorHAnsi"/>
        </w:rPr>
        <w:br/>
        <w:t>broadcasting their (encoded) messages, by learning the importance of each agent’s</w:t>
      </w:r>
      <w:r w:rsidRPr="003C1930">
        <w:rPr>
          <w:rFonts w:cstheme="minorHAnsi"/>
        </w:rPr>
        <w:br/>
        <w:t>partially observed information.</w:t>
      </w:r>
    </w:p>
    <w:p w14:paraId="3A5BF231" w14:textId="6D37EEA7" w:rsidR="001B312C" w:rsidRPr="001B312C" w:rsidRDefault="001B312C" w:rsidP="001B312C">
      <w:pPr>
        <w:rPr>
          <w:rFonts w:cstheme="minorHAnsi"/>
        </w:rPr>
      </w:pPr>
      <w:r>
        <w:rPr>
          <w:rFonts w:ascii="Arial" w:hAnsi="Arial" w:cs="Arial"/>
        </w:rPr>
        <w:t>BiCNet</w:t>
      </w:r>
    </w:p>
    <w:p w14:paraId="2B706A98" w14:textId="77777777" w:rsidR="0076606A" w:rsidRDefault="0076606A" w:rsidP="0076606A">
      <w:pPr>
        <w:rPr>
          <w:rFonts w:cstheme="minorHAnsi"/>
        </w:rPr>
      </w:pPr>
    </w:p>
    <w:p w14:paraId="5EA5665A" w14:textId="58E1D300" w:rsidR="00193BA5" w:rsidRDefault="005D3F33" w:rsidP="0076606A">
      <w:pPr>
        <w:rPr>
          <w:rFonts w:cstheme="minorHAnsi"/>
        </w:rPr>
      </w:pPr>
      <w:r>
        <w:rPr>
          <w:rFonts w:cstheme="minorHAnsi"/>
        </w:rPr>
        <w:t>My project</w:t>
      </w:r>
      <w:r w:rsidR="00AB2CF1">
        <w:rPr>
          <w:rFonts w:cstheme="minorHAnsi"/>
        </w:rPr>
        <w:t xml:space="preserve"> aim</w:t>
      </w:r>
      <w:r w:rsidR="00BA39DE">
        <w:rPr>
          <w:rFonts w:cstheme="minorHAnsi"/>
        </w:rPr>
        <w:t>s</w:t>
      </w:r>
      <w:r w:rsidR="00AB2CF1">
        <w:rPr>
          <w:rFonts w:cstheme="minorHAnsi"/>
        </w:rPr>
        <w:t xml:space="preserve"> to tackle the communication protocol learning dimension within the bigger </w:t>
      </w:r>
      <w:r w:rsidR="006A33DF">
        <w:rPr>
          <w:rFonts w:cstheme="minorHAnsi"/>
        </w:rPr>
        <w:t>picture</w:t>
      </w:r>
      <w:r w:rsidR="003021B7">
        <w:rPr>
          <w:rFonts w:cstheme="minorHAnsi"/>
        </w:rPr>
        <w:t xml:space="preserve"> of cooperative MARL communication</w:t>
      </w:r>
      <w:r w:rsidR="00DF3A83">
        <w:rPr>
          <w:rFonts w:cstheme="minorHAnsi"/>
        </w:rPr>
        <w:t xml:space="preserve"> under the constraint of having a noised communication channel</w:t>
      </w:r>
      <w:r w:rsidR="00AB2CF1">
        <w:rPr>
          <w:rFonts w:cstheme="minorHAnsi"/>
        </w:rPr>
        <w:t xml:space="preserve">. </w:t>
      </w:r>
    </w:p>
    <w:p w14:paraId="67533762" w14:textId="0D12C0E7" w:rsidR="00193BA5" w:rsidRPr="00193BA5" w:rsidRDefault="00193BA5" w:rsidP="0076606A">
      <w:r>
        <w:t>Some earliest attempts involved the study of synthetic ethology</w:t>
      </w:r>
      <w:r w:rsidR="00ED7E6F">
        <w:fldChar w:fldCharType="begin"/>
      </w:r>
      <w:r w:rsidR="0057183A">
        <w:instrText xml:space="preserve"> ADDIN ZOTERO_ITEM CSL_CITATION {"citationID":"iRrwEViI","properties":{"formattedCitation":"[22]","plainCitation":"[22]","noteIndex":0},"citationItems":[{"id":89,"uris":["http://zotero.org/users/10844305/items/KR5EFTHQ"],"itemData":{"id":89,"type":"article-journal","abstract":"Synthetic ethology is proposed as a means of conducting controlled experiments investigating the mechanisms and evolution of communication. After a discussion of the goals and methods of synthetic ethology, two series of experiments are described based on at least 5000 breeding cycles. The first demonstrates the evolution of cooperative communication in a population of simple machines. The average fitness of the population and the organization of its use of signals are compared under three conditions: communication suppressed, communication permitted, and communication permitted in the presence of learning. Where communication is permitted the fitness increases about 26 times faster than when communication is suppressed; with communication and learning the rate of fitness increase is about 100 fold. The second series of experiments illustrates the evolution of a syntactically simple language, in which a pair of signals is required for effective communication.","container-title":"Adaptive Behavior","DOI":"10.1177/105971239300200203","ISSN":"1059-7123, 1741-2633","issue":"2","journalAbbreviation":"Adaptive Behavior","language":"en","page":"161-188","source":"DOI.org (Crossref)","title":"Synthetic Ethology and the Evolution of Cooperative Communication","volume":"2","author":[{"family":"MacLennan","given":"Bruce J."},{"family":"Burghardt","given":"Gordon M."}],"issued":{"date-parts":[["1993",9]]}}}],"schema":"https://github.com/citation-style-language/schema/raw/master/csl-citation.json"} </w:instrText>
      </w:r>
      <w:r w:rsidR="00ED7E6F">
        <w:fldChar w:fldCharType="separate"/>
      </w:r>
      <w:r w:rsidR="0057183A" w:rsidRPr="0057183A">
        <w:rPr>
          <w:rFonts w:ascii="Calibri" w:hAnsi="Calibri" w:cs="Calibri"/>
        </w:rPr>
        <w:t>[22]</w:t>
      </w:r>
      <w:r w:rsidR="00ED7E6F">
        <w:fldChar w:fldCharType="end"/>
      </w:r>
      <w:r>
        <w:t xml:space="preserve"> that investigated the mechanisms and evolution of communication in finite state machines using genetic algorithms to </w:t>
      </w:r>
      <w:r w:rsidR="00063003">
        <w:t>learn to</w:t>
      </w:r>
      <w:r>
        <w:t xml:space="preserve"> cooperat</w:t>
      </w:r>
      <w:r w:rsidR="00063003">
        <w:t>e</w:t>
      </w:r>
      <w:r>
        <w:t xml:space="preserve"> in a simplified environment. Such approach is also adopted in allowing predator agents to learn to communicate in the grid-world predator-prey problem</w:t>
      </w:r>
      <w:r w:rsidR="00ED7E6F">
        <w:fldChar w:fldCharType="begin"/>
      </w:r>
      <w:r w:rsidR="0057183A">
        <w:instrText xml:space="preserve"> ADDIN ZOTERO_ITEM CSL_CITATION {"citationID":"aEngw81G","properties":{"formattedCitation":"[23]","plainCitation":"[23]","noteIndex":0},"citationItems":[{"id":90,"uris":["http://zotero.org/users/10844305/items/R7UHKQYM"],"itemData":{"id":90,"type":"paper-conference","abstract":"We analyze a general model of multi-agent communication in which all agents communicate simultaneously to a message board. A genetic algorithm is used to learn multi-agent languages for the predator agents in a version of the predator-prey problem. The resulting evolved behavior of the communicating multi-agent system is equivalent to that of a Mealy machine whose states are determined by the evolved language. We also constructed non-learning predators whose capture behavior was designed to take advantage of prey behavior known a priori. Simulations show that introducing noise to the decision process of the hard-coded predators allow them to significantly ourperform all previously published work on similar preys. Furthermore, the evolved communicating predators were able to perform significantly better than the hard-coded predators, which indicates that the system was able to learn superior communicating strategies not readily available to the human designer.","collection-title":"Lecture Notes in Computer Science","container-title":"Innovative Concepts for Agent-Based Systems","DOI":"10.1007/978-3-540-45173-0_29","event-place":"Berlin, Heidelberg","ISBN":"978-3-540-45173-0","language":"en","page":"377-390","publisher":"Springer","publisher-place":"Berlin, Heidelberg","source":"Springer Link","title":"Learning Communication for Multi-agent Systems","author":[{"family":"Giles","given":"C. Lee"},{"family":"Jim","given":"Kam-Chuen"}],"editor":[{"family":"Truszkowski","given":"Walt"},{"family":"Hinchey","given":"Mike"},{"family":"Rouff","given":"Chris"}],"issued":{"date-parts":[["2003"]]}}}],"schema":"https://github.com/citation-style-language/schema/raw/master/csl-citation.json"} </w:instrText>
      </w:r>
      <w:r w:rsidR="00ED7E6F">
        <w:fldChar w:fldCharType="separate"/>
      </w:r>
      <w:r w:rsidR="0057183A" w:rsidRPr="0057183A">
        <w:rPr>
          <w:rFonts w:ascii="Calibri" w:hAnsi="Calibri" w:cs="Calibri"/>
        </w:rPr>
        <w:t>[23]</w:t>
      </w:r>
      <w:r w:rsidR="00ED7E6F">
        <w:fldChar w:fldCharType="end"/>
      </w:r>
      <w:r>
        <w:t>, hence allowing these antagonistic agents to coordinate with each other for more efficient capture of the prey. However, these genetic algorithm approaches would not be scalable for larger problems.</w:t>
      </w:r>
    </w:p>
    <w:p w14:paraId="707DD47C" w14:textId="0CCEC626" w:rsidR="0076606A" w:rsidRDefault="00CE7F8D" w:rsidP="0076606A">
      <w:pPr>
        <w:rPr>
          <w:rFonts w:cstheme="minorHAnsi"/>
        </w:rPr>
      </w:pPr>
      <w:r>
        <w:rPr>
          <w:rFonts w:cstheme="minorHAnsi"/>
        </w:rPr>
        <w:t xml:space="preserve">As </w:t>
      </w:r>
      <w:r w:rsidR="00A05923">
        <w:rPr>
          <w:rFonts w:cstheme="minorHAnsi"/>
        </w:rPr>
        <w:t>identified</w:t>
      </w:r>
      <w:r>
        <w:rPr>
          <w:rFonts w:cstheme="minorHAnsi"/>
        </w:rPr>
        <w:t xml:space="preserve"> in the </w:t>
      </w:r>
      <w:r w:rsidR="000B3DB2">
        <w:rPr>
          <w:rFonts w:cstheme="minorHAnsi"/>
        </w:rPr>
        <w:t xml:space="preserve">very recent </w:t>
      </w:r>
      <w:r>
        <w:rPr>
          <w:rFonts w:cstheme="minorHAnsi"/>
        </w:rPr>
        <w:t>surve</w:t>
      </w:r>
      <w:r w:rsidR="00ED7E6F">
        <w:rPr>
          <w:rFonts w:cstheme="minorHAnsi"/>
        </w:rPr>
        <w:t>y</w:t>
      </w:r>
      <w:r w:rsidR="00ED7E6F">
        <w:rPr>
          <w:rFonts w:cstheme="minorHAnsi"/>
        </w:rPr>
        <w:fldChar w:fldCharType="begin"/>
      </w:r>
      <w:r w:rsidR="0057183A">
        <w:rPr>
          <w:rFonts w:cstheme="minorHAnsi"/>
        </w:rPr>
        <w:instrText xml:space="preserve"> ADDIN ZOTERO_ITEM CSL_CITATION {"citationID":"KnVNJ0LF","properties":{"formattedCitation":"[20]","plainCitation":"[20]","noteIndex":0},"citationItems":[{"id":93,"uris":["http://zotero.org/users/10844305/items/UIIEZB74"],"itemData":{"id":93,"type":"article","abstract":"Communication is an effective mechanism for coordinating the behavior of multiple agents. In the field of multi-agent reinforcement learning, agents can improve the overall learning performance and achieve their objectives by communication. Moreover, agents can communicate various types of messages, either to all agents or to specific agent groups, and through specific channels. With the growing body of research work in MARL with communication (Comm-MARL), there is lack of a systematic and structural approach to distinguish and classify existing Comm-MARL systems. In this paper, we survey recent works in the Comm-MARL field and consider various aspects of communication that can play a role in the design and development of multi-agent reinforcement learning systems. With these aspects in mind, we propose several dimensions along which Comm-MARL systems can be analyzed, developed, and compared.","language":"en","note":"arXiv:2203.08975 [cs]","number":"arXiv:2203.08975","publisher":"arXiv","source":"arXiv.org","title":"A Survey of Multi-Agent Reinforcement Learning with Communication","URL":"http://arxiv.org/abs/2203.08975","author":[{"family":"Zhu","given":"Changxi"},{"family":"Dastani","given":"Mehdi"},{"family":"Wang","given":"Shihan"}],"accessed":{"date-parts":[["2023",1,7]]},"issued":{"date-parts":[["2022",3,16]]}}}],"schema":"https://github.com/citation-style-language/schema/raw/master/csl-citation.json"} </w:instrText>
      </w:r>
      <w:r w:rsidR="00ED7E6F">
        <w:rPr>
          <w:rFonts w:cstheme="minorHAnsi"/>
        </w:rPr>
        <w:fldChar w:fldCharType="separate"/>
      </w:r>
      <w:r w:rsidR="0057183A" w:rsidRPr="0057183A">
        <w:rPr>
          <w:rFonts w:ascii="Calibri" w:hAnsi="Calibri" w:cs="Calibri"/>
        </w:rPr>
        <w:t>[20]</w:t>
      </w:r>
      <w:r w:rsidR="00ED7E6F">
        <w:rPr>
          <w:rFonts w:cstheme="minorHAnsi"/>
        </w:rPr>
        <w:fldChar w:fldCharType="end"/>
      </w:r>
      <w:r>
        <w:rPr>
          <w:rFonts w:cstheme="minorHAnsi"/>
        </w:rPr>
        <w:t xml:space="preserve"> </w:t>
      </w:r>
      <w:r w:rsidR="00A05923">
        <w:rPr>
          <w:rFonts w:cstheme="minorHAnsi"/>
        </w:rPr>
        <w:t xml:space="preserve">, </w:t>
      </w:r>
      <w:r w:rsidR="0000429D">
        <w:rPr>
          <w:rFonts w:cstheme="minorHAnsi"/>
        </w:rPr>
        <w:t xml:space="preserve">it is commonly accepted </w:t>
      </w:r>
      <w:r w:rsidR="005609DE">
        <w:rPr>
          <w:rFonts w:cstheme="minorHAnsi"/>
        </w:rPr>
        <w:t xml:space="preserve">by the </w:t>
      </w:r>
      <w:r w:rsidR="0052161A">
        <w:rPr>
          <w:rFonts w:cstheme="minorHAnsi"/>
        </w:rPr>
        <w:t xml:space="preserve">modern </w:t>
      </w:r>
      <w:r w:rsidR="002F3DE0">
        <w:rPr>
          <w:rFonts w:cstheme="minorHAnsi"/>
        </w:rPr>
        <w:t xml:space="preserve">research </w:t>
      </w:r>
      <w:r w:rsidR="005609DE">
        <w:rPr>
          <w:rFonts w:cstheme="minorHAnsi"/>
        </w:rPr>
        <w:t xml:space="preserve">community </w:t>
      </w:r>
      <w:r w:rsidR="002F3DE0">
        <w:rPr>
          <w:rFonts w:cstheme="minorHAnsi"/>
        </w:rPr>
        <w:t>in</w:t>
      </w:r>
      <w:r w:rsidR="005609DE">
        <w:rPr>
          <w:rFonts w:cstheme="minorHAnsi"/>
        </w:rPr>
        <w:t xml:space="preserve"> this field </w:t>
      </w:r>
      <w:r w:rsidR="0000429D">
        <w:rPr>
          <w:rFonts w:cstheme="minorHAnsi"/>
        </w:rPr>
        <w:t xml:space="preserve">that </w:t>
      </w:r>
      <w:r w:rsidR="00A05923">
        <w:rPr>
          <w:rFonts w:cstheme="minorHAnsi"/>
        </w:rPr>
        <w:t>t</w:t>
      </w:r>
      <w:r w:rsidR="0076606A">
        <w:rPr>
          <w:rFonts w:cstheme="minorHAnsi"/>
        </w:rPr>
        <w:t xml:space="preserve">here are two paradigms to </w:t>
      </w:r>
      <w:r w:rsidR="00A05923">
        <w:rPr>
          <w:rFonts w:cstheme="minorHAnsi"/>
        </w:rPr>
        <w:t xml:space="preserve">learning a communication protocol, one that assumes </w:t>
      </w:r>
      <w:r w:rsidR="0037718F">
        <w:rPr>
          <w:rFonts w:cstheme="minorHAnsi"/>
        </w:rPr>
        <w:t xml:space="preserve">continuous property </w:t>
      </w:r>
      <w:r w:rsidR="00A05923">
        <w:rPr>
          <w:rFonts w:cstheme="minorHAnsi"/>
        </w:rPr>
        <w:t xml:space="preserve">of the communication channel and applies backpropagation </w:t>
      </w:r>
      <w:r w:rsidR="0037718F">
        <w:rPr>
          <w:rFonts w:cstheme="minorHAnsi"/>
        </w:rPr>
        <w:t xml:space="preserve">through gradient descent </w:t>
      </w:r>
      <w:r w:rsidR="00A05923">
        <w:rPr>
          <w:rFonts w:cstheme="minorHAnsi"/>
        </w:rPr>
        <w:t>for optimizing, and the other treating the channel as an extension to action space, and the communication protocol is learned through standard RL algorithms</w:t>
      </w:r>
      <w:r w:rsidR="00E63DD1">
        <w:rPr>
          <w:rFonts w:cstheme="minorHAnsi"/>
        </w:rPr>
        <w:t xml:space="preserve"> (Reinforced Communication Learning)</w:t>
      </w:r>
      <w:r w:rsidR="00A05923">
        <w:rPr>
          <w:rFonts w:cstheme="minorHAnsi"/>
        </w:rPr>
        <w:t>.</w:t>
      </w:r>
    </w:p>
    <w:p w14:paraId="5E83B1FE" w14:textId="5DD7E3FF" w:rsidR="008B387B" w:rsidRDefault="008B387B" w:rsidP="0076606A">
      <w:pPr>
        <w:rPr>
          <w:rFonts w:cstheme="minorHAnsi"/>
          <w:color w:val="FF0000"/>
        </w:rPr>
      </w:pPr>
      <w:r>
        <w:rPr>
          <w:rFonts w:cstheme="minorHAnsi"/>
        </w:rPr>
        <w:t>For the backpropagation approach,</w:t>
      </w:r>
      <w:r w:rsidR="00B56877">
        <w:rPr>
          <w:rFonts w:cstheme="minorHAnsi"/>
        </w:rPr>
        <w:t xml:space="preserve"> it has been discovered that it tends to converge quicker to better policies compared to the other framework</w:t>
      </w:r>
      <w:r w:rsidR="00B77055">
        <w:rPr>
          <w:rFonts w:cstheme="minorHAnsi"/>
        </w:rPr>
        <w:t xml:space="preserve">, due to not needing any actual interactions </w:t>
      </w:r>
      <w:r w:rsidR="00FF6ECB">
        <w:rPr>
          <w:rFonts w:cstheme="minorHAnsi"/>
        </w:rPr>
        <w:t>with</w:t>
      </w:r>
      <w:r w:rsidR="00B77055">
        <w:rPr>
          <w:rFonts w:cstheme="minorHAnsi"/>
        </w:rPr>
        <w:t xml:space="preserve"> the message channel space. The state-of-the-art algorithm DIAL</w:t>
      </w:r>
      <w:r w:rsidR="00ED7E6F">
        <w:rPr>
          <w:rFonts w:cstheme="minorHAnsi"/>
        </w:rPr>
        <w:fldChar w:fldCharType="begin"/>
      </w:r>
      <w:r w:rsidR="0057183A">
        <w:rPr>
          <w:rFonts w:cstheme="minorHAnsi"/>
        </w:rPr>
        <w:instrText xml:space="preserve"> ADDIN ZOTERO_ITEM CSL_CITATION {"citationID":"3v37O9ah","properties":{"formattedCitation":"[24]","plainCitation":"[24]","noteIndex":0},"citationItems":[{"id":62,"uris":["http://zotero.org/users/10844305/items/4XGVCWE3"],"itemData":{"id":62,"type":"article","abstract":"We consider the problem of multiple agents sensing and acting in environments with the goal of maximising their shared utility. In these environments, agents must learn communication protocols in order to share information that is needed to solve the tasks. By embracing deep neural networks, we are able to demonstrate end-to-end learning of protocols in complex environments inspired by communication riddles and multi-agent computer vision problems with partial observability. We propose two approaches for learning in these domains: Reinforced Inter-Agent Learning (RIAL) and Differentiable Inter-Agent Learning (DIAL). The former uses deep Q-learning, while the latter exploits the fact that, during learning, agents can backpropagate error derivatives through (noisy) communication channels. Hence, this approach uses centralised learning but decentralised execution. Our experiments introduce new environments for studying the learning of communication protocols and present a set of engineering innovations that are essential for success in these domains.","DOI":"10.48550/arXiv.1605.06676","note":"arXiv:1605.06676 [cs]","number":"arXiv:1605.06676","publisher":"arXiv","source":"arXiv.org","title":"Learning to Communicate with Deep Multi-Agent Reinforcement Learning","URL":"http://arxiv.org/abs/1605.06676","author":[{"family":"Foerster","given":"Jakob N."},{"family":"Assael","given":"Yannis M."},{"family":"Freitas","given":"Nando","non-dropping-particle":"de"},{"family":"Whiteson","given":"Shimon"}],"accessed":{"date-parts":[["2023",1,7]]},"issued":{"date-parts":[["2016",5,24]]}}}],"schema":"https://github.com/citation-style-language/schema/raw/master/csl-citation.json"} </w:instrText>
      </w:r>
      <w:r w:rsidR="00ED7E6F">
        <w:rPr>
          <w:rFonts w:cstheme="minorHAnsi"/>
        </w:rPr>
        <w:fldChar w:fldCharType="separate"/>
      </w:r>
      <w:r w:rsidR="0057183A" w:rsidRPr="0057183A">
        <w:rPr>
          <w:rFonts w:ascii="Calibri" w:hAnsi="Calibri" w:cs="Calibri"/>
        </w:rPr>
        <w:t>[24]</w:t>
      </w:r>
      <w:r w:rsidR="00ED7E6F">
        <w:rPr>
          <w:rFonts w:cstheme="minorHAnsi"/>
        </w:rPr>
        <w:fldChar w:fldCharType="end"/>
      </w:r>
      <w:r w:rsidR="0037718F">
        <w:rPr>
          <w:rFonts w:cstheme="minorHAnsi"/>
        </w:rPr>
        <w:t xml:space="preserve"> </w:t>
      </w:r>
      <w:r w:rsidR="00F60227">
        <w:rPr>
          <w:rFonts w:cstheme="minorHAnsi"/>
        </w:rPr>
        <w:t>is a centralised training and decentralised execution algorithm</w:t>
      </w:r>
      <w:r w:rsidR="00022080">
        <w:rPr>
          <w:rFonts w:cstheme="minorHAnsi"/>
        </w:rPr>
        <w:t>, which allows combination of centralised learning and deep Q networks</w:t>
      </w:r>
      <w:r w:rsidR="00F60227">
        <w:rPr>
          <w:rFonts w:cstheme="minorHAnsi"/>
        </w:rPr>
        <w:t xml:space="preserve"> </w:t>
      </w:r>
      <w:r w:rsidR="00022080">
        <w:rPr>
          <w:rFonts w:cstheme="minorHAnsi"/>
        </w:rPr>
        <w:t>achieved by pushing</w:t>
      </w:r>
      <w:r w:rsidR="00F60227">
        <w:rPr>
          <w:rFonts w:cstheme="minorHAnsi"/>
        </w:rPr>
        <w:t xml:space="preserve"> </w:t>
      </w:r>
      <w:r w:rsidR="0054291E">
        <w:rPr>
          <w:rFonts w:cstheme="minorHAnsi"/>
        </w:rPr>
        <w:t>gradients through the communication channel</w:t>
      </w:r>
      <w:r w:rsidR="00DF3379">
        <w:rPr>
          <w:rFonts w:cstheme="minorHAnsi"/>
        </w:rPr>
        <w:t xml:space="preserve"> from one agent to another</w:t>
      </w:r>
      <w:r w:rsidR="00022080">
        <w:rPr>
          <w:rFonts w:cstheme="minorHAnsi"/>
        </w:rPr>
        <w:t>, hence taking full advantage of centralised learning.</w:t>
      </w:r>
    </w:p>
    <w:p w14:paraId="7AB2EC05" w14:textId="28F5DDEE" w:rsidR="00B13258" w:rsidRPr="00B13258" w:rsidRDefault="00B13258" w:rsidP="00FF5672">
      <w:pPr>
        <w:pStyle w:val="ListParagraph"/>
        <w:numPr>
          <w:ilvl w:val="0"/>
          <w:numId w:val="19"/>
        </w:numPr>
        <w:rPr>
          <w:rFonts w:cstheme="minorHAnsi"/>
          <w:sz w:val="18"/>
          <w:szCs w:val="18"/>
        </w:rPr>
      </w:pPr>
      <w:r>
        <w:rPr>
          <w:rFonts w:cstheme="minorHAnsi"/>
        </w:rPr>
        <w:t>Share parameters</w:t>
      </w:r>
    </w:p>
    <w:p w14:paraId="739CE8AA" w14:textId="17A0463A" w:rsidR="00376D1E" w:rsidRPr="001E6BCC" w:rsidRDefault="00817BF4" w:rsidP="00FF5672">
      <w:pPr>
        <w:pStyle w:val="ListParagraph"/>
        <w:numPr>
          <w:ilvl w:val="0"/>
          <w:numId w:val="19"/>
        </w:numPr>
        <w:rPr>
          <w:rFonts w:cstheme="minorHAnsi"/>
          <w:sz w:val="18"/>
          <w:szCs w:val="18"/>
        </w:rPr>
      </w:pPr>
      <w:r w:rsidRPr="00CB42A8">
        <w:rPr>
          <w:rFonts w:cstheme="minorHAnsi"/>
        </w:rPr>
        <w:t>Because DIAL passes gradients from agent to agent, it is an inherently</w:t>
      </w:r>
      <w:r>
        <w:rPr>
          <w:rFonts w:cstheme="minorHAnsi"/>
          <w:sz w:val="18"/>
          <w:szCs w:val="18"/>
        </w:rPr>
        <w:t xml:space="preserve"> </w:t>
      </w:r>
      <w:r w:rsidRPr="00CB42A8">
        <w:rPr>
          <w:rFonts w:cstheme="minorHAnsi"/>
        </w:rPr>
        <w:t>deep learning approach.</w:t>
      </w:r>
    </w:p>
    <w:p w14:paraId="3C33A678" w14:textId="09CDAD2C" w:rsidR="00376D1E" w:rsidRPr="00376D1E" w:rsidRDefault="00376D1E" w:rsidP="00376D1E">
      <w:pPr>
        <w:rPr>
          <w:rFonts w:cstheme="minorHAnsi"/>
          <w:color w:val="000000" w:themeColor="text1"/>
        </w:rPr>
      </w:pPr>
      <w:r w:rsidRPr="00376D1E">
        <w:rPr>
          <w:rFonts w:cstheme="minorHAnsi"/>
          <w:color w:val="000000" w:themeColor="text1"/>
        </w:rPr>
        <w:t>Another well-known</w:t>
      </w:r>
      <w:r w:rsidR="00002C01">
        <w:rPr>
          <w:rFonts w:cstheme="minorHAnsi"/>
          <w:color w:val="000000" w:themeColor="text1"/>
        </w:rPr>
        <w:t xml:space="preserve"> state-of-the-art</w:t>
      </w:r>
      <w:r w:rsidRPr="00376D1E">
        <w:rPr>
          <w:rFonts w:cstheme="minorHAnsi"/>
          <w:color w:val="000000" w:themeColor="text1"/>
        </w:rPr>
        <w:t xml:space="preserve"> algorithm CommNet</w:t>
      </w:r>
      <w:r w:rsidR="00ED7E6F">
        <w:rPr>
          <w:rFonts w:cstheme="minorHAnsi"/>
          <w:color w:val="000000" w:themeColor="text1"/>
        </w:rPr>
        <w:fldChar w:fldCharType="begin"/>
      </w:r>
      <w:r w:rsidR="0057183A">
        <w:rPr>
          <w:rFonts w:cstheme="minorHAnsi"/>
          <w:color w:val="000000" w:themeColor="text1"/>
        </w:rPr>
        <w:instrText xml:space="preserve"> ADDIN ZOTERO_ITEM CSL_CITATION {"citationID":"amZ3evD5","properties":{"formattedCitation":"[25]","plainCitation":"[25]","noteIndex":0},"citationItems":[{"id":96,"uris":["http://zotero.org/users/10844305/items/64TEE8EA"],"itemData":{"id":96,"type":"article","abstract":"Many tasks in AI require the collaboration of multiple agents. Typically, the communication protocol between agents is manually specified and not altered during training. In this paper we explore a simple neural model, called CommNet, that uses continuous communication for fully cooperative tasks. The model consists of multiple agents and the communication between them is learned alongside their policy. We apply this model to a diverse set of tasks, demonstrating the ability of the agents to learn to communicate amongst themselves, yielding improved performance over non-communicative agents and baselines. In some cases, it is possible to interpret the language devised by the agents, revealing simple but effective strategies for solving the task at hand.","DOI":"10.48550/arXiv.1605.07736","note":"arXiv:1605.07736 [cs]","number":"arXiv:1605.07736","publisher":"arXiv","source":"arXiv.org","title":"Learning Multiagent Communication with Backpropagation","URL":"http://arxiv.org/abs/1605.07736","author":[{"family":"Sukhbaatar","given":"Sainbayar"},{"family":"Szlam","given":"Arthur"},{"family":"Fergus","given":"Rob"}],"accessed":{"date-parts":[["2023",1,7]]},"issued":{"date-parts":[["2016",10,31]]}}}],"schema":"https://github.com/citation-style-language/schema/raw/master/csl-citation.json"} </w:instrText>
      </w:r>
      <w:r w:rsidR="00ED7E6F">
        <w:rPr>
          <w:rFonts w:cstheme="minorHAnsi"/>
          <w:color w:val="000000" w:themeColor="text1"/>
        </w:rPr>
        <w:fldChar w:fldCharType="separate"/>
      </w:r>
      <w:r w:rsidR="0057183A" w:rsidRPr="0057183A">
        <w:rPr>
          <w:rFonts w:ascii="Calibri" w:hAnsi="Calibri" w:cs="Calibri"/>
        </w:rPr>
        <w:t>[25]</w:t>
      </w:r>
      <w:r w:rsidR="00ED7E6F">
        <w:rPr>
          <w:rFonts w:cstheme="minorHAnsi"/>
          <w:color w:val="000000" w:themeColor="text1"/>
        </w:rPr>
        <w:fldChar w:fldCharType="end"/>
      </w:r>
      <w:r w:rsidRPr="00376D1E">
        <w:rPr>
          <w:rFonts w:cstheme="minorHAnsi"/>
          <w:color w:val="000000" w:themeColor="text1"/>
        </w:rPr>
        <w:t xml:space="preserve"> </w:t>
      </w:r>
      <w:r w:rsidRPr="00376D1E">
        <w:rPr>
          <w:rFonts w:cstheme="minorHAnsi"/>
          <w:color w:val="FF0000"/>
        </w:rPr>
        <w:t>…</w:t>
      </w:r>
    </w:p>
    <w:p w14:paraId="1C09359F" w14:textId="77777777" w:rsidR="00817BF4" w:rsidRDefault="00817BF4" w:rsidP="00142E8A">
      <w:pPr>
        <w:pStyle w:val="ListParagraph"/>
        <w:numPr>
          <w:ilvl w:val="0"/>
          <w:numId w:val="19"/>
        </w:numPr>
      </w:pPr>
      <w:r>
        <w:t>Learns a shared Deep Neural Net that is shared across agents</w:t>
      </w:r>
    </w:p>
    <w:p w14:paraId="285AD62D" w14:textId="5D0E6DB5" w:rsidR="00817BF4" w:rsidRDefault="00817BF4" w:rsidP="00142E8A">
      <w:pPr>
        <w:pStyle w:val="ListParagraph"/>
        <w:numPr>
          <w:ilvl w:val="0"/>
          <w:numId w:val="19"/>
        </w:numPr>
      </w:pPr>
      <w:r>
        <w:lastRenderedPageBreak/>
        <w:t>Shared reward</w:t>
      </w:r>
    </w:p>
    <w:p w14:paraId="0D93ADCC" w14:textId="76B2069D" w:rsidR="00B14D9A" w:rsidRDefault="00B14D9A" w:rsidP="00B14D9A">
      <w:pPr>
        <w:rPr>
          <w:color w:val="FF0000"/>
        </w:rPr>
      </w:pPr>
      <w:r>
        <w:t>On the other hand, the other approach</w:t>
      </w:r>
      <w:r w:rsidR="002D7089">
        <w:t xml:space="preserve"> is more commonly applied to problems with the assumption that communication channels are discrete, meaning it would not be differentiable for backpropagation techniques to be applied for optimization. </w:t>
      </w:r>
      <w:r w:rsidR="00A7248C">
        <w:t xml:space="preserve">Thus, optimization of communication protocol is achieved via applying RL algorithms. </w:t>
      </w:r>
      <w:r w:rsidR="002D7089">
        <w:t xml:space="preserve">The assumption is closer to real life </w:t>
      </w:r>
      <w:r w:rsidR="002D7089" w:rsidRPr="002D7089">
        <w:rPr>
          <w:color w:val="FF0000"/>
        </w:rPr>
        <w:t>…</w:t>
      </w:r>
      <w:r w:rsidR="002D7089">
        <w:rPr>
          <w:color w:val="FF0000"/>
        </w:rPr>
        <w:t xml:space="preserve"> </w:t>
      </w:r>
    </w:p>
    <w:p w14:paraId="5EA4F4E6" w14:textId="450BC061" w:rsidR="002E2212" w:rsidRPr="008B14CC" w:rsidRDefault="000752AF" w:rsidP="00B14D9A">
      <w:r>
        <w:rPr>
          <w:color w:val="000000" w:themeColor="text1"/>
        </w:rPr>
        <w:t>Within this paradigm, some e</w:t>
      </w:r>
      <w:r w:rsidR="002E2212">
        <w:rPr>
          <w:color w:val="000000" w:themeColor="text1"/>
        </w:rPr>
        <w:t>arl</w:t>
      </w:r>
      <w:r>
        <w:rPr>
          <w:color w:val="000000" w:themeColor="text1"/>
        </w:rPr>
        <w:t>y</w:t>
      </w:r>
      <w:r w:rsidR="002E2212">
        <w:rPr>
          <w:color w:val="000000" w:themeColor="text1"/>
        </w:rPr>
        <w:t xml:space="preserve"> algorithm</w:t>
      </w:r>
      <w:r>
        <w:rPr>
          <w:color w:val="000000" w:themeColor="text1"/>
        </w:rPr>
        <w:t xml:space="preserve">s were </w:t>
      </w:r>
      <w:r w:rsidR="002E2212">
        <w:rPr>
          <w:color w:val="000000" w:themeColor="text1"/>
        </w:rPr>
        <w:t xml:space="preserve">developed </w:t>
      </w:r>
      <w:r>
        <w:rPr>
          <w:color w:val="000000" w:themeColor="text1"/>
        </w:rPr>
        <w:t>using the</w:t>
      </w:r>
      <w:r w:rsidR="002E2212">
        <w:rPr>
          <w:color w:val="000000" w:themeColor="text1"/>
        </w:rPr>
        <w:t xml:space="preserve"> tabular Q Learning</w:t>
      </w:r>
      <w:r w:rsidR="006C7586">
        <w:rPr>
          <w:color w:val="000000" w:themeColor="text1"/>
        </w:rPr>
        <w:t xml:space="preserve"> </w:t>
      </w:r>
      <w:r>
        <w:rPr>
          <w:color w:val="000000" w:themeColor="text1"/>
        </w:rPr>
        <w:t xml:space="preserve">method </w:t>
      </w:r>
      <w:r w:rsidR="006C7586">
        <w:rPr>
          <w:color w:val="000000" w:themeColor="text1"/>
        </w:rPr>
        <w:t xml:space="preserve">to </w:t>
      </w:r>
      <w:r>
        <w:rPr>
          <w:color w:val="000000" w:themeColor="text1"/>
        </w:rPr>
        <w:t xml:space="preserve">learn set of communication codes/protocols to </w:t>
      </w:r>
      <w:r w:rsidR="006C7586">
        <w:rPr>
          <w:color w:val="000000" w:themeColor="text1"/>
        </w:rPr>
        <w:t>solve the predator-prey</w:t>
      </w:r>
      <w:r>
        <w:rPr>
          <w:color w:val="000000" w:themeColor="text1"/>
        </w:rPr>
        <w:t xml:space="preserve"> problem</w:t>
      </w:r>
      <w:r w:rsidR="00ED7E6F">
        <w:rPr>
          <w:color w:val="000000" w:themeColor="text1"/>
        </w:rPr>
        <w:fldChar w:fldCharType="begin"/>
      </w:r>
      <w:r w:rsidR="0057183A">
        <w:rPr>
          <w:color w:val="000000" w:themeColor="text1"/>
        </w:rPr>
        <w:instrText xml:space="preserve"> ADDIN ZOTERO_ITEM CSL_CITATION {"citationID":"iiSU4NLn","properties":{"formattedCitation":"[26]","plainCitation":"[26]","noteIndex":0},"citationItems":[{"id":102,"uris":["http://zotero.org/users/10844305/items/KLAA8YSH"],"itemData":{"id":102,"type":"paper-conference","abstract":"Realization of cooperative behavior in multi-agent system is important for improving problem solving ability. Reinforcement learning is one of the learning methods for such cooperative behavior of agents. In this paper, we consider pursuit problem for multi-agent reinforcement learning with communication between the agents. In our study, the agents obtain communication codes through learning. Here, the codes are rules for communicating appropriate information under various situations. We call the learning of communication codes signal learning. The signal is expressed by bit sequence, and its length is set to be variable. We carried out experiment for performance comparison with varying the signal length from 0 to 4 bits. As a result, it has been shown that, in learning precision, the case of 1 bit or more bits communication outperformed the case of no communication. It also has been shown that 4 bits communication produced the best result among the five cases, while learning with longer signals required much more iterations.","container-title":"2008 IEEE Conference on Soft Computing in Industrial Applications","DOI":"10.1109/SMCIA.2008.5045926","event-title":"2008 IEEE Conference on Soft Computing in Industrial Applications","page":"1-6","source":"IEEE Xplore","title":"Learning of communication codes in multi-agent reinforcement learning problem","author":[{"family":"Kasai","given":"Tatsuya"},{"family":"Tenmoto","given":"Hiroshi"},{"family":"Kamiya","given":"Akimoto"}],"issued":{"date-parts":[["2008",6]]}}}],"schema":"https://github.com/citation-style-language/schema/raw/master/csl-citation.json"} </w:instrText>
      </w:r>
      <w:r w:rsidR="00ED7E6F">
        <w:rPr>
          <w:color w:val="000000" w:themeColor="text1"/>
        </w:rPr>
        <w:fldChar w:fldCharType="separate"/>
      </w:r>
      <w:r w:rsidR="0057183A" w:rsidRPr="0057183A">
        <w:rPr>
          <w:rFonts w:ascii="Calibri" w:hAnsi="Calibri" w:cs="Calibri"/>
        </w:rPr>
        <w:t>[26]</w:t>
      </w:r>
      <w:r w:rsidR="00ED7E6F">
        <w:rPr>
          <w:color w:val="000000" w:themeColor="text1"/>
        </w:rPr>
        <w:fldChar w:fldCharType="end"/>
      </w:r>
      <w:r w:rsidR="00CE5ED9">
        <w:rPr>
          <w:color w:val="000000" w:themeColor="text1"/>
        </w:rPr>
        <w:t xml:space="preserve">. </w:t>
      </w:r>
      <w:r w:rsidR="00AF03AD">
        <w:rPr>
          <w:color w:val="000000" w:themeColor="text1"/>
        </w:rPr>
        <w:t>Unfortunately</w:t>
      </w:r>
      <w:r w:rsidR="002E2212">
        <w:rPr>
          <w:color w:val="000000" w:themeColor="text1"/>
        </w:rPr>
        <w:t>, as explained in previous sections,</w:t>
      </w:r>
      <w:r w:rsidR="009A1506">
        <w:rPr>
          <w:color w:val="000000" w:themeColor="text1"/>
        </w:rPr>
        <w:t xml:space="preserve"> these approaches are</w:t>
      </w:r>
      <w:r w:rsidR="00272850">
        <w:rPr>
          <w:color w:val="000000" w:themeColor="text1"/>
        </w:rPr>
        <w:t xml:space="preserve"> not scalabl</w:t>
      </w:r>
      <w:r w:rsidR="00F761A8">
        <w:rPr>
          <w:color w:val="000000" w:themeColor="text1"/>
        </w:rPr>
        <w:t>e</w:t>
      </w:r>
      <w:r w:rsidR="008B14CC">
        <w:rPr>
          <w:color w:val="000000" w:themeColor="text1"/>
        </w:rPr>
        <w:t xml:space="preserve"> due to the nature of tabular storage</w:t>
      </w:r>
      <w:r w:rsidR="00F761A8">
        <w:rPr>
          <w:color w:val="000000" w:themeColor="text1"/>
        </w:rPr>
        <w:t>.</w:t>
      </w:r>
      <w:r w:rsidR="002E2212">
        <w:rPr>
          <w:color w:val="000000" w:themeColor="text1"/>
        </w:rPr>
        <w:t xml:space="preserve"> </w:t>
      </w:r>
      <w:r w:rsidR="001A7D40">
        <w:rPr>
          <w:color w:val="000000" w:themeColor="text1"/>
        </w:rPr>
        <w:t>A better approach is</w:t>
      </w:r>
      <w:r w:rsidR="002E2212">
        <w:rPr>
          <w:color w:val="000000" w:themeColor="text1"/>
        </w:rPr>
        <w:t xml:space="preserve"> the RIAL</w:t>
      </w:r>
      <w:r w:rsidR="00ED7E6F">
        <w:rPr>
          <w:color w:val="000000" w:themeColor="text1"/>
        </w:rPr>
        <w:fldChar w:fldCharType="begin"/>
      </w:r>
      <w:r w:rsidR="0057183A">
        <w:rPr>
          <w:color w:val="000000" w:themeColor="text1"/>
        </w:rPr>
        <w:instrText xml:space="preserve"> ADDIN ZOTERO_ITEM CSL_CITATION {"citationID":"IdoXA1aQ","properties":{"formattedCitation":"[24]","plainCitation":"[24]","noteIndex":0},"citationItems":[{"id":62,"uris":["http://zotero.org/users/10844305/items/4XGVCWE3"],"itemData":{"id":62,"type":"article","abstract":"We consider the problem of multiple agents sensing and acting in environments with the goal of maximising their shared utility. In these environments, agents must learn communication protocols in order to share information that is needed to solve the tasks. By embracing deep neural networks, we are able to demonstrate end-to-end learning of protocols in complex environments inspired by communication riddles and multi-agent computer vision problems with partial observability. We propose two approaches for learning in these domains: Reinforced Inter-Agent Learning (RIAL) and Differentiable Inter-Agent Learning (DIAL). The former uses deep Q-learning, while the latter exploits the fact that, during learning, agents can backpropagate error derivatives through (noisy) communication channels. Hence, this approach uses centralised learning but decentralised execution. Our experiments introduce new environments for studying the learning of communication protocols and present a set of engineering innovations that are essential for success in these domains.","DOI":"10.48550/arXiv.1605.06676","note":"arXiv:1605.06676 [cs]","number":"arXiv:1605.06676","publisher":"arXiv","source":"arXiv.org","title":"Learning to Communicate with Deep Multi-Agent Reinforcement Learning","URL":"http://arxiv.org/abs/1605.06676","author":[{"family":"Foerster","given":"Jakob N."},{"family":"Assael","given":"Yannis M."},{"family":"Freitas","given":"Nando","non-dropping-particle":"de"},{"family":"Whiteson","given":"Shimon"}],"accessed":{"date-parts":[["2023",1,7]]},"issued":{"date-parts":[["2016",5,24]]}}}],"schema":"https://github.com/citation-style-language/schema/raw/master/csl-citation.json"} </w:instrText>
      </w:r>
      <w:r w:rsidR="00ED7E6F">
        <w:rPr>
          <w:color w:val="000000" w:themeColor="text1"/>
        </w:rPr>
        <w:fldChar w:fldCharType="separate"/>
      </w:r>
      <w:r w:rsidR="0057183A" w:rsidRPr="0057183A">
        <w:rPr>
          <w:rFonts w:ascii="Calibri" w:hAnsi="Calibri" w:cs="Calibri"/>
        </w:rPr>
        <w:t>[24]</w:t>
      </w:r>
      <w:r w:rsidR="00ED7E6F">
        <w:rPr>
          <w:color w:val="000000" w:themeColor="text1"/>
        </w:rPr>
        <w:fldChar w:fldCharType="end"/>
      </w:r>
      <w:r w:rsidR="002E2212">
        <w:rPr>
          <w:color w:val="000000" w:themeColor="text1"/>
        </w:rPr>
        <w:t xml:space="preserve"> algorithm which is introduced in the same paper as DIAL</w:t>
      </w:r>
      <w:r w:rsidR="00F24EF3">
        <w:rPr>
          <w:color w:val="000000" w:themeColor="text1"/>
        </w:rPr>
        <w:t xml:space="preserve"> that </w:t>
      </w:r>
      <w:r w:rsidR="00F761A8">
        <w:rPr>
          <w:color w:val="000000" w:themeColor="text1"/>
        </w:rPr>
        <w:t xml:space="preserve">make use of </w:t>
      </w:r>
      <w:r w:rsidR="00284A8B">
        <w:rPr>
          <w:color w:val="000000" w:themeColor="text1"/>
        </w:rPr>
        <w:t>D</w:t>
      </w:r>
      <w:r w:rsidR="00F761A8">
        <w:rPr>
          <w:color w:val="000000" w:themeColor="text1"/>
        </w:rPr>
        <w:t>eep Q Learning to overcome this issue.</w:t>
      </w:r>
      <w:r w:rsidR="000307B1">
        <w:rPr>
          <w:color w:val="000000" w:themeColor="text1"/>
        </w:rPr>
        <w:t xml:space="preserve"> RIAL combines DRQN with independent Q-Learning …</w:t>
      </w:r>
    </w:p>
    <w:p w14:paraId="41C56908" w14:textId="7B4FCA73" w:rsidR="002E2212" w:rsidRDefault="002E2212" w:rsidP="005A1D90">
      <w:pPr>
        <w:pStyle w:val="ListParagraph"/>
        <w:numPr>
          <w:ilvl w:val="0"/>
          <w:numId w:val="16"/>
        </w:numPr>
      </w:pPr>
      <w:r>
        <w:t>RIAL method makes use of deep Q Learning for better scalability to learn content of the message</w:t>
      </w:r>
    </w:p>
    <w:p w14:paraId="3F16998F" w14:textId="648B47D8" w:rsidR="00B13258" w:rsidRPr="002E2212" w:rsidRDefault="00B13258" w:rsidP="005A1D90">
      <w:pPr>
        <w:pStyle w:val="ListParagraph"/>
        <w:numPr>
          <w:ilvl w:val="0"/>
          <w:numId w:val="16"/>
        </w:numPr>
      </w:pPr>
      <w:r>
        <w:t>Share parameters</w:t>
      </w:r>
    </w:p>
    <w:p w14:paraId="6C88BF63" w14:textId="4B48AF26" w:rsidR="002E2212" w:rsidRDefault="002E2212" w:rsidP="00B14D9A">
      <w:pPr>
        <w:rPr>
          <w:color w:val="000000" w:themeColor="text1"/>
        </w:rPr>
      </w:pPr>
      <w:r>
        <w:rPr>
          <w:color w:val="000000" w:themeColor="text1"/>
        </w:rPr>
        <w:t>Another algorithm that is worth mentioning is the DDRQN</w:t>
      </w:r>
      <w:r w:rsidR="005940B2">
        <w:rPr>
          <w:color w:val="000000" w:themeColor="text1"/>
        </w:rPr>
        <w:t xml:space="preserve"> </w:t>
      </w:r>
      <w:r w:rsidR="0041207E">
        <w:rPr>
          <w:color w:val="000000" w:themeColor="text1"/>
        </w:rPr>
        <w:t>algorithm</w:t>
      </w:r>
      <w:r w:rsidR="00ED7E6F">
        <w:rPr>
          <w:color w:val="000000" w:themeColor="text1"/>
        </w:rPr>
        <w:fldChar w:fldCharType="begin"/>
      </w:r>
      <w:r w:rsidR="0057183A">
        <w:rPr>
          <w:color w:val="000000" w:themeColor="text1"/>
        </w:rPr>
        <w:instrText xml:space="preserve"> ADDIN ZOTERO_ITEM CSL_CITATION {"citationID":"nSDj5qhN","properties":{"formattedCitation":"[26]","plainCitation":"[26]","noteIndex":0},"citationItems":[{"id":102,"uris":["http://zotero.org/users/10844305/items/KLAA8YSH"],"itemData":{"id":102,"type":"paper-conference","abstract":"Realization of cooperative behavior in multi-agent system is important for improving problem solving ability. Reinforcement learning is one of the learning methods for such cooperative behavior of agents. In this paper, we consider pursuit problem for multi-agent reinforcement learning with communication between the agents. In our study, the agents obtain communication codes through learning. Here, the codes are rules for communicating appropriate information under various situations. We call the learning of communication codes signal learning. The signal is expressed by bit sequence, and its length is set to be variable. We carried out experiment for performance comparison with varying the signal length from 0 to 4 bits. As a result, it has been shown that, in learning precision, the case of 1 bit or more bits communication outperformed the case of no communication. It also has been shown that 4 bits communication produced the best result among the five cases, while learning with longer signals required much more iterations.","container-title":"2008 IEEE Conference on Soft Computing in Industrial Applications","DOI":"10.1109/SMCIA.2008.5045926","event-title":"2008 IEEE Conference on Soft Computing in Industrial Applications","page":"1-6","source":"IEEE Xplore","title":"Learning of communication codes in multi-agent reinforcement learning problem","author":[{"family":"Kasai","given":"Tatsuya"},{"family":"Tenmoto","given":"Hiroshi"},{"family":"Kamiya","given":"Akimoto"}],"issued":{"date-parts":[["2008",6]]}}}],"schema":"https://github.com/citation-style-language/schema/raw/master/csl-citation.json"} </w:instrText>
      </w:r>
      <w:r w:rsidR="00ED7E6F">
        <w:rPr>
          <w:color w:val="000000" w:themeColor="text1"/>
        </w:rPr>
        <w:fldChar w:fldCharType="separate"/>
      </w:r>
      <w:r w:rsidR="0057183A" w:rsidRPr="0057183A">
        <w:rPr>
          <w:rFonts w:ascii="Calibri" w:hAnsi="Calibri" w:cs="Calibri"/>
        </w:rPr>
        <w:t>[26]</w:t>
      </w:r>
      <w:r w:rsidR="00ED7E6F">
        <w:rPr>
          <w:color w:val="000000" w:themeColor="text1"/>
        </w:rPr>
        <w:fldChar w:fldCharType="end"/>
      </w:r>
      <w:r w:rsidR="005940B2">
        <w:rPr>
          <w:color w:val="000000" w:themeColor="text1"/>
        </w:rPr>
        <w:t>…</w:t>
      </w:r>
    </w:p>
    <w:p w14:paraId="7A2577AA" w14:textId="77777777" w:rsidR="002E2212" w:rsidRDefault="002E2212" w:rsidP="00010657">
      <w:pPr>
        <w:pStyle w:val="ListParagraph"/>
        <w:numPr>
          <w:ilvl w:val="0"/>
          <w:numId w:val="16"/>
        </w:numPr>
      </w:pPr>
      <w:r>
        <w:t>Discover communication protocols to solve multiagent learning problems based on well-known riddles (partially observable tasks)</w:t>
      </w:r>
    </w:p>
    <w:p w14:paraId="7702CE6B" w14:textId="77777777" w:rsidR="0057183A" w:rsidRDefault="002E2212" w:rsidP="00817BF4">
      <w:pPr>
        <w:pStyle w:val="ListParagraph"/>
        <w:numPr>
          <w:ilvl w:val="0"/>
          <w:numId w:val="16"/>
        </w:numPr>
      </w:pPr>
      <w:r>
        <w:t>Not really solving coordination problems</w:t>
      </w:r>
      <w:bookmarkEnd w:id="0"/>
    </w:p>
    <w:p w14:paraId="15F3D25E" w14:textId="41B5D0B0" w:rsidR="00817BF4" w:rsidRDefault="00C050FD" w:rsidP="0057183A">
      <w:r>
        <w:t>However</w:t>
      </w:r>
      <w:r w:rsidR="00F65898">
        <w:t>,</w:t>
      </w:r>
      <w:r w:rsidR="00940D26">
        <w:t xml:space="preserve"> most algorithms do not consider the settings where the communication channel is noised.</w:t>
      </w:r>
      <w:r>
        <w:t xml:space="preserve"> </w:t>
      </w:r>
      <w:r w:rsidR="00940D26">
        <w:t>T</w:t>
      </w:r>
      <w:r w:rsidR="00A51DFF">
        <w:t xml:space="preserve">he </w:t>
      </w:r>
      <w:r w:rsidR="00431315">
        <w:t>algorithm</w:t>
      </w:r>
      <w:r w:rsidR="00A51DFF">
        <w:t xml:space="preserve"> </w:t>
      </w:r>
      <w:r>
        <w:t xml:space="preserve">that is </w:t>
      </w:r>
      <w:r w:rsidR="00A51DFF">
        <w:t xml:space="preserve">most similar to my </w:t>
      </w:r>
      <w:r w:rsidR="00124DDF">
        <w:t>approach</w:t>
      </w:r>
      <w:r>
        <w:t xml:space="preserve"> is the DiffDiscrete algorithm</w:t>
      </w:r>
      <w:r w:rsidR="00B07B45">
        <w:fldChar w:fldCharType="begin"/>
      </w:r>
      <w:r w:rsidR="0057183A">
        <w:instrText xml:space="preserve"> ADDIN ZOTERO_ITEM CSL_CITATION {"citationID":"XkPtfbg5","properties":{"formattedCitation":"[27]","plainCitation":"[27]","noteIndex":0},"citationItems":[{"id":60,"uris":["http://zotero.org/users/10844305/items/TWPH9KX5"],"itemData":{"id":60,"type":"article-journal","abstract":"This work focuses on multi-agent reinforcement learning (RL) with inter-agent communication, in which communication is differentiable and optimized through backpropagation. Such differentiable approaches tend to converge more quickly to higher-quality policies compared to techniques that treat communication as actions in a traditional RL framework. However, modern communication networks (e.g., Wi-Fi or Bluetooth) rely on discrete communication channels, for which existing differentiable approaches that consider real-valued messages cannot be directly applied, or require biased gradient estimators. Some works have overcome this problem by treating the message space as an extension of the action space, and use standard RL to optimize message selection, but these methods tend to converge slower and to inferior policies. In this paper, we propose a stochastic message encoding/decoding procedure that makes a discrete communication channel mathematically equivalent to an analog channel with additive noise, through which gradients can be backpropagated. Additionally, we introduce an encryption step for use in noisy channels that forces channel noise to be message-independent, allowing us to compute unbiased derivative estimates even in the presence of unknown channel noise. To the best of our knowledge, this work presents the first differentiable communication learning approach that can compute unbiased derivatives through channels with unknown noise. We demonstrate the effectiveness of our approach in two example multi-robot tasks: a path finding and a collaborative search problem. There, we show that our approach achieves learning speed and performance similar to differentiable communication learning with real-valued messages (i.e., unlimited communication bandwidth), while naturally handling more realistic real-world communication constraints. Content Areas: Multi-Agent Communication, Reinforcement Learning.","container-title":"Proceedings of the AAAI Conference on Artificial Intelligence","DOI":"10.1609/aaai.v34i05.6205","ISSN":"2374-3468","issue":"05","language":"en","license":"Copyright (c) 2020 Association for the Advancement of Artificial Intelligence","note":"number: 05","page":"7160-7168","source":"ojs.aaai.org","title":"Communication Learning via Backpropagation in Discrete Channels with Unknown Noise","volume":"34","author":[{"family":"Freed","given":"Benjamin"},{"family":"Sartoretti","given":"Guillaume"},{"family":"Hu","given":"Jiaheng"},{"family":"Choset","given":"Howie"}],"issued":{"date-parts":[["2020",4,3]]}}}],"schema":"https://github.com/citation-style-language/schema/raw/master/csl-citation.json"} </w:instrText>
      </w:r>
      <w:r w:rsidR="00B07B45">
        <w:fldChar w:fldCharType="separate"/>
      </w:r>
      <w:r w:rsidR="0057183A" w:rsidRPr="0057183A">
        <w:rPr>
          <w:rFonts w:ascii="Calibri" w:hAnsi="Calibri" w:cs="Calibri"/>
        </w:rPr>
        <w:t>[27]</w:t>
      </w:r>
      <w:r w:rsidR="00B07B45">
        <w:fldChar w:fldCharType="end"/>
      </w:r>
      <w:r w:rsidR="00F65898">
        <w:t>. Th</w:t>
      </w:r>
      <w:r w:rsidR="009452CC">
        <w:t>is</w:t>
      </w:r>
      <w:r w:rsidR="00F65898">
        <w:t xml:space="preserve"> algorithm</w:t>
      </w:r>
      <w:r w:rsidR="009C39A9">
        <w:t xml:space="preserve"> seeks to learn a communication protocol on a discrete communication channel with additive noise that is unknown to the agents.</w:t>
      </w:r>
      <w:r w:rsidR="00161CCD">
        <w:t xml:space="preserve"> But</w:t>
      </w:r>
      <w:r w:rsidR="009C39A9">
        <w:t xml:space="preserve"> instead of </w:t>
      </w:r>
      <w:r w:rsidR="00D66798">
        <w:t>using the Reinforced Communication Learning approach</w:t>
      </w:r>
      <w:r w:rsidR="009C39A9">
        <w:t xml:space="preserve"> mentioned before, </w:t>
      </w:r>
      <w:r w:rsidR="006B4219">
        <w:t xml:space="preserve">the algorithm </w:t>
      </w:r>
      <w:r w:rsidR="00F65898">
        <w:t xml:space="preserve">uses a </w:t>
      </w:r>
      <w:r w:rsidR="009C39A9">
        <w:t>s</w:t>
      </w:r>
      <w:r w:rsidR="00F65898">
        <w:t>tochastic message encoding/decoding procedure that makes a discrete communication channel mathematically equivalent to an analogue channel with additive noise</w:t>
      </w:r>
      <w:r w:rsidR="00E64291">
        <w:t>, then which gradients can be backpropagated for optimization</w:t>
      </w:r>
      <w:r w:rsidR="00B3715D">
        <w:t>. The algorithm uses … to tackle the noise issue</w:t>
      </w:r>
    </w:p>
    <w:p w14:paraId="4ED38CC0" w14:textId="64DB8FCD" w:rsidR="008D1FB6" w:rsidRDefault="008D1FB6" w:rsidP="00817BF4">
      <w:pPr>
        <w:rPr>
          <w:color w:val="FF0000"/>
        </w:rPr>
      </w:pPr>
      <w:r>
        <w:t xml:space="preserve">What </w:t>
      </w:r>
      <w:r w:rsidR="004F1729">
        <w:t>distinct</w:t>
      </w:r>
      <w:r>
        <w:t xml:space="preserve"> my approach from DiffDiscrete is that </w:t>
      </w:r>
      <w:r w:rsidRPr="008D1FB6">
        <w:rPr>
          <w:color w:val="FF0000"/>
        </w:rPr>
        <w:t>…</w:t>
      </w:r>
    </w:p>
    <w:p w14:paraId="5628A5C1" w14:textId="706BC7BC" w:rsidR="00BD37EB" w:rsidRDefault="00BD37EB" w:rsidP="00817BF4">
      <w:pPr>
        <w:rPr>
          <w:color w:val="FF0000"/>
        </w:rPr>
      </w:pPr>
    </w:p>
    <w:p w14:paraId="4D1E5B9A" w14:textId="28E37F39" w:rsidR="00BD37EB" w:rsidRPr="005615F5" w:rsidRDefault="00BD37EB" w:rsidP="005615F5">
      <w:pPr>
        <w:pStyle w:val="Heading1"/>
        <w:numPr>
          <w:ilvl w:val="0"/>
          <w:numId w:val="1"/>
        </w:numPr>
        <w:rPr>
          <w:color w:val="auto"/>
        </w:rPr>
      </w:pPr>
      <w:bookmarkStart w:id="14" w:name="_Toc124174059"/>
      <w:r w:rsidRPr="005615F5">
        <w:rPr>
          <w:color w:val="auto"/>
        </w:rPr>
        <w:t>References</w:t>
      </w:r>
      <w:bookmarkEnd w:id="14"/>
    </w:p>
    <w:p w14:paraId="7B786E83" w14:textId="575EAB28" w:rsidR="00ED4C83" w:rsidRDefault="00ED4C83" w:rsidP="00ED4C83"/>
    <w:p w14:paraId="30879668" w14:textId="77777777" w:rsidR="0057183A" w:rsidRPr="0057183A" w:rsidRDefault="0057183A" w:rsidP="0057183A">
      <w:pPr>
        <w:pStyle w:val="Bibliography"/>
        <w:rPr>
          <w:rFonts w:ascii="Calibri" w:hAnsi="Calibri" w:cs="Calibri"/>
        </w:rPr>
      </w:pPr>
      <w:r>
        <w:fldChar w:fldCharType="begin"/>
      </w:r>
      <w:r>
        <w:instrText xml:space="preserve"> ADDIN ZOTERO_BIBL {"uncited":[],"omitted":[],"custom":[]} CSL_BIBLIOGRAPHY </w:instrText>
      </w:r>
      <w:r>
        <w:fldChar w:fldCharType="separate"/>
      </w:r>
      <w:r w:rsidRPr="0057183A">
        <w:rPr>
          <w:rFonts w:ascii="Calibri" w:hAnsi="Calibri" w:cs="Calibri"/>
        </w:rPr>
        <w:t>[1]</w:t>
      </w:r>
      <w:r w:rsidRPr="0057183A">
        <w:rPr>
          <w:rFonts w:ascii="Calibri" w:hAnsi="Calibri" w:cs="Calibri"/>
        </w:rPr>
        <w:tab/>
        <w:t xml:space="preserve">R. A. Howard, </w:t>
      </w:r>
      <w:r w:rsidRPr="0057183A">
        <w:rPr>
          <w:rFonts w:ascii="Calibri" w:hAnsi="Calibri" w:cs="Calibri"/>
          <w:i/>
          <w:iCs/>
        </w:rPr>
        <w:t>Dynamic programming and Markov processes</w:t>
      </w:r>
      <w:r w:rsidRPr="0057183A">
        <w:rPr>
          <w:rFonts w:ascii="Calibri" w:hAnsi="Calibri" w:cs="Calibri"/>
        </w:rPr>
        <w:t>. Oxford, England: John Wiley, 1960, pp. viii, 136.</w:t>
      </w:r>
    </w:p>
    <w:p w14:paraId="5CA1D5A4" w14:textId="77777777" w:rsidR="0057183A" w:rsidRPr="0057183A" w:rsidRDefault="0057183A" w:rsidP="0057183A">
      <w:pPr>
        <w:pStyle w:val="Bibliography"/>
        <w:rPr>
          <w:rFonts w:ascii="Calibri" w:hAnsi="Calibri" w:cs="Calibri"/>
        </w:rPr>
      </w:pPr>
      <w:r w:rsidRPr="0057183A">
        <w:rPr>
          <w:rFonts w:ascii="Calibri" w:hAnsi="Calibri" w:cs="Calibri"/>
        </w:rPr>
        <w:t>[2]</w:t>
      </w:r>
      <w:r w:rsidRPr="0057183A">
        <w:rPr>
          <w:rFonts w:ascii="Calibri" w:hAnsi="Calibri" w:cs="Calibri"/>
        </w:rPr>
        <w:tab/>
        <w:t xml:space="preserve">C. J. C. H. Watkins and P. Dayan, ‘Q-learning’, </w:t>
      </w:r>
      <w:r w:rsidRPr="0057183A">
        <w:rPr>
          <w:rFonts w:ascii="Calibri" w:hAnsi="Calibri" w:cs="Calibri"/>
          <w:i/>
          <w:iCs/>
        </w:rPr>
        <w:t>Mach. Learn.</w:t>
      </w:r>
      <w:r w:rsidRPr="0057183A">
        <w:rPr>
          <w:rFonts w:ascii="Calibri" w:hAnsi="Calibri" w:cs="Calibri"/>
        </w:rPr>
        <w:t>, vol. 8, no. 3, pp. 279–292, May 1992, doi: 10.1007/BF00992698.</w:t>
      </w:r>
    </w:p>
    <w:p w14:paraId="478DE7D1" w14:textId="77777777" w:rsidR="0057183A" w:rsidRPr="0057183A" w:rsidRDefault="0057183A" w:rsidP="0057183A">
      <w:pPr>
        <w:pStyle w:val="Bibliography"/>
        <w:rPr>
          <w:rFonts w:ascii="Calibri" w:hAnsi="Calibri" w:cs="Calibri"/>
        </w:rPr>
      </w:pPr>
      <w:r w:rsidRPr="0057183A">
        <w:rPr>
          <w:rFonts w:ascii="Calibri" w:hAnsi="Calibri" w:cs="Calibri"/>
        </w:rPr>
        <w:t>[3]</w:t>
      </w:r>
      <w:r w:rsidRPr="0057183A">
        <w:rPr>
          <w:rFonts w:ascii="Calibri" w:hAnsi="Calibri" w:cs="Calibri"/>
        </w:rPr>
        <w:tab/>
        <w:t xml:space="preserve">V. Mnih </w:t>
      </w:r>
      <w:r w:rsidRPr="0057183A">
        <w:rPr>
          <w:rFonts w:ascii="Calibri" w:hAnsi="Calibri" w:cs="Calibri"/>
          <w:i/>
          <w:iCs/>
        </w:rPr>
        <w:t>et al.</w:t>
      </w:r>
      <w:r w:rsidRPr="0057183A">
        <w:rPr>
          <w:rFonts w:ascii="Calibri" w:hAnsi="Calibri" w:cs="Calibri"/>
        </w:rPr>
        <w:t xml:space="preserve">, ‘Human-level control through deep reinforcement learning’, </w:t>
      </w:r>
      <w:r w:rsidRPr="0057183A">
        <w:rPr>
          <w:rFonts w:ascii="Calibri" w:hAnsi="Calibri" w:cs="Calibri"/>
          <w:i/>
          <w:iCs/>
        </w:rPr>
        <w:t>Nature</w:t>
      </w:r>
      <w:r w:rsidRPr="0057183A">
        <w:rPr>
          <w:rFonts w:ascii="Calibri" w:hAnsi="Calibri" w:cs="Calibri"/>
        </w:rPr>
        <w:t>, vol. 518, no. 7540, Art. no. 7540, Feb. 2015, doi: 10.1038/nature14236.</w:t>
      </w:r>
    </w:p>
    <w:p w14:paraId="2A0324B4" w14:textId="77777777" w:rsidR="0057183A" w:rsidRPr="0057183A" w:rsidRDefault="0057183A" w:rsidP="0057183A">
      <w:pPr>
        <w:pStyle w:val="Bibliography"/>
        <w:rPr>
          <w:rFonts w:ascii="Calibri" w:hAnsi="Calibri" w:cs="Calibri"/>
        </w:rPr>
      </w:pPr>
      <w:r w:rsidRPr="0057183A">
        <w:rPr>
          <w:rFonts w:ascii="Calibri" w:hAnsi="Calibri" w:cs="Calibri"/>
        </w:rPr>
        <w:t>[4]</w:t>
      </w:r>
      <w:r w:rsidRPr="0057183A">
        <w:rPr>
          <w:rFonts w:ascii="Calibri" w:hAnsi="Calibri" w:cs="Calibri"/>
        </w:rPr>
        <w:tab/>
        <w:t xml:space="preserve">M. L. Littman, ‘Markov games as a framework for multi-agent reinforcement learning’, in </w:t>
      </w:r>
      <w:r w:rsidRPr="0057183A">
        <w:rPr>
          <w:rFonts w:ascii="Calibri" w:hAnsi="Calibri" w:cs="Calibri"/>
          <w:i/>
          <w:iCs/>
        </w:rPr>
        <w:t>Machine Learning Proceedings 1994</w:t>
      </w:r>
      <w:r w:rsidRPr="0057183A">
        <w:rPr>
          <w:rFonts w:ascii="Calibri" w:hAnsi="Calibri" w:cs="Calibri"/>
        </w:rPr>
        <w:t>, Elsevier, 1994, pp. 157–163. doi: 10.1016/B978-1-55860-335-6.50027-1.</w:t>
      </w:r>
    </w:p>
    <w:p w14:paraId="55A3D6D2" w14:textId="77777777" w:rsidR="0057183A" w:rsidRPr="0057183A" w:rsidRDefault="0057183A" w:rsidP="0057183A">
      <w:pPr>
        <w:pStyle w:val="Bibliography"/>
        <w:rPr>
          <w:rFonts w:ascii="Calibri" w:hAnsi="Calibri" w:cs="Calibri"/>
        </w:rPr>
      </w:pPr>
      <w:r w:rsidRPr="0057183A">
        <w:rPr>
          <w:rFonts w:ascii="Calibri" w:hAnsi="Calibri" w:cs="Calibri"/>
        </w:rPr>
        <w:t>[5]</w:t>
      </w:r>
      <w:r w:rsidRPr="0057183A">
        <w:rPr>
          <w:rFonts w:ascii="Calibri" w:hAnsi="Calibri" w:cs="Calibri"/>
        </w:rPr>
        <w:tab/>
        <w:t xml:space="preserve">S. Zheng </w:t>
      </w:r>
      <w:r w:rsidRPr="0057183A">
        <w:rPr>
          <w:rFonts w:ascii="Calibri" w:hAnsi="Calibri" w:cs="Calibri"/>
          <w:i/>
          <w:iCs/>
        </w:rPr>
        <w:t>et al.</w:t>
      </w:r>
      <w:r w:rsidRPr="0057183A">
        <w:rPr>
          <w:rFonts w:ascii="Calibri" w:hAnsi="Calibri" w:cs="Calibri"/>
        </w:rPr>
        <w:t>, ‘The AI Economist: Improving Equality and Productivity with AI-Driven Tax Policies’. arXiv, Apr. 28, 2020. doi: 10.48550/arXiv.2004.13332.</w:t>
      </w:r>
    </w:p>
    <w:p w14:paraId="0975106E" w14:textId="77777777" w:rsidR="0057183A" w:rsidRPr="0057183A" w:rsidRDefault="0057183A" w:rsidP="0057183A">
      <w:pPr>
        <w:pStyle w:val="Bibliography"/>
        <w:rPr>
          <w:rFonts w:ascii="Calibri" w:hAnsi="Calibri" w:cs="Calibri"/>
        </w:rPr>
      </w:pPr>
      <w:r w:rsidRPr="0057183A">
        <w:rPr>
          <w:rFonts w:ascii="Calibri" w:hAnsi="Calibri" w:cs="Calibri"/>
        </w:rPr>
        <w:lastRenderedPageBreak/>
        <w:t>[6]</w:t>
      </w:r>
      <w:r w:rsidRPr="0057183A">
        <w:rPr>
          <w:rFonts w:ascii="Calibri" w:hAnsi="Calibri" w:cs="Calibri"/>
        </w:rPr>
        <w:tab/>
        <w:t>J. Z. Leibo, V. Zambaldi, M. Lanctot, J. Marecki, and T. Graepel, ‘Multi-agent Reinforcement Learning in Sequential Social Dilemmas’. arXiv, Feb. 09, 2017. Accessed: Jan. 09, 2023. [Online]. Available: http://arxiv.org/abs/1702.03037</w:t>
      </w:r>
    </w:p>
    <w:p w14:paraId="6B041324" w14:textId="77777777" w:rsidR="0057183A" w:rsidRPr="0057183A" w:rsidRDefault="0057183A" w:rsidP="0057183A">
      <w:pPr>
        <w:pStyle w:val="Bibliography"/>
        <w:rPr>
          <w:rFonts w:ascii="Calibri" w:hAnsi="Calibri" w:cs="Calibri"/>
        </w:rPr>
      </w:pPr>
      <w:r w:rsidRPr="0057183A">
        <w:rPr>
          <w:rFonts w:ascii="Calibri" w:hAnsi="Calibri" w:cs="Calibri"/>
        </w:rPr>
        <w:t>[7]</w:t>
      </w:r>
      <w:r w:rsidRPr="0057183A">
        <w:rPr>
          <w:rFonts w:ascii="Calibri" w:hAnsi="Calibri" w:cs="Calibri"/>
        </w:rPr>
        <w:tab/>
        <w:t xml:space="preserve">P. Peng </w:t>
      </w:r>
      <w:r w:rsidRPr="0057183A">
        <w:rPr>
          <w:rFonts w:ascii="Calibri" w:hAnsi="Calibri" w:cs="Calibri"/>
          <w:i/>
          <w:iCs/>
        </w:rPr>
        <w:t>et al.</w:t>
      </w:r>
      <w:r w:rsidRPr="0057183A">
        <w:rPr>
          <w:rFonts w:ascii="Calibri" w:hAnsi="Calibri" w:cs="Calibri"/>
        </w:rPr>
        <w:t>, ‘Multiagent Bidirectionally-Coordinated Nets: Emergence of Human-level Coordination in Learning to Play StarCraft Combat Games’. arXiv, Sep. 14, 2017. doi: 10.48550/arXiv.1703.10069.</w:t>
      </w:r>
    </w:p>
    <w:p w14:paraId="165F3B59" w14:textId="77777777" w:rsidR="0057183A" w:rsidRPr="0057183A" w:rsidRDefault="0057183A" w:rsidP="0057183A">
      <w:pPr>
        <w:pStyle w:val="Bibliography"/>
        <w:rPr>
          <w:rFonts w:ascii="Calibri" w:hAnsi="Calibri" w:cs="Calibri"/>
        </w:rPr>
      </w:pPr>
      <w:r w:rsidRPr="0057183A">
        <w:rPr>
          <w:rFonts w:ascii="Calibri" w:hAnsi="Calibri" w:cs="Calibri"/>
        </w:rPr>
        <w:t>[8]</w:t>
      </w:r>
      <w:r w:rsidRPr="0057183A">
        <w:rPr>
          <w:rFonts w:ascii="Calibri" w:hAnsi="Calibri" w:cs="Calibri"/>
        </w:rPr>
        <w:tab/>
        <w:t xml:space="preserve">A. Dafoe, Y. Bachrach, G. Hadfield, E. Horvitz, K. Larson, and T. Graepel, ‘Cooperative AI: machines must learn to find common ground’, </w:t>
      </w:r>
      <w:r w:rsidRPr="0057183A">
        <w:rPr>
          <w:rFonts w:ascii="Calibri" w:hAnsi="Calibri" w:cs="Calibri"/>
          <w:i/>
          <w:iCs/>
        </w:rPr>
        <w:t>Nature</w:t>
      </w:r>
      <w:r w:rsidRPr="0057183A">
        <w:rPr>
          <w:rFonts w:ascii="Calibri" w:hAnsi="Calibri" w:cs="Calibri"/>
        </w:rPr>
        <w:t>, vol. 593, no. 7857, pp. 33–36, May 2021, doi: 10.1038/d41586-021-01170-0.</w:t>
      </w:r>
    </w:p>
    <w:p w14:paraId="5E749521" w14:textId="77777777" w:rsidR="0057183A" w:rsidRPr="0057183A" w:rsidRDefault="0057183A" w:rsidP="0057183A">
      <w:pPr>
        <w:pStyle w:val="Bibliography"/>
        <w:rPr>
          <w:rFonts w:ascii="Calibri" w:hAnsi="Calibri" w:cs="Calibri"/>
        </w:rPr>
      </w:pPr>
      <w:r w:rsidRPr="0057183A">
        <w:rPr>
          <w:rFonts w:ascii="Calibri" w:hAnsi="Calibri" w:cs="Calibri"/>
        </w:rPr>
        <w:t>[9]</w:t>
      </w:r>
      <w:r w:rsidRPr="0057183A">
        <w:rPr>
          <w:rFonts w:ascii="Calibri" w:hAnsi="Calibri" w:cs="Calibri"/>
        </w:rPr>
        <w:tab/>
        <w:t>N. Anastassacos, J. García, S. Hailes, and M. Musolesi, ‘Cooperation and Reputation Dynamics with Reinforcement Learning’. arXiv, Feb. 15, 2021. doi: 10.48550/arXiv.2102.07523.</w:t>
      </w:r>
    </w:p>
    <w:p w14:paraId="3989FDFD" w14:textId="77777777" w:rsidR="0057183A" w:rsidRPr="0057183A" w:rsidRDefault="0057183A" w:rsidP="0057183A">
      <w:pPr>
        <w:pStyle w:val="Bibliography"/>
        <w:rPr>
          <w:rFonts w:ascii="Calibri" w:hAnsi="Calibri" w:cs="Calibri"/>
        </w:rPr>
      </w:pPr>
      <w:r w:rsidRPr="0057183A">
        <w:rPr>
          <w:rFonts w:ascii="Calibri" w:hAnsi="Calibri" w:cs="Calibri"/>
        </w:rPr>
        <w:t>[10]</w:t>
      </w:r>
      <w:r w:rsidRPr="0057183A">
        <w:rPr>
          <w:rFonts w:ascii="Calibri" w:hAnsi="Calibri" w:cs="Calibri"/>
        </w:rPr>
        <w:tab/>
        <w:t xml:space="preserve">B. Baker </w:t>
      </w:r>
      <w:r w:rsidRPr="0057183A">
        <w:rPr>
          <w:rFonts w:ascii="Calibri" w:hAnsi="Calibri" w:cs="Calibri"/>
          <w:i/>
          <w:iCs/>
        </w:rPr>
        <w:t>et al.</w:t>
      </w:r>
      <w:r w:rsidRPr="0057183A">
        <w:rPr>
          <w:rFonts w:ascii="Calibri" w:hAnsi="Calibri" w:cs="Calibri"/>
        </w:rPr>
        <w:t>, ‘Emergent Tool Use From Multi-Agent Autocurricula’. arXiv, Feb. 10, 2020. doi: 10.48550/arXiv.1909.07528.</w:t>
      </w:r>
    </w:p>
    <w:p w14:paraId="7DE19512" w14:textId="77777777" w:rsidR="0057183A" w:rsidRPr="0057183A" w:rsidRDefault="0057183A" w:rsidP="0057183A">
      <w:pPr>
        <w:pStyle w:val="Bibliography"/>
        <w:rPr>
          <w:rFonts w:ascii="Calibri" w:hAnsi="Calibri" w:cs="Calibri"/>
        </w:rPr>
      </w:pPr>
      <w:r w:rsidRPr="0057183A">
        <w:rPr>
          <w:rFonts w:ascii="Calibri" w:hAnsi="Calibri" w:cs="Calibri"/>
        </w:rPr>
        <w:t>[11]</w:t>
      </w:r>
      <w:r w:rsidRPr="0057183A">
        <w:rPr>
          <w:rFonts w:ascii="Calibri" w:hAnsi="Calibri" w:cs="Calibri"/>
        </w:rPr>
        <w:tab/>
        <w:t xml:space="preserve">L. Matignon, G. J. Laurent, and N. Le Fort-Piat, ‘Independent reinforcement learners in cooperative Markov games: a survey regarding coordination problems’, </w:t>
      </w:r>
      <w:r w:rsidRPr="0057183A">
        <w:rPr>
          <w:rFonts w:ascii="Calibri" w:hAnsi="Calibri" w:cs="Calibri"/>
          <w:i/>
          <w:iCs/>
        </w:rPr>
        <w:t>Knowl. Eng. Rev.</w:t>
      </w:r>
      <w:r w:rsidRPr="0057183A">
        <w:rPr>
          <w:rFonts w:ascii="Calibri" w:hAnsi="Calibri" w:cs="Calibri"/>
        </w:rPr>
        <w:t>, vol. 27, no. 1, pp. 1–31, Feb. 2012, doi: 10.1017/S0269888912000057.</w:t>
      </w:r>
    </w:p>
    <w:p w14:paraId="5220BC4A" w14:textId="77777777" w:rsidR="0057183A" w:rsidRPr="0057183A" w:rsidRDefault="0057183A" w:rsidP="0057183A">
      <w:pPr>
        <w:pStyle w:val="Bibliography"/>
        <w:rPr>
          <w:rFonts w:ascii="Calibri" w:hAnsi="Calibri" w:cs="Calibri"/>
        </w:rPr>
      </w:pPr>
      <w:r w:rsidRPr="0057183A">
        <w:rPr>
          <w:rFonts w:ascii="Calibri" w:hAnsi="Calibri" w:cs="Calibri"/>
        </w:rPr>
        <w:t>[12]</w:t>
      </w:r>
      <w:r w:rsidRPr="0057183A">
        <w:rPr>
          <w:rFonts w:ascii="Calibri" w:hAnsi="Calibri" w:cs="Calibri"/>
        </w:rPr>
        <w:tab/>
        <w:t xml:space="preserve">G. Tesauro, ‘Extending Q-Learning to General Adaptive Multi-Agent Systems’, in </w:t>
      </w:r>
      <w:r w:rsidRPr="0057183A">
        <w:rPr>
          <w:rFonts w:ascii="Calibri" w:hAnsi="Calibri" w:cs="Calibri"/>
          <w:i/>
          <w:iCs/>
        </w:rPr>
        <w:t>Advances in Neural Information Processing Systems</w:t>
      </w:r>
      <w:r w:rsidRPr="0057183A">
        <w:rPr>
          <w:rFonts w:ascii="Calibri" w:hAnsi="Calibri" w:cs="Calibri"/>
        </w:rPr>
        <w:t>, 2003, vol. 16. Accessed: Jan. 09, 2023. [Online]. Available: https://proceedings.neurips.cc/paper/2003/hash/e71e5cd119bbc5797164fb0cd7fd94a4-Abstract.html</w:t>
      </w:r>
    </w:p>
    <w:p w14:paraId="4CE43A53" w14:textId="77777777" w:rsidR="0057183A" w:rsidRPr="0057183A" w:rsidRDefault="0057183A" w:rsidP="0057183A">
      <w:pPr>
        <w:pStyle w:val="Bibliography"/>
        <w:rPr>
          <w:rFonts w:ascii="Calibri" w:hAnsi="Calibri" w:cs="Calibri"/>
        </w:rPr>
      </w:pPr>
      <w:r w:rsidRPr="0057183A">
        <w:rPr>
          <w:rFonts w:ascii="Calibri" w:hAnsi="Calibri" w:cs="Calibri"/>
        </w:rPr>
        <w:t>[13]</w:t>
      </w:r>
      <w:r w:rsidRPr="0057183A">
        <w:rPr>
          <w:rFonts w:ascii="Calibri" w:hAnsi="Calibri" w:cs="Calibri"/>
        </w:rPr>
        <w:tab/>
        <w:t xml:space="preserve">L. Matignon, G. J. Laurent, and N. Le Fort-Piat, ‘Hysteretic Q-learning : an algorithm for Decentralized Reinforcement Learning in Cooperative Multi-Agent Teams’, in </w:t>
      </w:r>
      <w:r w:rsidRPr="0057183A">
        <w:rPr>
          <w:rFonts w:ascii="Calibri" w:hAnsi="Calibri" w:cs="Calibri"/>
          <w:i/>
          <w:iCs/>
        </w:rPr>
        <w:t>2007 IEEE/RSJ International Conference on Intelligent Robots and Systems</w:t>
      </w:r>
      <w:r w:rsidRPr="0057183A">
        <w:rPr>
          <w:rFonts w:ascii="Calibri" w:hAnsi="Calibri" w:cs="Calibri"/>
        </w:rPr>
        <w:t>, Oct. 2007, pp. 64–69. doi: 10.1109/IROS.2007.4399095.</w:t>
      </w:r>
    </w:p>
    <w:p w14:paraId="6A9E5B04" w14:textId="77777777" w:rsidR="0057183A" w:rsidRPr="0057183A" w:rsidRDefault="0057183A" w:rsidP="0057183A">
      <w:pPr>
        <w:pStyle w:val="Bibliography"/>
        <w:rPr>
          <w:rFonts w:ascii="Calibri" w:hAnsi="Calibri" w:cs="Calibri"/>
        </w:rPr>
      </w:pPr>
      <w:r w:rsidRPr="0057183A">
        <w:rPr>
          <w:rFonts w:ascii="Calibri" w:hAnsi="Calibri" w:cs="Calibri"/>
        </w:rPr>
        <w:t>[14]</w:t>
      </w:r>
      <w:r w:rsidRPr="0057183A">
        <w:rPr>
          <w:rFonts w:ascii="Calibri" w:hAnsi="Calibri" w:cs="Calibri"/>
        </w:rPr>
        <w:tab/>
        <w:t xml:space="preserve">J. Foerster </w:t>
      </w:r>
      <w:r w:rsidRPr="0057183A">
        <w:rPr>
          <w:rFonts w:ascii="Calibri" w:hAnsi="Calibri" w:cs="Calibri"/>
          <w:i/>
          <w:iCs/>
        </w:rPr>
        <w:t>et al.</w:t>
      </w:r>
      <w:r w:rsidRPr="0057183A">
        <w:rPr>
          <w:rFonts w:ascii="Calibri" w:hAnsi="Calibri" w:cs="Calibri"/>
        </w:rPr>
        <w:t>, ‘Stabilising Experience Replay for Deep Multi-Agent Reinforcement Learning’. arXiv, May 21, 2018. doi: 10.48550/arXiv.1702.08887.</w:t>
      </w:r>
    </w:p>
    <w:p w14:paraId="581692A0" w14:textId="77777777" w:rsidR="0057183A" w:rsidRPr="0057183A" w:rsidRDefault="0057183A" w:rsidP="0057183A">
      <w:pPr>
        <w:pStyle w:val="Bibliography"/>
        <w:rPr>
          <w:rFonts w:ascii="Calibri" w:hAnsi="Calibri" w:cs="Calibri"/>
        </w:rPr>
      </w:pPr>
      <w:r w:rsidRPr="0057183A">
        <w:rPr>
          <w:rFonts w:ascii="Calibri" w:hAnsi="Calibri" w:cs="Calibri"/>
        </w:rPr>
        <w:t>[15]</w:t>
      </w:r>
      <w:r w:rsidRPr="0057183A">
        <w:rPr>
          <w:rFonts w:ascii="Calibri" w:hAnsi="Calibri" w:cs="Calibri"/>
        </w:rPr>
        <w:tab/>
        <w:t>G. Papoudakis, F. Christianos, A. Rahman, and S. V. Albrecht, ‘Dealing with Non-Stationarity in Multi-Agent Deep Reinforcement Learning’. arXiv, Jun. 11, 2019. doi: 10.48550/arXiv.1906.04737.</w:t>
      </w:r>
    </w:p>
    <w:p w14:paraId="7503ECB9" w14:textId="77777777" w:rsidR="0057183A" w:rsidRPr="0057183A" w:rsidRDefault="0057183A" w:rsidP="0057183A">
      <w:pPr>
        <w:pStyle w:val="Bibliography"/>
        <w:rPr>
          <w:rFonts w:ascii="Calibri" w:hAnsi="Calibri" w:cs="Calibri"/>
        </w:rPr>
      </w:pPr>
      <w:r w:rsidRPr="0057183A">
        <w:rPr>
          <w:rFonts w:ascii="Calibri" w:hAnsi="Calibri" w:cs="Calibri"/>
        </w:rPr>
        <w:t>[16]</w:t>
      </w:r>
      <w:r w:rsidRPr="0057183A">
        <w:rPr>
          <w:rFonts w:ascii="Calibri" w:hAnsi="Calibri" w:cs="Calibri"/>
        </w:rPr>
        <w:tab/>
        <w:t xml:space="preserve">J. Foerster, G. Farquhar, T. Afouras, N. Nardelli, and S. Whiteson, ‘Counterfactual Multi-Agent Policy Gradients’, </w:t>
      </w:r>
      <w:r w:rsidRPr="0057183A">
        <w:rPr>
          <w:rFonts w:ascii="Calibri" w:hAnsi="Calibri" w:cs="Calibri"/>
          <w:i/>
          <w:iCs/>
        </w:rPr>
        <w:t>Proc. AAAI Conf. Artif. Intell.</w:t>
      </w:r>
      <w:r w:rsidRPr="0057183A">
        <w:rPr>
          <w:rFonts w:ascii="Calibri" w:hAnsi="Calibri" w:cs="Calibri"/>
        </w:rPr>
        <w:t>, vol. 32, no. 1, Art. no. 1, Apr. 2018, doi: 10.1609/aaai.v32i1.11794.</w:t>
      </w:r>
    </w:p>
    <w:p w14:paraId="329D64ED" w14:textId="77777777" w:rsidR="0057183A" w:rsidRPr="0057183A" w:rsidRDefault="0057183A" w:rsidP="0057183A">
      <w:pPr>
        <w:pStyle w:val="Bibliography"/>
        <w:rPr>
          <w:rFonts w:ascii="Calibri" w:hAnsi="Calibri" w:cs="Calibri"/>
        </w:rPr>
      </w:pPr>
      <w:r w:rsidRPr="0057183A">
        <w:rPr>
          <w:rFonts w:ascii="Calibri" w:hAnsi="Calibri" w:cs="Calibri"/>
        </w:rPr>
        <w:t>[17]</w:t>
      </w:r>
      <w:r w:rsidRPr="0057183A">
        <w:rPr>
          <w:rFonts w:ascii="Calibri" w:hAnsi="Calibri" w:cs="Calibri"/>
        </w:rPr>
        <w:tab/>
        <w:t>R. Lowe, Y. Wu, A. Tamar, J. Harb, P. Abbeel, and I. Mordatch, ‘Multi-Agent Actor-Critic for Mixed Cooperative-Competitive Environments’. arXiv, Mar. 14, 2020. doi: 10.48550/arXiv.1706.02275.</w:t>
      </w:r>
    </w:p>
    <w:p w14:paraId="5B35AB57" w14:textId="77777777" w:rsidR="0057183A" w:rsidRPr="0057183A" w:rsidRDefault="0057183A" w:rsidP="0057183A">
      <w:pPr>
        <w:pStyle w:val="Bibliography"/>
        <w:rPr>
          <w:rFonts w:ascii="Calibri" w:hAnsi="Calibri" w:cs="Calibri"/>
        </w:rPr>
      </w:pPr>
      <w:r w:rsidRPr="0057183A">
        <w:rPr>
          <w:rFonts w:ascii="Calibri" w:hAnsi="Calibri" w:cs="Calibri"/>
        </w:rPr>
        <w:t>[18]</w:t>
      </w:r>
      <w:r w:rsidRPr="0057183A">
        <w:rPr>
          <w:rFonts w:ascii="Calibri" w:hAnsi="Calibri" w:cs="Calibri"/>
        </w:rPr>
        <w:tab/>
        <w:t xml:space="preserve">C. Yu </w:t>
      </w:r>
      <w:r w:rsidRPr="0057183A">
        <w:rPr>
          <w:rFonts w:ascii="Calibri" w:hAnsi="Calibri" w:cs="Calibri"/>
          <w:i/>
          <w:iCs/>
        </w:rPr>
        <w:t>et al.</w:t>
      </w:r>
      <w:r w:rsidRPr="0057183A">
        <w:rPr>
          <w:rFonts w:ascii="Calibri" w:hAnsi="Calibri" w:cs="Calibri"/>
        </w:rPr>
        <w:t>, ‘The Surprising Effectiveness of PPO in Cooperative, Multi-Agent Games’. arXiv, Nov. 04, 2022. doi: 10.48550/arXiv.2103.01955.</w:t>
      </w:r>
    </w:p>
    <w:p w14:paraId="34FB213E" w14:textId="77777777" w:rsidR="0057183A" w:rsidRPr="0057183A" w:rsidRDefault="0057183A" w:rsidP="0057183A">
      <w:pPr>
        <w:pStyle w:val="Bibliography"/>
        <w:rPr>
          <w:rFonts w:ascii="Calibri" w:hAnsi="Calibri" w:cs="Calibri"/>
        </w:rPr>
      </w:pPr>
      <w:r w:rsidRPr="0057183A">
        <w:rPr>
          <w:rFonts w:ascii="Calibri" w:hAnsi="Calibri" w:cs="Calibri"/>
        </w:rPr>
        <w:t>[19]</w:t>
      </w:r>
      <w:r w:rsidRPr="0057183A">
        <w:rPr>
          <w:rFonts w:ascii="Calibri" w:hAnsi="Calibri" w:cs="Calibri"/>
        </w:rPr>
        <w:tab/>
        <w:t>C. Shannon and W. Weaver, ‘The Mathematical Theory of Communication’, 1964.</w:t>
      </w:r>
    </w:p>
    <w:p w14:paraId="21370BEF" w14:textId="77777777" w:rsidR="0057183A" w:rsidRPr="0057183A" w:rsidRDefault="0057183A" w:rsidP="0057183A">
      <w:pPr>
        <w:pStyle w:val="Bibliography"/>
        <w:rPr>
          <w:rFonts w:ascii="Calibri" w:hAnsi="Calibri" w:cs="Calibri"/>
        </w:rPr>
      </w:pPr>
      <w:r w:rsidRPr="0057183A">
        <w:rPr>
          <w:rFonts w:ascii="Calibri" w:hAnsi="Calibri" w:cs="Calibri"/>
        </w:rPr>
        <w:t>[20]</w:t>
      </w:r>
      <w:r w:rsidRPr="0057183A">
        <w:rPr>
          <w:rFonts w:ascii="Calibri" w:hAnsi="Calibri" w:cs="Calibri"/>
        </w:rPr>
        <w:tab/>
        <w:t>C. Zhu, M. Dastani, and S. Wang, ‘A Survey of Multi-Agent Reinforcement Learning with Communication’. arXiv, Mar. 16, 2022. Accessed: Jan. 07, 2023. [Online]. Available: http://arxiv.org/abs/2203.08975</w:t>
      </w:r>
    </w:p>
    <w:p w14:paraId="57D1A371" w14:textId="77777777" w:rsidR="0057183A" w:rsidRPr="0057183A" w:rsidRDefault="0057183A" w:rsidP="0057183A">
      <w:pPr>
        <w:pStyle w:val="Bibliography"/>
        <w:rPr>
          <w:rFonts w:ascii="Calibri" w:hAnsi="Calibri" w:cs="Calibri"/>
        </w:rPr>
      </w:pPr>
      <w:r w:rsidRPr="0057183A">
        <w:rPr>
          <w:rFonts w:ascii="Calibri" w:hAnsi="Calibri" w:cs="Calibri"/>
        </w:rPr>
        <w:t>[21]</w:t>
      </w:r>
      <w:r w:rsidRPr="0057183A">
        <w:rPr>
          <w:rFonts w:ascii="Calibri" w:hAnsi="Calibri" w:cs="Calibri"/>
        </w:rPr>
        <w:tab/>
        <w:t>A. Singh, T. Jain, and S. Sukhbaatar, ‘Learning when to Communicate at Scale in Multiagent Cooperative and Competitive Tasks’. arXiv, Dec. 23, 2018. doi: 10.48550/arXiv.1812.09755.</w:t>
      </w:r>
    </w:p>
    <w:p w14:paraId="20781B2A" w14:textId="77777777" w:rsidR="0057183A" w:rsidRPr="0057183A" w:rsidRDefault="0057183A" w:rsidP="0057183A">
      <w:pPr>
        <w:pStyle w:val="Bibliography"/>
        <w:rPr>
          <w:rFonts w:ascii="Calibri" w:hAnsi="Calibri" w:cs="Calibri"/>
        </w:rPr>
      </w:pPr>
      <w:r w:rsidRPr="0057183A">
        <w:rPr>
          <w:rFonts w:ascii="Calibri" w:hAnsi="Calibri" w:cs="Calibri"/>
        </w:rPr>
        <w:t>[22]</w:t>
      </w:r>
      <w:r w:rsidRPr="0057183A">
        <w:rPr>
          <w:rFonts w:ascii="Calibri" w:hAnsi="Calibri" w:cs="Calibri"/>
        </w:rPr>
        <w:tab/>
        <w:t xml:space="preserve">B. J. MacLennan and G. M. Burghardt, ‘Synthetic Ethology and the Evolution of Cooperative Communication’, </w:t>
      </w:r>
      <w:r w:rsidRPr="0057183A">
        <w:rPr>
          <w:rFonts w:ascii="Calibri" w:hAnsi="Calibri" w:cs="Calibri"/>
          <w:i/>
          <w:iCs/>
        </w:rPr>
        <w:t>Adapt. Behav.</w:t>
      </w:r>
      <w:r w:rsidRPr="0057183A">
        <w:rPr>
          <w:rFonts w:ascii="Calibri" w:hAnsi="Calibri" w:cs="Calibri"/>
        </w:rPr>
        <w:t>, vol. 2, no. 2, pp. 161–188, Sep. 1993, doi: 10.1177/105971239300200203.</w:t>
      </w:r>
    </w:p>
    <w:p w14:paraId="3AB6F06D" w14:textId="77777777" w:rsidR="0057183A" w:rsidRPr="0057183A" w:rsidRDefault="0057183A" w:rsidP="0057183A">
      <w:pPr>
        <w:pStyle w:val="Bibliography"/>
        <w:rPr>
          <w:rFonts w:ascii="Calibri" w:hAnsi="Calibri" w:cs="Calibri"/>
        </w:rPr>
      </w:pPr>
      <w:r w:rsidRPr="0057183A">
        <w:rPr>
          <w:rFonts w:ascii="Calibri" w:hAnsi="Calibri" w:cs="Calibri"/>
        </w:rPr>
        <w:t>[23]</w:t>
      </w:r>
      <w:r w:rsidRPr="0057183A">
        <w:rPr>
          <w:rFonts w:ascii="Calibri" w:hAnsi="Calibri" w:cs="Calibri"/>
        </w:rPr>
        <w:tab/>
        <w:t xml:space="preserve">C. L. Giles and K.-C. Jim, ‘Learning Communication for Multi-agent Systems’, in </w:t>
      </w:r>
      <w:r w:rsidRPr="0057183A">
        <w:rPr>
          <w:rFonts w:ascii="Calibri" w:hAnsi="Calibri" w:cs="Calibri"/>
          <w:i/>
          <w:iCs/>
        </w:rPr>
        <w:t>Innovative Concepts for Agent-Based Systems</w:t>
      </w:r>
      <w:r w:rsidRPr="0057183A">
        <w:rPr>
          <w:rFonts w:ascii="Calibri" w:hAnsi="Calibri" w:cs="Calibri"/>
        </w:rPr>
        <w:t>, Berlin, Heidelberg, 2003, pp. 377–390. doi: 10.1007/978-3-540-45173-0_29.</w:t>
      </w:r>
    </w:p>
    <w:p w14:paraId="17325B18" w14:textId="77777777" w:rsidR="0057183A" w:rsidRPr="0057183A" w:rsidRDefault="0057183A" w:rsidP="0057183A">
      <w:pPr>
        <w:pStyle w:val="Bibliography"/>
        <w:rPr>
          <w:rFonts w:ascii="Calibri" w:hAnsi="Calibri" w:cs="Calibri"/>
        </w:rPr>
      </w:pPr>
      <w:r w:rsidRPr="0057183A">
        <w:rPr>
          <w:rFonts w:ascii="Calibri" w:hAnsi="Calibri" w:cs="Calibri"/>
        </w:rPr>
        <w:lastRenderedPageBreak/>
        <w:t>[24]</w:t>
      </w:r>
      <w:r w:rsidRPr="0057183A">
        <w:rPr>
          <w:rFonts w:ascii="Calibri" w:hAnsi="Calibri" w:cs="Calibri"/>
        </w:rPr>
        <w:tab/>
        <w:t>J. N. Foerster, Y. M. Assael, N. de Freitas, and S. Whiteson, ‘Learning to Communicate with Deep Multi-Agent Reinforcement Learning’. arXiv, May 24, 2016. doi: 10.48550/arXiv.1605.06676.</w:t>
      </w:r>
    </w:p>
    <w:p w14:paraId="01DD64DD" w14:textId="77777777" w:rsidR="0057183A" w:rsidRPr="0057183A" w:rsidRDefault="0057183A" w:rsidP="0057183A">
      <w:pPr>
        <w:pStyle w:val="Bibliography"/>
        <w:rPr>
          <w:rFonts w:ascii="Calibri" w:hAnsi="Calibri" w:cs="Calibri"/>
        </w:rPr>
      </w:pPr>
      <w:r w:rsidRPr="0057183A">
        <w:rPr>
          <w:rFonts w:ascii="Calibri" w:hAnsi="Calibri" w:cs="Calibri"/>
        </w:rPr>
        <w:t>[25]</w:t>
      </w:r>
      <w:r w:rsidRPr="0057183A">
        <w:rPr>
          <w:rFonts w:ascii="Calibri" w:hAnsi="Calibri" w:cs="Calibri"/>
        </w:rPr>
        <w:tab/>
        <w:t>S. Sukhbaatar, A. Szlam, and R. Fergus, ‘Learning Multiagent Communication with Backpropagation’. arXiv, Oct. 31, 2016. doi: 10.48550/arXiv.1605.07736.</w:t>
      </w:r>
    </w:p>
    <w:p w14:paraId="25732E28" w14:textId="77777777" w:rsidR="0057183A" w:rsidRPr="0057183A" w:rsidRDefault="0057183A" w:rsidP="0057183A">
      <w:pPr>
        <w:pStyle w:val="Bibliography"/>
        <w:rPr>
          <w:rFonts w:ascii="Calibri" w:hAnsi="Calibri" w:cs="Calibri"/>
        </w:rPr>
      </w:pPr>
      <w:r w:rsidRPr="0057183A">
        <w:rPr>
          <w:rFonts w:ascii="Calibri" w:hAnsi="Calibri" w:cs="Calibri"/>
        </w:rPr>
        <w:t>[26]</w:t>
      </w:r>
      <w:r w:rsidRPr="0057183A">
        <w:rPr>
          <w:rFonts w:ascii="Calibri" w:hAnsi="Calibri" w:cs="Calibri"/>
        </w:rPr>
        <w:tab/>
        <w:t xml:space="preserve">T. Kasai, H. Tenmoto, and A. Kamiya, ‘Learning of communication codes in multi-agent reinforcement learning problem’, in </w:t>
      </w:r>
      <w:r w:rsidRPr="0057183A">
        <w:rPr>
          <w:rFonts w:ascii="Calibri" w:hAnsi="Calibri" w:cs="Calibri"/>
          <w:i/>
          <w:iCs/>
        </w:rPr>
        <w:t>2008 IEEE Conference on Soft Computing in Industrial Applications</w:t>
      </w:r>
      <w:r w:rsidRPr="0057183A">
        <w:rPr>
          <w:rFonts w:ascii="Calibri" w:hAnsi="Calibri" w:cs="Calibri"/>
        </w:rPr>
        <w:t>, Jun. 2008, pp. 1–6. doi: 10.1109/SMCIA.2008.5045926.</w:t>
      </w:r>
    </w:p>
    <w:p w14:paraId="4EBE6D07" w14:textId="77777777" w:rsidR="0057183A" w:rsidRPr="0057183A" w:rsidRDefault="0057183A" w:rsidP="0057183A">
      <w:pPr>
        <w:pStyle w:val="Bibliography"/>
        <w:rPr>
          <w:rFonts w:ascii="Calibri" w:hAnsi="Calibri" w:cs="Calibri"/>
        </w:rPr>
      </w:pPr>
      <w:r w:rsidRPr="0057183A">
        <w:rPr>
          <w:rFonts w:ascii="Calibri" w:hAnsi="Calibri" w:cs="Calibri"/>
        </w:rPr>
        <w:t>[27]</w:t>
      </w:r>
      <w:r w:rsidRPr="0057183A">
        <w:rPr>
          <w:rFonts w:ascii="Calibri" w:hAnsi="Calibri" w:cs="Calibri"/>
        </w:rPr>
        <w:tab/>
        <w:t xml:space="preserve">B. Freed, G. Sartoretti, J. Hu, and H. Choset, ‘Communication Learning via Backpropagation in Discrete Channels with Unknown Noise’, </w:t>
      </w:r>
      <w:r w:rsidRPr="0057183A">
        <w:rPr>
          <w:rFonts w:ascii="Calibri" w:hAnsi="Calibri" w:cs="Calibri"/>
          <w:i/>
          <w:iCs/>
        </w:rPr>
        <w:t>Proc. AAAI Conf. Artif. Intell.</w:t>
      </w:r>
      <w:r w:rsidRPr="0057183A">
        <w:rPr>
          <w:rFonts w:ascii="Calibri" w:hAnsi="Calibri" w:cs="Calibri"/>
        </w:rPr>
        <w:t>, vol. 34, no. 05, Art. no. 05, Apr. 2020, doi: 10.1609/aaai.v34i05.6205.</w:t>
      </w:r>
    </w:p>
    <w:p w14:paraId="65D8EF33" w14:textId="0E36CDBD" w:rsidR="0057183A" w:rsidRDefault="0057183A" w:rsidP="00ED4C83">
      <w:r>
        <w:fldChar w:fldCharType="end"/>
      </w:r>
    </w:p>
    <w:p w14:paraId="50867462" w14:textId="77777777" w:rsidR="007B17EE" w:rsidRPr="00ED4C83" w:rsidRDefault="007B17EE" w:rsidP="00ED4C83"/>
    <w:sectPr w:rsidR="007B17EE" w:rsidRPr="00ED4C83" w:rsidSect="0057183A">
      <w:pgSz w:w="11906" w:h="16838" w:code="9"/>
      <w:pgMar w:top="1440" w:right="1440" w:bottom="1440" w:left="1440" w:header="709" w:footer="709"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41486" w14:textId="77777777" w:rsidR="0038435B" w:rsidRDefault="0038435B" w:rsidP="00F9616F">
      <w:pPr>
        <w:spacing w:after="0" w:line="240" w:lineRule="auto"/>
      </w:pPr>
      <w:r>
        <w:separator/>
      </w:r>
    </w:p>
  </w:endnote>
  <w:endnote w:type="continuationSeparator" w:id="0">
    <w:p w14:paraId="0EBE09F4" w14:textId="77777777" w:rsidR="0038435B" w:rsidRDefault="0038435B" w:rsidP="00F96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7F719" w14:textId="77777777" w:rsidR="0038435B" w:rsidRDefault="0038435B" w:rsidP="00F9616F">
      <w:pPr>
        <w:spacing w:after="0" w:line="240" w:lineRule="auto"/>
      </w:pPr>
      <w:r>
        <w:separator/>
      </w:r>
    </w:p>
  </w:footnote>
  <w:footnote w:type="continuationSeparator" w:id="0">
    <w:p w14:paraId="52CAC759" w14:textId="77777777" w:rsidR="0038435B" w:rsidRDefault="0038435B" w:rsidP="00F9616F">
      <w:pPr>
        <w:spacing w:after="0" w:line="240" w:lineRule="auto"/>
      </w:pPr>
      <w:r>
        <w:continuationSeparator/>
      </w:r>
    </w:p>
  </w:footnote>
  <w:footnote w:id="1">
    <w:p w14:paraId="4A3D7738" w14:textId="4ACBC7ED" w:rsidR="00DF4334" w:rsidRPr="00234598" w:rsidRDefault="00DF4334" w:rsidP="00DF4334">
      <w:pPr>
        <w:pStyle w:val="NormalWeb"/>
        <w:ind w:left="567" w:hanging="567"/>
        <w:rPr>
          <w:rFonts w:asciiTheme="minorHAnsi" w:hAnsiTheme="minorHAnsi" w:cstheme="minorHAnsi"/>
          <w:sz w:val="20"/>
          <w:szCs w:val="20"/>
        </w:rPr>
      </w:pPr>
      <w:r w:rsidRPr="00234598">
        <w:rPr>
          <w:rStyle w:val="FootnoteReference"/>
          <w:rFonts w:asciiTheme="minorHAnsi" w:eastAsiaTheme="minorHAnsi" w:hAnsiTheme="minorHAnsi" w:cstheme="minorHAnsi"/>
          <w:sz w:val="20"/>
          <w:szCs w:val="20"/>
        </w:rPr>
        <w:footnoteRef/>
      </w:r>
      <w:r w:rsidRPr="00234598">
        <w:rPr>
          <w:rFonts w:asciiTheme="minorHAnsi" w:hAnsiTheme="minorHAnsi" w:cstheme="minorHAnsi"/>
          <w:sz w:val="20"/>
          <w:szCs w:val="20"/>
        </w:rPr>
        <w:t xml:space="preserve"> “Collaborative security robots use multi-agent Reinforcement Learning,” </w:t>
      </w:r>
      <w:r w:rsidRPr="00234598">
        <w:rPr>
          <w:rFonts w:asciiTheme="minorHAnsi" w:hAnsiTheme="minorHAnsi" w:cstheme="minorHAnsi"/>
          <w:i/>
          <w:iCs/>
          <w:sz w:val="20"/>
          <w:szCs w:val="20"/>
        </w:rPr>
        <w:t>YouTube</w:t>
      </w:r>
      <w:r w:rsidRPr="00234598">
        <w:rPr>
          <w:rFonts w:asciiTheme="minorHAnsi" w:hAnsiTheme="minorHAnsi" w:cstheme="minorHAnsi"/>
          <w:sz w:val="20"/>
          <w:szCs w:val="20"/>
        </w:rPr>
        <w:t>, 15-Apr-2021. [Online]. Available: https://www.youtube.com/watch?v=7QDr_zxQitU.</w:t>
      </w:r>
    </w:p>
    <w:p w14:paraId="33136B06" w14:textId="77777777" w:rsidR="00DF4334" w:rsidRPr="00234598" w:rsidRDefault="00DF4334" w:rsidP="00DF433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0542"/>
    <w:multiLevelType w:val="hybridMultilevel"/>
    <w:tmpl w:val="B7AE1F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75489"/>
    <w:multiLevelType w:val="hybridMultilevel"/>
    <w:tmpl w:val="E3945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BB03E8"/>
    <w:multiLevelType w:val="multilevel"/>
    <w:tmpl w:val="32AC6C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54C4AAD"/>
    <w:multiLevelType w:val="hybridMultilevel"/>
    <w:tmpl w:val="1FDEF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C77404"/>
    <w:multiLevelType w:val="hybridMultilevel"/>
    <w:tmpl w:val="2E06F7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513863"/>
    <w:multiLevelType w:val="hybridMultilevel"/>
    <w:tmpl w:val="B6268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C67792"/>
    <w:multiLevelType w:val="multilevel"/>
    <w:tmpl w:val="FA483BA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F3F5AFE"/>
    <w:multiLevelType w:val="hybridMultilevel"/>
    <w:tmpl w:val="05F63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4E3E79"/>
    <w:multiLevelType w:val="hybridMultilevel"/>
    <w:tmpl w:val="C66472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BF2A3C"/>
    <w:multiLevelType w:val="hybridMultilevel"/>
    <w:tmpl w:val="D97E4C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322210"/>
    <w:multiLevelType w:val="hybridMultilevel"/>
    <w:tmpl w:val="0BCAB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1472DE"/>
    <w:multiLevelType w:val="hybridMultilevel"/>
    <w:tmpl w:val="E8A22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D371F3"/>
    <w:multiLevelType w:val="hybridMultilevel"/>
    <w:tmpl w:val="A8E017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7AF4539"/>
    <w:multiLevelType w:val="hybridMultilevel"/>
    <w:tmpl w:val="A232FF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064354"/>
    <w:multiLevelType w:val="hybridMultilevel"/>
    <w:tmpl w:val="48D0D5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7336C9"/>
    <w:multiLevelType w:val="hybridMultilevel"/>
    <w:tmpl w:val="D28244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A86E36"/>
    <w:multiLevelType w:val="hybridMultilevel"/>
    <w:tmpl w:val="B1DCDBA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7A63538"/>
    <w:multiLevelType w:val="multilevel"/>
    <w:tmpl w:val="72E64016"/>
    <w:lvl w:ilvl="0">
      <w:start w:val="1"/>
      <w:numFmt w:val="decimal"/>
      <w:lvlText w:val="%1."/>
      <w:lvlJc w:val="left"/>
      <w:pPr>
        <w:ind w:left="360" w:hanging="360"/>
      </w:pPr>
      <w:rPr>
        <w:rFonts w:hint="default"/>
      </w:r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7EE0314"/>
    <w:multiLevelType w:val="hybridMultilevel"/>
    <w:tmpl w:val="71CAC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1C5298"/>
    <w:multiLevelType w:val="hybridMultilevel"/>
    <w:tmpl w:val="A73062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8A4F54"/>
    <w:multiLevelType w:val="hybridMultilevel"/>
    <w:tmpl w:val="3EC45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F2A1447"/>
    <w:multiLevelType w:val="hybridMultilevel"/>
    <w:tmpl w:val="32A8E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3E1CCE"/>
    <w:multiLevelType w:val="multilevel"/>
    <w:tmpl w:val="814A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A575B5"/>
    <w:multiLevelType w:val="hybridMultilevel"/>
    <w:tmpl w:val="CB1C9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0DD46C7"/>
    <w:multiLevelType w:val="hybridMultilevel"/>
    <w:tmpl w:val="0F824E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15A7ED9"/>
    <w:multiLevelType w:val="multilevel"/>
    <w:tmpl w:val="3C18C5A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48F02E5"/>
    <w:multiLevelType w:val="hybridMultilevel"/>
    <w:tmpl w:val="0F0245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A673C08"/>
    <w:multiLevelType w:val="hybridMultilevel"/>
    <w:tmpl w:val="A8FA11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BD6449B"/>
    <w:multiLevelType w:val="hybridMultilevel"/>
    <w:tmpl w:val="814CA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FCA5D10"/>
    <w:multiLevelType w:val="hybridMultilevel"/>
    <w:tmpl w:val="ECD2C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FD74E11"/>
    <w:multiLevelType w:val="hybridMultilevel"/>
    <w:tmpl w:val="4C469CD0"/>
    <w:lvl w:ilvl="0" w:tplc="0809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329522301">
    <w:abstractNumId w:val="17"/>
  </w:num>
  <w:num w:numId="2" w16cid:durableId="594247096">
    <w:abstractNumId w:val="29"/>
  </w:num>
  <w:num w:numId="3" w16cid:durableId="1397510145">
    <w:abstractNumId w:val="10"/>
  </w:num>
  <w:num w:numId="4" w16cid:durableId="2101027464">
    <w:abstractNumId w:val="21"/>
  </w:num>
  <w:num w:numId="5" w16cid:durableId="1805654742">
    <w:abstractNumId w:val="30"/>
  </w:num>
  <w:num w:numId="6" w16cid:durableId="1131091048">
    <w:abstractNumId w:val="20"/>
  </w:num>
  <w:num w:numId="7" w16cid:durableId="368991748">
    <w:abstractNumId w:val="0"/>
  </w:num>
  <w:num w:numId="8" w16cid:durableId="1131829462">
    <w:abstractNumId w:val="19"/>
  </w:num>
  <w:num w:numId="9" w16cid:durableId="1851597349">
    <w:abstractNumId w:val="27"/>
  </w:num>
  <w:num w:numId="10" w16cid:durableId="1490974843">
    <w:abstractNumId w:val="22"/>
  </w:num>
  <w:num w:numId="11" w16cid:durableId="288051678">
    <w:abstractNumId w:val="2"/>
  </w:num>
  <w:num w:numId="12" w16cid:durableId="1667901730">
    <w:abstractNumId w:val="12"/>
  </w:num>
  <w:num w:numId="13" w16cid:durableId="1251818920">
    <w:abstractNumId w:val="5"/>
  </w:num>
  <w:num w:numId="14" w16cid:durableId="916599596">
    <w:abstractNumId w:val="23"/>
  </w:num>
  <w:num w:numId="15" w16cid:durableId="455215798">
    <w:abstractNumId w:val="6"/>
  </w:num>
  <w:num w:numId="16" w16cid:durableId="1725836107">
    <w:abstractNumId w:val="26"/>
  </w:num>
  <w:num w:numId="17" w16cid:durableId="1860268132">
    <w:abstractNumId w:val="13"/>
  </w:num>
  <w:num w:numId="18" w16cid:durableId="1562130390">
    <w:abstractNumId w:val="24"/>
  </w:num>
  <w:num w:numId="19" w16cid:durableId="1847741487">
    <w:abstractNumId w:val="9"/>
  </w:num>
  <w:num w:numId="20" w16cid:durableId="1740439640">
    <w:abstractNumId w:val="7"/>
  </w:num>
  <w:num w:numId="21" w16cid:durableId="1675493653">
    <w:abstractNumId w:val="4"/>
  </w:num>
  <w:num w:numId="22" w16cid:durableId="566846941">
    <w:abstractNumId w:val="8"/>
  </w:num>
  <w:num w:numId="23" w16cid:durableId="1594312580">
    <w:abstractNumId w:val="16"/>
  </w:num>
  <w:num w:numId="24" w16cid:durableId="1203131719">
    <w:abstractNumId w:val="14"/>
  </w:num>
  <w:num w:numId="25" w16cid:durableId="1848708247">
    <w:abstractNumId w:val="11"/>
  </w:num>
  <w:num w:numId="26" w16cid:durableId="778374353">
    <w:abstractNumId w:val="18"/>
  </w:num>
  <w:num w:numId="27" w16cid:durableId="2007659621">
    <w:abstractNumId w:val="3"/>
  </w:num>
  <w:num w:numId="28" w16cid:durableId="2092657919">
    <w:abstractNumId w:val="15"/>
  </w:num>
  <w:num w:numId="29" w16cid:durableId="529611022">
    <w:abstractNumId w:val="1"/>
  </w:num>
  <w:num w:numId="30" w16cid:durableId="240988479">
    <w:abstractNumId w:val="28"/>
  </w:num>
  <w:num w:numId="31" w16cid:durableId="6492147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1MjAwNLEwNjczNjNX0lEKTi0uzszPAykwNKkFANzmYE0tAAAA"/>
  </w:docVars>
  <w:rsids>
    <w:rsidRoot w:val="005435D5"/>
    <w:rsid w:val="00002C01"/>
    <w:rsid w:val="000040D4"/>
    <w:rsid w:val="0000429D"/>
    <w:rsid w:val="00007ACE"/>
    <w:rsid w:val="00010657"/>
    <w:rsid w:val="00020ED4"/>
    <w:rsid w:val="00022080"/>
    <w:rsid w:val="00026F87"/>
    <w:rsid w:val="000307B1"/>
    <w:rsid w:val="00042A0A"/>
    <w:rsid w:val="00042EB7"/>
    <w:rsid w:val="00063003"/>
    <w:rsid w:val="00063773"/>
    <w:rsid w:val="000752AF"/>
    <w:rsid w:val="000A0563"/>
    <w:rsid w:val="000A1965"/>
    <w:rsid w:val="000A26D8"/>
    <w:rsid w:val="000A5B5C"/>
    <w:rsid w:val="000B3DB2"/>
    <w:rsid w:val="000C2FA0"/>
    <w:rsid w:val="000D236A"/>
    <w:rsid w:val="000D267C"/>
    <w:rsid w:val="000D6004"/>
    <w:rsid w:val="000F57DB"/>
    <w:rsid w:val="00111051"/>
    <w:rsid w:val="00112642"/>
    <w:rsid w:val="00120955"/>
    <w:rsid w:val="00121D64"/>
    <w:rsid w:val="00124DDF"/>
    <w:rsid w:val="00131500"/>
    <w:rsid w:val="001337A4"/>
    <w:rsid w:val="001352CA"/>
    <w:rsid w:val="00142E8A"/>
    <w:rsid w:val="00150708"/>
    <w:rsid w:val="001557D6"/>
    <w:rsid w:val="00161CCD"/>
    <w:rsid w:val="001656FD"/>
    <w:rsid w:val="00173EE1"/>
    <w:rsid w:val="0017454B"/>
    <w:rsid w:val="001748BB"/>
    <w:rsid w:val="00177536"/>
    <w:rsid w:val="001846FA"/>
    <w:rsid w:val="001919AE"/>
    <w:rsid w:val="00193BA5"/>
    <w:rsid w:val="00197F1F"/>
    <w:rsid w:val="00197F83"/>
    <w:rsid w:val="001A695D"/>
    <w:rsid w:val="001A7D40"/>
    <w:rsid w:val="001B13E4"/>
    <w:rsid w:val="001B312C"/>
    <w:rsid w:val="001C0288"/>
    <w:rsid w:val="001E6BCC"/>
    <w:rsid w:val="001F026D"/>
    <w:rsid w:val="001F239A"/>
    <w:rsid w:val="001F382D"/>
    <w:rsid w:val="001F6C54"/>
    <w:rsid w:val="00200152"/>
    <w:rsid w:val="0020617C"/>
    <w:rsid w:val="0020677F"/>
    <w:rsid w:val="00233284"/>
    <w:rsid w:val="00234598"/>
    <w:rsid w:val="00244649"/>
    <w:rsid w:val="00246766"/>
    <w:rsid w:val="002508E7"/>
    <w:rsid w:val="0026150D"/>
    <w:rsid w:val="00264CDC"/>
    <w:rsid w:val="002660FA"/>
    <w:rsid w:val="002662F3"/>
    <w:rsid w:val="0026644B"/>
    <w:rsid w:val="00272850"/>
    <w:rsid w:val="002823DA"/>
    <w:rsid w:val="00284A8B"/>
    <w:rsid w:val="00290A32"/>
    <w:rsid w:val="00295DB5"/>
    <w:rsid w:val="002A151D"/>
    <w:rsid w:val="002A2C36"/>
    <w:rsid w:val="002A7C44"/>
    <w:rsid w:val="002B1B2C"/>
    <w:rsid w:val="002B240A"/>
    <w:rsid w:val="002C0EB0"/>
    <w:rsid w:val="002C5F49"/>
    <w:rsid w:val="002D1E26"/>
    <w:rsid w:val="002D7089"/>
    <w:rsid w:val="002D7301"/>
    <w:rsid w:val="002E2212"/>
    <w:rsid w:val="002E2EE2"/>
    <w:rsid w:val="002E73A8"/>
    <w:rsid w:val="002F3DE0"/>
    <w:rsid w:val="003021B7"/>
    <w:rsid w:val="00315DC8"/>
    <w:rsid w:val="00341363"/>
    <w:rsid w:val="0035083D"/>
    <w:rsid w:val="003509BE"/>
    <w:rsid w:val="003529B8"/>
    <w:rsid w:val="0036532D"/>
    <w:rsid w:val="003753AA"/>
    <w:rsid w:val="00376D1E"/>
    <w:rsid w:val="00376D6E"/>
    <w:rsid w:val="0037718F"/>
    <w:rsid w:val="0038435B"/>
    <w:rsid w:val="003852AF"/>
    <w:rsid w:val="00396B2A"/>
    <w:rsid w:val="003A0A43"/>
    <w:rsid w:val="003A6538"/>
    <w:rsid w:val="003A6A96"/>
    <w:rsid w:val="003B32CC"/>
    <w:rsid w:val="003C1439"/>
    <w:rsid w:val="003C47A5"/>
    <w:rsid w:val="003D315D"/>
    <w:rsid w:val="003D5B00"/>
    <w:rsid w:val="003E0283"/>
    <w:rsid w:val="003F5415"/>
    <w:rsid w:val="00404C52"/>
    <w:rsid w:val="004105A2"/>
    <w:rsid w:val="0041207E"/>
    <w:rsid w:val="00424E9A"/>
    <w:rsid w:val="00425E73"/>
    <w:rsid w:val="00430212"/>
    <w:rsid w:val="00431315"/>
    <w:rsid w:val="00434931"/>
    <w:rsid w:val="004372D7"/>
    <w:rsid w:val="00441103"/>
    <w:rsid w:val="004440EF"/>
    <w:rsid w:val="004667B4"/>
    <w:rsid w:val="00484980"/>
    <w:rsid w:val="004877D3"/>
    <w:rsid w:val="00496EB3"/>
    <w:rsid w:val="004A6459"/>
    <w:rsid w:val="004A7CCC"/>
    <w:rsid w:val="004C6205"/>
    <w:rsid w:val="004C78B7"/>
    <w:rsid w:val="004D158B"/>
    <w:rsid w:val="004F1729"/>
    <w:rsid w:val="00500DE5"/>
    <w:rsid w:val="00502213"/>
    <w:rsid w:val="0051642E"/>
    <w:rsid w:val="0052161A"/>
    <w:rsid w:val="00523633"/>
    <w:rsid w:val="00526287"/>
    <w:rsid w:val="00541E37"/>
    <w:rsid w:val="0054291E"/>
    <w:rsid w:val="005435D5"/>
    <w:rsid w:val="005609DE"/>
    <w:rsid w:val="005615F5"/>
    <w:rsid w:val="0057183A"/>
    <w:rsid w:val="00573AE7"/>
    <w:rsid w:val="0058050E"/>
    <w:rsid w:val="00593111"/>
    <w:rsid w:val="0059373B"/>
    <w:rsid w:val="005940B2"/>
    <w:rsid w:val="00594762"/>
    <w:rsid w:val="0059610A"/>
    <w:rsid w:val="005A1D90"/>
    <w:rsid w:val="005B3C24"/>
    <w:rsid w:val="005C5CE5"/>
    <w:rsid w:val="005D12E5"/>
    <w:rsid w:val="005D3410"/>
    <w:rsid w:val="005D3F33"/>
    <w:rsid w:val="005E34B7"/>
    <w:rsid w:val="005F0B00"/>
    <w:rsid w:val="005F6DE6"/>
    <w:rsid w:val="00603C57"/>
    <w:rsid w:val="006056DF"/>
    <w:rsid w:val="00607399"/>
    <w:rsid w:val="00610140"/>
    <w:rsid w:val="0062388D"/>
    <w:rsid w:val="00634BF9"/>
    <w:rsid w:val="00661787"/>
    <w:rsid w:val="006644BA"/>
    <w:rsid w:val="006652BB"/>
    <w:rsid w:val="0066632B"/>
    <w:rsid w:val="00673710"/>
    <w:rsid w:val="00675D52"/>
    <w:rsid w:val="00682051"/>
    <w:rsid w:val="006905CE"/>
    <w:rsid w:val="00693FCF"/>
    <w:rsid w:val="006A33DF"/>
    <w:rsid w:val="006B4219"/>
    <w:rsid w:val="006B67EB"/>
    <w:rsid w:val="006C307E"/>
    <w:rsid w:val="006C4728"/>
    <w:rsid w:val="006C7586"/>
    <w:rsid w:val="006C7C07"/>
    <w:rsid w:val="006D2010"/>
    <w:rsid w:val="006E237C"/>
    <w:rsid w:val="006F042D"/>
    <w:rsid w:val="006F5696"/>
    <w:rsid w:val="006F5B14"/>
    <w:rsid w:val="007009C1"/>
    <w:rsid w:val="0070115A"/>
    <w:rsid w:val="00710D3E"/>
    <w:rsid w:val="00723392"/>
    <w:rsid w:val="007256CD"/>
    <w:rsid w:val="00730C17"/>
    <w:rsid w:val="00741727"/>
    <w:rsid w:val="00743A07"/>
    <w:rsid w:val="007610E2"/>
    <w:rsid w:val="00762FBC"/>
    <w:rsid w:val="0076580C"/>
    <w:rsid w:val="0076606A"/>
    <w:rsid w:val="00772431"/>
    <w:rsid w:val="007834D4"/>
    <w:rsid w:val="00787F8A"/>
    <w:rsid w:val="00794BAC"/>
    <w:rsid w:val="007A5F8E"/>
    <w:rsid w:val="007A6696"/>
    <w:rsid w:val="007A7DA6"/>
    <w:rsid w:val="007B17EE"/>
    <w:rsid w:val="007E3FD5"/>
    <w:rsid w:val="007E6074"/>
    <w:rsid w:val="007F4731"/>
    <w:rsid w:val="007F569A"/>
    <w:rsid w:val="00801775"/>
    <w:rsid w:val="00817BF4"/>
    <w:rsid w:val="008200DB"/>
    <w:rsid w:val="008241CA"/>
    <w:rsid w:val="00827462"/>
    <w:rsid w:val="00847A75"/>
    <w:rsid w:val="00863088"/>
    <w:rsid w:val="00871508"/>
    <w:rsid w:val="00882A67"/>
    <w:rsid w:val="00886F33"/>
    <w:rsid w:val="0089229D"/>
    <w:rsid w:val="00895B0A"/>
    <w:rsid w:val="00895B81"/>
    <w:rsid w:val="008A2967"/>
    <w:rsid w:val="008A3973"/>
    <w:rsid w:val="008B14CC"/>
    <w:rsid w:val="008B24AB"/>
    <w:rsid w:val="008B387B"/>
    <w:rsid w:val="008B6764"/>
    <w:rsid w:val="008B69C1"/>
    <w:rsid w:val="008C0437"/>
    <w:rsid w:val="008C28E9"/>
    <w:rsid w:val="008C4214"/>
    <w:rsid w:val="008D1FB6"/>
    <w:rsid w:val="008E0D36"/>
    <w:rsid w:val="008E1F38"/>
    <w:rsid w:val="008E20D0"/>
    <w:rsid w:val="008E6CA6"/>
    <w:rsid w:val="009145C3"/>
    <w:rsid w:val="009206DC"/>
    <w:rsid w:val="00926D43"/>
    <w:rsid w:val="00940D26"/>
    <w:rsid w:val="009452CC"/>
    <w:rsid w:val="009467FA"/>
    <w:rsid w:val="00952D03"/>
    <w:rsid w:val="00954C1A"/>
    <w:rsid w:val="009562DC"/>
    <w:rsid w:val="00956F70"/>
    <w:rsid w:val="009647A4"/>
    <w:rsid w:val="00966357"/>
    <w:rsid w:val="00967527"/>
    <w:rsid w:val="00975438"/>
    <w:rsid w:val="009766F6"/>
    <w:rsid w:val="009767BC"/>
    <w:rsid w:val="0097694F"/>
    <w:rsid w:val="00990318"/>
    <w:rsid w:val="0099100E"/>
    <w:rsid w:val="00994D18"/>
    <w:rsid w:val="009A1506"/>
    <w:rsid w:val="009C39A9"/>
    <w:rsid w:val="009E0BF9"/>
    <w:rsid w:val="009E3659"/>
    <w:rsid w:val="009E4D58"/>
    <w:rsid w:val="00A0179C"/>
    <w:rsid w:val="00A05923"/>
    <w:rsid w:val="00A113E9"/>
    <w:rsid w:val="00A24A06"/>
    <w:rsid w:val="00A26D30"/>
    <w:rsid w:val="00A45BFF"/>
    <w:rsid w:val="00A51DFF"/>
    <w:rsid w:val="00A67D28"/>
    <w:rsid w:val="00A7248C"/>
    <w:rsid w:val="00A75DE7"/>
    <w:rsid w:val="00A80091"/>
    <w:rsid w:val="00A8511D"/>
    <w:rsid w:val="00A8657E"/>
    <w:rsid w:val="00A933AE"/>
    <w:rsid w:val="00AA7827"/>
    <w:rsid w:val="00AB2CF1"/>
    <w:rsid w:val="00AB4CCA"/>
    <w:rsid w:val="00AC446A"/>
    <w:rsid w:val="00AC70FD"/>
    <w:rsid w:val="00AD314C"/>
    <w:rsid w:val="00AD4D8F"/>
    <w:rsid w:val="00AF03AD"/>
    <w:rsid w:val="00B07B45"/>
    <w:rsid w:val="00B13258"/>
    <w:rsid w:val="00B14D9A"/>
    <w:rsid w:val="00B27C0F"/>
    <w:rsid w:val="00B34FDC"/>
    <w:rsid w:val="00B3715D"/>
    <w:rsid w:val="00B4399B"/>
    <w:rsid w:val="00B56877"/>
    <w:rsid w:val="00B575A5"/>
    <w:rsid w:val="00B71F31"/>
    <w:rsid w:val="00B737CA"/>
    <w:rsid w:val="00B77055"/>
    <w:rsid w:val="00B90A27"/>
    <w:rsid w:val="00BA0325"/>
    <w:rsid w:val="00BA39DE"/>
    <w:rsid w:val="00BA4E47"/>
    <w:rsid w:val="00BB2202"/>
    <w:rsid w:val="00BC5D6A"/>
    <w:rsid w:val="00BD2DD0"/>
    <w:rsid w:val="00BD37EB"/>
    <w:rsid w:val="00BE1A14"/>
    <w:rsid w:val="00BE2F2D"/>
    <w:rsid w:val="00BE33E2"/>
    <w:rsid w:val="00BE621D"/>
    <w:rsid w:val="00BF318D"/>
    <w:rsid w:val="00BF3E48"/>
    <w:rsid w:val="00C050FD"/>
    <w:rsid w:val="00C11BCD"/>
    <w:rsid w:val="00C21810"/>
    <w:rsid w:val="00C343B6"/>
    <w:rsid w:val="00C54EA7"/>
    <w:rsid w:val="00C5772D"/>
    <w:rsid w:val="00C601FE"/>
    <w:rsid w:val="00C65139"/>
    <w:rsid w:val="00C803CF"/>
    <w:rsid w:val="00C82D86"/>
    <w:rsid w:val="00C85BD9"/>
    <w:rsid w:val="00C92524"/>
    <w:rsid w:val="00CA426B"/>
    <w:rsid w:val="00CA53AE"/>
    <w:rsid w:val="00CB4DCC"/>
    <w:rsid w:val="00CB77F2"/>
    <w:rsid w:val="00CC3529"/>
    <w:rsid w:val="00CE5ED9"/>
    <w:rsid w:val="00CE7F8D"/>
    <w:rsid w:val="00CF11E1"/>
    <w:rsid w:val="00D03E59"/>
    <w:rsid w:val="00D1258B"/>
    <w:rsid w:val="00D27BB8"/>
    <w:rsid w:val="00D326EB"/>
    <w:rsid w:val="00D34D7A"/>
    <w:rsid w:val="00D475CB"/>
    <w:rsid w:val="00D547E4"/>
    <w:rsid w:val="00D66798"/>
    <w:rsid w:val="00D8475C"/>
    <w:rsid w:val="00D93502"/>
    <w:rsid w:val="00DA1397"/>
    <w:rsid w:val="00DA3581"/>
    <w:rsid w:val="00DC2E8D"/>
    <w:rsid w:val="00DC394D"/>
    <w:rsid w:val="00DC3A5D"/>
    <w:rsid w:val="00DC4E0A"/>
    <w:rsid w:val="00DC578D"/>
    <w:rsid w:val="00DD4E10"/>
    <w:rsid w:val="00DD5FD7"/>
    <w:rsid w:val="00DF1F7F"/>
    <w:rsid w:val="00DF3379"/>
    <w:rsid w:val="00DF35FF"/>
    <w:rsid w:val="00DF3844"/>
    <w:rsid w:val="00DF3A83"/>
    <w:rsid w:val="00DF4334"/>
    <w:rsid w:val="00DF4EAC"/>
    <w:rsid w:val="00E04144"/>
    <w:rsid w:val="00E06526"/>
    <w:rsid w:val="00E167E1"/>
    <w:rsid w:val="00E17225"/>
    <w:rsid w:val="00E233A4"/>
    <w:rsid w:val="00E46DFE"/>
    <w:rsid w:val="00E56D04"/>
    <w:rsid w:val="00E63DD1"/>
    <w:rsid w:val="00E64291"/>
    <w:rsid w:val="00E67CB8"/>
    <w:rsid w:val="00E857CF"/>
    <w:rsid w:val="00E85C60"/>
    <w:rsid w:val="00E87D87"/>
    <w:rsid w:val="00E92178"/>
    <w:rsid w:val="00E93AE7"/>
    <w:rsid w:val="00ED4C83"/>
    <w:rsid w:val="00ED7E6F"/>
    <w:rsid w:val="00EE570F"/>
    <w:rsid w:val="00EF508F"/>
    <w:rsid w:val="00F05137"/>
    <w:rsid w:val="00F2058A"/>
    <w:rsid w:val="00F24EF3"/>
    <w:rsid w:val="00F4026D"/>
    <w:rsid w:val="00F41623"/>
    <w:rsid w:val="00F45B8A"/>
    <w:rsid w:val="00F60227"/>
    <w:rsid w:val="00F65898"/>
    <w:rsid w:val="00F65B8F"/>
    <w:rsid w:val="00F73DC5"/>
    <w:rsid w:val="00F761A8"/>
    <w:rsid w:val="00F9616F"/>
    <w:rsid w:val="00FB12A3"/>
    <w:rsid w:val="00FB1EE1"/>
    <w:rsid w:val="00FB6921"/>
    <w:rsid w:val="00FC5628"/>
    <w:rsid w:val="00FD33F6"/>
    <w:rsid w:val="00FD4F0E"/>
    <w:rsid w:val="00FE70C3"/>
    <w:rsid w:val="00FF393E"/>
    <w:rsid w:val="00FF5672"/>
    <w:rsid w:val="00FF6EC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7484"/>
  <w15:chartTrackingRefBased/>
  <w15:docId w15:val="{974DD35A-6EEC-4E22-AFD0-57628E2E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225"/>
    <w:rPr>
      <w:rFonts w:eastAsiaTheme="minorHAnsi"/>
      <w:lang w:eastAsia="en-US" w:bidi="he-IL"/>
    </w:rPr>
  </w:style>
  <w:style w:type="paragraph" w:styleId="Heading1">
    <w:name w:val="heading 1"/>
    <w:basedOn w:val="Normal"/>
    <w:next w:val="Normal"/>
    <w:link w:val="Heading1Char"/>
    <w:uiPriority w:val="9"/>
    <w:qFormat/>
    <w:rsid w:val="00E172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7B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56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225"/>
    <w:rPr>
      <w:rFonts w:asciiTheme="majorHAnsi" w:eastAsiaTheme="majorEastAsia" w:hAnsiTheme="majorHAnsi" w:cstheme="majorBidi"/>
      <w:color w:val="2F5496" w:themeColor="accent1" w:themeShade="BF"/>
      <w:sz w:val="32"/>
      <w:szCs w:val="32"/>
      <w:lang w:eastAsia="en-US" w:bidi="he-IL"/>
    </w:rPr>
  </w:style>
  <w:style w:type="paragraph" w:styleId="Title">
    <w:name w:val="Title"/>
    <w:basedOn w:val="Normal"/>
    <w:next w:val="Normal"/>
    <w:link w:val="TitleChar"/>
    <w:uiPriority w:val="10"/>
    <w:qFormat/>
    <w:rsid w:val="00E172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225"/>
    <w:rPr>
      <w:rFonts w:asciiTheme="majorHAnsi" w:eastAsiaTheme="majorEastAsia" w:hAnsiTheme="majorHAnsi" w:cstheme="majorBidi"/>
      <w:spacing w:val="-10"/>
      <w:kern w:val="28"/>
      <w:sz w:val="56"/>
      <w:szCs w:val="56"/>
      <w:lang w:eastAsia="en-US" w:bidi="he-IL"/>
    </w:rPr>
  </w:style>
  <w:style w:type="paragraph" w:styleId="IntenseQuote">
    <w:name w:val="Intense Quote"/>
    <w:basedOn w:val="Normal"/>
    <w:next w:val="Normal"/>
    <w:link w:val="IntenseQuoteChar"/>
    <w:uiPriority w:val="30"/>
    <w:qFormat/>
    <w:rsid w:val="00E1722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17225"/>
    <w:rPr>
      <w:rFonts w:eastAsiaTheme="minorHAnsi"/>
      <w:i/>
      <w:iCs/>
      <w:color w:val="4472C4" w:themeColor="accent1"/>
      <w:lang w:eastAsia="en-US" w:bidi="he-IL"/>
    </w:rPr>
  </w:style>
  <w:style w:type="character" w:styleId="Strong">
    <w:name w:val="Strong"/>
    <w:basedOn w:val="DefaultParagraphFont"/>
    <w:uiPriority w:val="22"/>
    <w:qFormat/>
    <w:rsid w:val="00E17225"/>
    <w:rPr>
      <w:b/>
      <w:bCs/>
    </w:rPr>
  </w:style>
  <w:style w:type="paragraph" w:styleId="ListParagraph">
    <w:name w:val="List Paragraph"/>
    <w:basedOn w:val="Normal"/>
    <w:uiPriority w:val="34"/>
    <w:qFormat/>
    <w:rsid w:val="00E17225"/>
    <w:pPr>
      <w:ind w:left="720"/>
      <w:contextualSpacing/>
    </w:pPr>
  </w:style>
  <w:style w:type="character" w:styleId="Hyperlink">
    <w:name w:val="Hyperlink"/>
    <w:basedOn w:val="DefaultParagraphFont"/>
    <w:uiPriority w:val="99"/>
    <w:unhideWhenUsed/>
    <w:rsid w:val="00E17225"/>
    <w:rPr>
      <w:color w:val="0563C1" w:themeColor="hyperlink"/>
      <w:u w:val="single"/>
    </w:rPr>
  </w:style>
  <w:style w:type="character" w:customStyle="1" w:styleId="Heading2Char">
    <w:name w:val="Heading 2 Char"/>
    <w:basedOn w:val="DefaultParagraphFont"/>
    <w:link w:val="Heading2"/>
    <w:uiPriority w:val="9"/>
    <w:rsid w:val="00D27BB8"/>
    <w:rPr>
      <w:rFonts w:asciiTheme="majorHAnsi" w:eastAsiaTheme="majorEastAsia" w:hAnsiTheme="majorHAnsi" w:cstheme="majorBidi"/>
      <w:color w:val="2F5496" w:themeColor="accent1" w:themeShade="BF"/>
      <w:sz w:val="26"/>
      <w:szCs w:val="26"/>
      <w:lang w:eastAsia="en-US" w:bidi="he-IL"/>
    </w:rPr>
  </w:style>
  <w:style w:type="paragraph" w:styleId="FootnoteText">
    <w:name w:val="footnote text"/>
    <w:basedOn w:val="Normal"/>
    <w:link w:val="FootnoteTextChar"/>
    <w:uiPriority w:val="99"/>
    <w:semiHidden/>
    <w:unhideWhenUsed/>
    <w:rsid w:val="00F961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616F"/>
    <w:rPr>
      <w:rFonts w:eastAsiaTheme="minorHAnsi"/>
      <w:sz w:val="20"/>
      <w:szCs w:val="20"/>
      <w:lang w:eastAsia="en-US" w:bidi="he-IL"/>
    </w:rPr>
  </w:style>
  <w:style w:type="character" w:styleId="FootnoteReference">
    <w:name w:val="footnote reference"/>
    <w:basedOn w:val="DefaultParagraphFont"/>
    <w:uiPriority w:val="99"/>
    <w:semiHidden/>
    <w:unhideWhenUsed/>
    <w:rsid w:val="00F9616F"/>
    <w:rPr>
      <w:vertAlign w:val="superscript"/>
    </w:rPr>
  </w:style>
  <w:style w:type="character" w:styleId="Emphasis">
    <w:name w:val="Emphasis"/>
    <w:basedOn w:val="DefaultParagraphFont"/>
    <w:uiPriority w:val="20"/>
    <w:qFormat/>
    <w:rsid w:val="00F9616F"/>
    <w:rPr>
      <w:i/>
      <w:iCs/>
    </w:rPr>
  </w:style>
  <w:style w:type="paragraph" w:styleId="Date">
    <w:name w:val="Date"/>
    <w:basedOn w:val="Normal"/>
    <w:next w:val="Normal"/>
    <w:link w:val="DateChar"/>
    <w:uiPriority w:val="99"/>
    <w:semiHidden/>
    <w:unhideWhenUsed/>
    <w:rsid w:val="00F9616F"/>
  </w:style>
  <w:style w:type="character" w:customStyle="1" w:styleId="DateChar">
    <w:name w:val="Date Char"/>
    <w:basedOn w:val="DefaultParagraphFont"/>
    <w:link w:val="Date"/>
    <w:uiPriority w:val="99"/>
    <w:semiHidden/>
    <w:rsid w:val="00F9616F"/>
    <w:rPr>
      <w:rFonts w:eastAsiaTheme="minorHAnsi"/>
      <w:lang w:eastAsia="en-US" w:bidi="he-IL"/>
    </w:rPr>
  </w:style>
  <w:style w:type="character" w:styleId="PlaceholderText">
    <w:name w:val="Placeholder Text"/>
    <w:basedOn w:val="DefaultParagraphFont"/>
    <w:uiPriority w:val="99"/>
    <w:semiHidden/>
    <w:rsid w:val="00C803CF"/>
    <w:rPr>
      <w:color w:val="808080"/>
    </w:rPr>
  </w:style>
  <w:style w:type="character" w:customStyle="1" w:styleId="Heading3Char">
    <w:name w:val="Heading 3 Char"/>
    <w:basedOn w:val="DefaultParagraphFont"/>
    <w:link w:val="Heading3"/>
    <w:uiPriority w:val="9"/>
    <w:rsid w:val="007256CD"/>
    <w:rPr>
      <w:rFonts w:asciiTheme="majorHAnsi" w:eastAsiaTheme="majorEastAsia" w:hAnsiTheme="majorHAnsi" w:cstheme="majorBidi"/>
      <w:color w:val="1F3763" w:themeColor="accent1" w:themeShade="7F"/>
      <w:sz w:val="24"/>
      <w:szCs w:val="24"/>
      <w:lang w:eastAsia="en-US" w:bidi="he-IL"/>
    </w:rPr>
  </w:style>
  <w:style w:type="character" w:styleId="UnresolvedMention">
    <w:name w:val="Unresolved Mention"/>
    <w:basedOn w:val="DefaultParagraphFont"/>
    <w:uiPriority w:val="99"/>
    <w:semiHidden/>
    <w:unhideWhenUsed/>
    <w:rsid w:val="00177536"/>
    <w:rPr>
      <w:color w:val="605E5C"/>
      <w:shd w:val="clear" w:color="auto" w:fill="E1DFDD"/>
    </w:rPr>
  </w:style>
  <w:style w:type="character" w:styleId="FollowedHyperlink">
    <w:name w:val="FollowedHyperlink"/>
    <w:basedOn w:val="DefaultParagraphFont"/>
    <w:uiPriority w:val="99"/>
    <w:semiHidden/>
    <w:unhideWhenUsed/>
    <w:rsid w:val="00177536"/>
    <w:rPr>
      <w:color w:val="954F72" w:themeColor="followedHyperlink"/>
      <w:u w:val="single"/>
    </w:rPr>
  </w:style>
  <w:style w:type="paragraph" w:styleId="NormalWeb">
    <w:name w:val="Normal (Web)"/>
    <w:basedOn w:val="Normal"/>
    <w:uiPriority w:val="99"/>
    <w:unhideWhenUsed/>
    <w:rsid w:val="00DF4334"/>
    <w:pPr>
      <w:spacing w:before="100" w:beforeAutospacing="1" w:after="100" w:afterAutospacing="1" w:line="240" w:lineRule="auto"/>
    </w:pPr>
    <w:rPr>
      <w:rFonts w:ascii="Times New Roman" w:eastAsia="Times New Roman" w:hAnsi="Times New Roman" w:cs="Times New Roman"/>
      <w:sz w:val="24"/>
      <w:szCs w:val="24"/>
      <w:lang w:eastAsia="zh-CN" w:bidi="ar-SA"/>
    </w:rPr>
  </w:style>
  <w:style w:type="paragraph" w:styleId="Subtitle">
    <w:name w:val="Subtitle"/>
    <w:basedOn w:val="Normal"/>
    <w:next w:val="Normal"/>
    <w:link w:val="SubtitleChar"/>
    <w:uiPriority w:val="11"/>
    <w:qFormat/>
    <w:rsid w:val="00817BF4"/>
    <w:pPr>
      <w:numPr>
        <w:ilvl w:val="1"/>
      </w:numPr>
    </w:pPr>
    <w:rPr>
      <w:rFonts w:eastAsiaTheme="minorEastAsia"/>
      <w:color w:val="5A5A5A" w:themeColor="text1" w:themeTint="A5"/>
      <w:spacing w:val="15"/>
      <w:lang w:eastAsia="zh-CN" w:bidi="ar-SA"/>
    </w:rPr>
  </w:style>
  <w:style w:type="character" w:customStyle="1" w:styleId="SubtitleChar">
    <w:name w:val="Subtitle Char"/>
    <w:basedOn w:val="DefaultParagraphFont"/>
    <w:link w:val="Subtitle"/>
    <w:uiPriority w:val="11"/>
    <w:rsid w:val="00817BF4"/>
    <w:rPr>
      <w:color w:val="5A5A5A" w:themeColor="text1" w:themeTint="A5"/>
      <w:spacing w:val="15"/>
    </w:rPr>
  </w:style>
  <w:style w:type="paragraph" w:styleId="Bibliography">
    <w:name w:val="Bibliography"/>
    <w:basedOn w:val="Normal"/>
    <w:next w:val="Normal"/>
    <w:uiPriority w:val="37"/>
    <w:unhideWhenUsed/>
    <w:rsid w:val="00BD37EB"/>
    <w:pPr>
      <w:tabs>
        <w:tab w:val="left" w:pos="504"/>
      </w:tabs>
      <w:spacing w:after="0" w:line="240" w:lineRule="auto"/>
      <w:ind w:left="504" w:hanging="504"/>
    </w:pPr>
  </w:style>
  <w:style w:type="paragraph" w:styleId="TOCHeading">
    <w:name w:val="TOC Heading"/>
    <w:basedOn w:val="Heading1"/>
    <w:next w:val="Normal"/>
    <w:uiPriority w:val="39"/>
    <w:unhideWhenUsed/>
    <w:qFormat/>
    <w:rsid w:val="0058050E"/>
    <w:pPr>
      <w:outlineLvl w:val="9"/>
    </w:pPr>
    <w:rPr>
      <w:lang w:val="en-US" w:bidi="ar-SA"/>
    </w:rPr>
  </w:style>
  <w:style w:type="paragraph" w:styleId="TOC1">
    <w:name w:val="toc 1"/>
    <w:basedOn w:val="Normal"/>
    <w:next w:val="Normal"/>
    <w:autoRedefine/>
    <w:uiPriority w:val="39"/>
    <w:unhideWhenUsed/>
    <w:rsid w:val="0058050E"/>
    <w:pPr>
      <w:spacing w:after="100"/>
    </w:pPr>
  </w:style>
  <w:style w:type="paragraph" w:styleId="TOC2">
    <w:name w:val="toc 2"/>
    <w:basedOn w:val="Normal"/>
    <w:next w:val="Normal"/>
    <w:autoRedefine/>
    <w:uiPriority w:val="39"/>
    <w:unhideWhenUsed/>
    <w:rsid w:val="0058050E"/>
    <w:pPr>
      <w:spacing w:after="100"/>
      <w:ind w:left="220"/>
    </w:pPr>
  </w:style>
  <w:style w:type="paragraph" w:styleId="TOC3">
    <w:name w:val="toc 3"/>
    <w:basedOn w:val="Normal"/>
    <w:next w:val="Normal"/>
    <w:autoRedefine/>
    <w:uiPriority w:val="39"/>
    <w:unhideWhenUsed/>
    <w:rsid w:val="0058050E"/>
    <w:pPr>
      <w:spacing w:after="100"/>
      <w:ind w:left="440"/>
    </w:pPr>
  </w:style>
  <w:style w:type="character" w:customStyle="1" w:styleId="hgkelc">
    <w:name w:val="hgkelc"/>
    <w:basedOn w:val="DefaultParagraphFont"/>
    <w:rsid w:val="007A6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434471">
      <w:bodyDiv w:val="1"/>
      <w:marLeft w:val="0"/>
      <w:marRight w:val="0"/>
      <w:marTop w:val="0"/>
      <w:marBottom w:val="0"/>
      <w:divBdr>
        <w:top w:val="none" w:sz="0" w:space="0" w:color="auto"/>
        <w:left w:val="none" w:sz="0" w:space="0" w:color="auto"/>
        <w:bottom w:val="none" w:sz="0" w:space="0" w:color="auto"/>
        <w:right w:val="none" w:sz="0" w:space="0" w:color="auto"/>
      </w:divBdr>
    </w:div>
    <w:div w:id="1230075714">
      <w:bodyDiv w:val="1"/>
      <w:marLeft w:val="0"/>
      <w:marRight w:val="0"/>
      <w:marTop w:val="0"/>
      <w:marBottom w:val="0"/>
      <w:divBdr>
        <w:top w:val="none" w:sz="0" w:space="0" w:color="auto"/>
        <w:left w:val="none" w:sz="0" w:space="0" w:color="auto"/>
        <w:bottom w:val="none" w:sz="0" w:space="0" w:color="auto"/>
        <w:right w:val="none" w:sz="0" w:space="0" w:color="auto"/>
      </w:divBdr>
    </w:div>
    <w:div w:id="2051412811">
      <w:bodyDiv w:val="1"/>
      <w:marLeft w:val="0"/>
      <w:marRight w:val="0"/>
      <w:marTop w:val="0"/>
      <w:marBottom w:val="0"/>
      <w:divBdr>
        <w:top w:val="none" w:sz="0" w:space="0" w:color="auto"/>
        <w:left w:val="none" w:sz="0" w:space="0" w:color="auto"/>
        <w:bottom w:val="none" w:sz="0" w:space="0" w:color="auto"/>
        <w:right w:val="none" w:sz="0" w:space="0" w:color="auto"/>
      </w:divBdr>
    </w:div>
    <w:div w:id="213767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ceedings.neurips.cc/paper/1999/hash/464d828b85b0bed98e80ade0a5c43b0f-Abstrac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xiv.org/pdf/1902.01554.pdf" TargetMode="External"/><Relationship Id="rId4" Type="http://schemas.openxmlformats.org/officeDocument/2006/relationships/settings" Target="settings.xml"/><Relationship Id="rId9" Type="http://schemas.openxmlformats.org/officeDocument/2006/relationships/hyperlink" Target="https://arxiv.org/pdf/1509.02971.pdf?source=post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8A7C49-0060-46E4-9628-28211D535A17}">
  <we:reference id="f78a3046-9e99-4300-aa2b-5814002b01a2" version="1.46.0.0" store="EXCatalog" storeType="EXCatalog"/>
  <we:alternateReferences>
    <we:reference id="WA104382081" version="1.46.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303F4-17BD-4591-874F-C2343356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12</Pages>
  <Words>11963</Words>
  <Characters>68191</Characters>
  <Application>Microsoft Office Word</Application>
  <DocSecurity>0</DocSecurity>
  <Lines>568</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Jeffrey</dc:creator>
  <cp:keywords/>
  <dc:description/>
  <cp:lastModifiedBy>Li, Jeffrey</cp:lastModifiedBy>
  <cp:revision>393</cp:revision>
  <dcterms:created xsi:type="dcterms:W3CDTF">2022-11-21T16:00:00Z</dcterms:created>
  <dcterms:modified xsi:type="dcterms:W3CDTF">2023-01-09T17:32:00Z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id="mJmX06gy"/&gt;&lt;style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 name="delayCitationUpdates" value="true"/&gt;&lt;/prefs&gt;&lt;/data&gt;</vt:lpwstr>
  </property>
</Properties>
</file>