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591472A5" w:rsidR="00F132C7" w:rsidRPr="00F132C7" w:rsidRDefault="004629D3" w:rsidP="00832674">
            <w:pPr>
              <w:pStyle w:val="Title"/>
            </w:pPr>
            <w:r>
              <w:rPr>
                <w:noProof/>
              </w:rPr>
              <w:drawing>
                <wp:anchor distT="0" distB="0" distL="114300" distR="114300" simplePos="0" relativeHeight="251658240" behindDoc="0" locked="0" layoutInCell="1" allowOverlap="1" wp14:anchorId="403AB01B" wp14:editId="59E1A7E7">
                  <wp:simplePos x="0" y="0"/>
                  <wp:positionH relativeFrom="margin">
                    <wp:posOffset>3615372</wp:posOffset>
                  </wp:positionH>
                  <wp:positionV relativeFrom="margin">
                    <wp:posOffset>-737235</wp:posOffset>
                  </wp:positionV>
                  <wp:extent cx="1257923"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jpg"/>
                          <pic:cNvPicPr/>
                        </pic:nvPicPr>
                        <pic:blipFill>
                          <a:blip r:embed="rId7">
                            <a:extLst>
                              <a:ext uri="{28A0092B-C50C-407E-A947-70E740481C1C}">
                                <a14:useLocalDpi xmlns:a14="http://schemas.microsoft.com/office/drawing/2010/main" val="0"/>
                              </a:ext>
                            </a:extLst>
                          </a:blip>
                          <a:stretch>
                            <a:fillRect/>
                          </a:stretch>
                        </pic:blipFill>
                        <pic:spPr>
                          <a:xfrm>
                            <a:off x="0" y="0"/>
                            <a:ext cx="1257923" cy="1200150"/>
                          </a:xfrm>
                          <a:prstGeom prst="rect">
                            <a:avLst/>
                          </a:prstGeom>
                        </pic:spPr>
                      </pic:pic>
                    </a:graphicData>
                  </a:graphic>
                  <wp14:sizeRelH relativeFrom="page">
                    <wp14:pctWidth>0</wp14:pctWidth>
                  </wp14:sizeRelH>
                  <wp14:sizeRelV relativeFrom="page">
                    <wp14:pctHeight>0</wp14:pctHeight>
                  </wp14:sizeRelV>
                </wp:anchor>
              </w:drawing>
            </w:r>
            <w:r w:rsidR="00943A03">
              <w:t>Jella Tolentino</w:t>
            </w:r>
          </w:p>
          <w:p w14:paraId="06B111B5" w14:textId="23E4B9F7"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w:t>
            </w:r>
            <w:proofErr w:type="gramStart"/>
            <w:r w:rsidR="00927723" w:rsidRPr="00943A03">
              <w:rPr>
                <w:sz w:val="16"/>
                <w:szCs w:val="16"/>
              </w:rPr>
              <w:t>| </w:t>
            </w:r>
            <w:r w:rsidR="00927723" w:rsidRPr="00943A03">
              <w:rPr>
                <w:kern w:val="20"/>
                <w:sz w:val="16"/>
                <w:szCs w:val="16"/>
              </w:rPr>
              <w:t> </w:t>
            </w:r>
            <w:r w:rsidR="00943A03" w:rsidRPr="00943A03">
              <w:rPr>
                <w:sz w:val="16"/>
                <w:szCs w:val="16"/>
              </w:rPr>
              <w:t>jelladivinatolentino@gmail.com</w:t>
            </w:r>
            <w:proofErr w:type="gramEnd"/>
            <w:r w:rsidR="00927723" w:rsidRPr="00943A03">
              <w:rPr>
                <w:sz w:val="16"/>
                <w:szCs w:val="16"/>
              </w:rPr>
              <w:t>  |  </w:t>
            </w:r>
            <w:r w:rsidR="003C11BB">
              <w:rPr>
                <w:sz w:val="16"/>
                <w:szCs w:val="16"/>
              </w:rPr>
              <w:t>09557903363</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 xml:space="preserve">I am a highly proficient programmer with a high degree of knowledge in front-end / back-end development, quick learner, foodie, explorer and aspiring artist. I am currently taking up </w:t>
            </w:r>
            <w:proofErr w:type="gramStart"/>
            <w:r w:rsidRPr="00DA09A0">
              <w:t>Masters in Information Systems</w:t>
            </w:r>
            <w:proofErr w:type="gramEnd"/>
            <w:r w:rsidRPr="00DA09A0">
              <w:t xml:space="preserve"> from University of the Philippine's Open University. I am an expert in PHP, </w:t>
            </w:r>
            <w:proofErr w:type="spellStart"/>
            <w:r w:rsidRPr="00DA09A0">
              <w:t>Jquery</w:t>
            </w:r>
            <w:proofErr w:type="spellEnd"/>
            <w:r w:rsidRPr="00DA09A0">
              <w:t xml:space="preserve"> and </w:t>
            </w:r>
            <w:proofErr w:type="spellStart"/>
            <w:r w:rsidRPr="00DA09A0">
              <w:t>Javascript</w:t>
            </w:r>
            <w:proofErr w:type="spellEnd"/>
            <w:r w:rsidRPr="00DA09A0">
              <w:t xml:space="preserve">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w:t>
            </w:r>
            <w:proofErr w:type="gramStart"/>
            <w:r w:rsidRPr="00DA09A0">
              <w:t>interest</w:t>
            </w:r>
            <w:proofErr w:type="gramEnd"/>
            <w:r w:rsidRPr="00DA09A0">
              <w:t xml:space="preserve">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w:t>
            </w:r>
            <w:proofErr w:type="spellStart"/>
            <w:r w:rsidR="00DB6857">
              <w:t>Javascript</w:t>
            </w:r>
            <w:proofErr w:type="spellEnd"/>
            <w:r w:rsidR="00DB6857">
              <w:t xml:space="preserve">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w:t>
            </w:r>
            <w:proofErr w:type="spellStart"/>
            <w:r w:rsidR="004A1D34">
              <w:t>Yii</w:t>
            </w:r>
            <w:proofErr w:type="spellEnd"/>
            <w:r w:rsidR="004A1D34">
              <w:t xml:space="preserve"> Framework</w:t>
            </w:r>
          </w:p>
          <w:p w14:paraId="42942262" w14:textId="3F58F2DB" w:rsidR="00D6260D" w:rsidRDefault="00015D79" w:rsidP="00832674">
            <w:r>
              <w:t xml:space="preserve">MySQL | </w:t>
            </w:r>
            <w:r w:rsidR="003C724C">
              <w:t>MongoDB</w:t>
            </w:r>
            <w:r w:rsidR="00C80862">
              <w:t xml:space="preserve"> | PostgreSQL</w:t>
            </w:r>
          </w:p>
          <w:p w14:paraId="1674A47A" w14:textId="47F7DBCC" w:rsidR="00015D79" w:rsidRDefault="00417966" w:rsidP="00832674">
            <w:r>
              <w:t xml:space="preserve">Bitbucket | </w:t>
            </w:r>
            <w:proofErr w:type="spellStart"/>
            <w:r>
              <w:t>Github</w:t>
            </w:r>
            <w:proofErr w:type="spellEnd"/>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proofErr w:type="spellStart"/>
            <w:r>
              <w:t>Paypal</w:t>
            </w:r>
            <w:proofErr w:type="spellEnd"/>
            <w:r>
              <w:t xml:space="preserve">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w:t>
            </w:r>
            <w:proofErr w:type="spellStart"/>
            <w:r>
              <w:t>years experience</w:t>
            </w:r>
            <w:proofErr w:type="spellEnd"/>
            <w:r>
              <w:t xml:space="preserv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1DF5B780" w14:textId="200A97F3" w:rsidR="00C80862" w:rsidRPr="00942C89" w:rsidRDefault="00C80862" w:rsidP="00C80862">
            <w:pPr>
              <w:rPr>
                <w:b/>
              </w:rPr>
            </w:pPr>
            <w:r>
              <w:rPr>
                <w:b/>
              </w:rPr>
              <w:t>Freelancer</w:t>
            </w:r>
          </w:p>
          <w:p w14:paraId="6F0C6743" w14:textId="1ACBF7B7" w:rsidR="00C80862" w:rsidRPr="00AA5524" w:rsidRDefault="005E5CD3" w:rsidP="001B1DF3">
            <w:r>
              <w:t>June</w:t>
            </w:r>
            <w:r w:rsidR="00C80862" w:rsidRPr="00AA5524">
              <w:t xml:space="preserve"> 2015 – </w:t>
            </w:r>
            <w:r>
              <w:t>Present</w:t>
            </w:r>
          </w:p>
          <w:p w14:paraId="49E26163" w14:textId="77777777" w:rsidR="00C80862" w:rsidRDefault="00C80862" w:rsidP="00C80862">
            <w:r w:rsidRPr="00D22E5E">
              <w:t>Roles:</w:t>
            </w:r>
          </w:p>
          <w:p w14:paraId="0F5BB4F8" w14:textId="5CB586B1" w:rsidR="001B1DF3" w:rsidRDefault="001B1DF3" w:rsidP="00C80862">
            <w:pPr>
              <w:pStyle w:val="ListParagraph"/>
              <w:numPr>
                <w:ilvl w:val="0"/>
                <w:numId w:val="5"/>
              </w:numPr>
            </w:pPr>
            <w:r w:rsidRPr="001B1DF3">
              <w:t>Test and develop functional requirements</w:t>
            </w:r>
          </w:p>
          <w:p w14:paraId="3AFD18B5" w14:textId="76B3F530" w:rsidR="001B1DF3" w:rsidRDefault="001B1DF3" w:rsidP="00C80862">
            <w:pPr>
              <w:pStyle w:val="ListParagraph"/>
              <w:numPr>
                <w:ilvl w:val="0"/>
                <w:numId w:val="5"/>
              </w:numPr>
            </w:pPr>
            <w:r w:rsidRPr="001B1DF3">
              <w:t>Collaborates closely with customers throughout the development cycle</w:t>
            </w:r>
          </w:p>
          <w:p w14:paraId="70D23602" w14:textId="437151CC" w:rsidR="001B1DF3" w:rsidRDefault="001B1DF3" w:rsidP="00C80862">
            <w:pPr>
              <w:pStyle w:val="ListParagraph"/>
              <w:numPr>
                <w:ilvl w:val="0"/>
                <w:numId w:val="5"/>
              </w:numPr>
            </w:pPr>
            <w:r w:rsidRPr="001B1DF3">
              <w:t>Contributed to technical solutions from design to code developments</w:t>
            </w:r>
          </w:p>
          <w:p w14:paraId="08202BA2" w14:textId="1538E28C" w:rsidR="00C80862" w:rsidRDefault="00C80862" w:rsidP="00C80862">
            <w:r>
              <w:t xml:space="preserve">Skills summary: </w:t>
            </w:r>
            <w:r w:rsidR="00047539" w:rsidRPr="00047539">
              <w:t xml:space="preserve">Native PHP | Mac | PostgreSQL | MySQL | Bitbucket | </w:t>
            </w:r>
            <w:proofErr w:type="spellStart"/>
            <w:r w:rsidR="00047539" w:rsidRPr="00047539">
              <w:t>Github</w:t>
            </w:r>
            <w:proofErr w:type="spellEnd"/>
          </w:p>
          <w:p w14:paraId="3D683482" w14:textId="77777777" w:rsidR="00047539" w:rsidRDefault="00047539" w:rsidP="00832674"/>
          <w:p w14:paraId="7DA6AC53" w14:textId="4257CD35" w:rsidR="00124908" w:rsidRPr="00942C89" w:rsidRDefault="00124908" w:rsidP="00832674">
            <w:pPr>
              <w:rPr>
                <w:b/>
              </w:rPr>
            </w:pPr>
            <w:bookmarkStart w:id="0" w:name="_GoBack"/>
            <w:bookmarkEnd w:id="0"/>
            <w:r w:rsidRPr="00942C89">
              <w:rPr>
                <w:b/>
              </w:rPr>
              <w:t>Application Design and Development Team Lead</w:t>
            </w:r>
            <w:r w:rsidR="0064668C">
              <w:rPr>
                <w:b/>
              </w:rPr>
              <w:t xml:space="preserve"> (Supervisor)</w:t>
            </w:r>
          </w:p>
          <w:p w14:paraId="163F2C5D" w14:textId="32D402B4" w:rsidR="00124908" w:rsidRPr="00AA5524" w:rsidRDefault="00966A5F" w:rsidP="00832674">
            <w:r w:rsidRPr="00AA5524">
              <w:t>September 1, 2015</w:t>
            </w:r>
            <w:r w:rsidR="00124908" w:rsidRPr="00AA5524">
              <w:t xml:space="preserve"> </w:t>
            </w:r>
            <w:r w:rsidR="00612C1F" w:rsidRPr="00AA5524">
              <w:t>–</w:t>
            </w:r>
            <w:r w:rsidR="00124908" w:rsidRPr="00AA5524">
              <w:t xml:space="preserve"> </w:t>
            </w:r>
            <w:r w:rsidR="003C11BB">
              <w:t>June 15, 2018</w:t>
            </w:r>
          </w:p>
          <w:p w14:paraId="6C5BBA1F" w14:textId="01A9E76F" w:rsidR="00612C1F" w:rsidRPr="00AA5524" w:rsidRDefault="00612C1F" w:rsidP="00832674">
            <w:proofErr w:type="spellStart"/>
            <w:r w:rsidRPr="00AA5524">
              <w:t>Contextus</w:t>
            </w:r>
            <w:proofErr w:type="spellEnd"/>
            <w:r w:rsidRPr="00AA5524">
              <w:t xml:space="preserve"> Community Technologies Corporation</w:t>
            </w:r>
            <w:r w:rsidR="00E12AB1">
              <w:t xml:space="preserve"> (</w:t>
            </w:r>
            <w:r w:rsidR="00B272E1">
              <w:t xml:space="preserve">A subsidiary of </w:t>
            </w:r>
            <w:proofErr w:type="spellStart"/>
            <w:r w:rsidR="00B272E1">
              <w:t>Camaya</w:t>
            </w:r>
            <w:proofErr w:type="spellEnd"/>
            <w:r w:rsidR="00B272E1">
              <w:t xml:space="preserve">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lastRenderedPageBreak/>
              <w:t>Manages all phase of software development including enhancements and production support, analyzing requirements and specifications and developing task plans.</w:t>
            </w:r>
          </w:p>
          <w:p w14:paraId="07C723B7" w14:textId="58652A26" w:rsidR="00FF6B66" w:rsidRDefault="00213A4B" w:rsidP="00832674">
            <w:r>
              <w:t>Skills summary:</w:t>
            </w:r>
            <w:r w:rsidR="003541DE">
              <w:t xml:space="preserve"> Laravel 5.6 | AngularJS | Mac | </w:t>
            </w:r>
            <w:proofErr w:type="spellStart"/>
            <w:r w:rsidR="003541DE">
              <w:t>Paypal</w:t>
            </w:r>
            <w:proofErr w:type="spellEnd"/>
            <w:r w:rsidR="003541DE">
              <w:t xml:space="preserve"> Integration</w:t>
            </w:r>
            <w:r w:rsidR="005F389A">
              <w:t xml:space="preserve"> | MySQL | Bitbucket | </w:t>
            </w:r>
            <w:proofErr w:type="spellStart"/>
            <w:r w:rsidR="005F389A">
              <w:t>Github</w:t>
            </w:r>
            <w:proofErr w:type="spellEnd"/>
            <w:r w:rsidR="00FF6B66">
              <w:t xml:space="preserve"> </w:t>
            </w:r>
            <w:r w:rsidR="00B85DC2">
              <w:t>| cPanel/WHM</w:t>
            </w:r>
          </w:p>
          <w:p w14:paraId="3C0EE59F" w14:textId="1B156655" w:rsidR="00D55EFA" w:rsidRDefault="00EC17B7" w:rsidP="00832674">
            <w:r>
              <w:t xml:space="preserve">Major </w:t>
            </w:r>
            <w:r w:rsidR="00D55EFA">
              <w:t xml:space="preserve">Projects: </w:t>
            </w:r>
          </w:p>
          <w:p w14:paraId="4DC27C1C" w14:textId="5F860A6F" w:rsidR="00E0747B" w:rsidRDefault="00E0747B" w:rsidP="00E0747B">
            <w:pPr>
              <w:pStyle w:val="ListParagraph"/>
              <w:numPr>
                <w:ilvl w:val="0"/>
                <w:numId w:val="8"/>
              </w:numPr>
              <w:rPr>
                <w:b/>
              </w:rPr>
            </w:pPr>
            <w:proofErr w:type="spellStart"/>
            <w:r w:rsidRPr="00E0747B">
              <w:rPr>
                <w:b/>
              </w:rPr>
              <w:t>Camaya</w:t>
            </w:r>
            <w:proofErr w:type="spellEnd"/>
            <w:r w:rsidRPr="00E0747B">
              <w:rPr>
                <w:b/>
              </w:rPr>
              <w:t xml:space="preserve"> Coast Booking engine v.1 to v.3</w:t>
            </w:r>
          </w:p>
          <w:p w14:paraId="344B1D31" w14:textId="1F57B255" w:rsidR="00762055" w:rsidRPr="00762055" w:rsidRDefault="00762055" w:rsidP="00762055">
            <w:pPr>
              <w:pStyle w:val="ListParagraph"/>
            </w:pPr>
            <w:r w:rsidRPr="00762055">
              <w:t>ww</w:t>
            </w:r>
            <w:r>
              <w:t>w.camayacoast.com</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12A8D9A5" w:rsidR="00E0747B" w:rsidRDefault="00E0747B" w:rsidP="00E0747B">
            <w:pPr>
              <w:pStyle w:val="ListParagraph"/>
            </w:pPr>
            <w:r>
              <w:t xml:space="preserve">Online booking system that includes </w:t>
            </w:r>
            <w:proofErr w:type="spellStart"/>
            <w:r>
              <w:t>daytour</w:t>
            </w:r>
            <w:proofErr w:type="spellEnd"/>
            <w:r>
              <w:t xml:space="preserve"> reservation, room reservation, ferry seat allocation, onlin</w:t>
            </w:r>
            <w:r w:rsidR="00976C17">
              <w:t xml:space="preserve">e </w:t>
            </w:r>
            <w:proofErr w:type="gramStart"/>
            <w:r w:rsidR="00976C17">
              <w:t>payment(</w:t>
            </w:r>
            <w:proofErr w:type="gramEnd"/>
            <w:r w:rsidR="00976C17">
              <w:t xml:space="preserve">using </w:t>
            </w:r>
            <w:proofErr w:type="spellStart"/>
            <w:r w:rsidR="00976C17">
              <w:t>paypal</w:t>
            </w:r>
            <w:proofErr w:type="spellEnd"/>
            <w:r w:rsidR="00976C17">
              <w:t>) and etc. (</w:t>
            </w:r>
            <w:r w:rsidR="00300E42">
              <w:t xml:space="preserve">both front end and back </w:t>
            </w:r>
            <w:r w:rsidR="00976C17">
              <w:t>end)</w:t>
            </w:r>
          </w:p>
          <w:p w14:paraId="2188D723" w14:textId="77777777" w:rsidR="00025988" w:rsidRDefault="00025988" w:rsidP="00E0747B">
            <w:pPr>
              <w:pStyle w:val="ListParagraph"/>
            </w:pPr>
          </w:p>
          <w:p w14:paraId="5A4BA530" w14:textId="7232047F" w:rsidR="006B1C43" w:rsidRPr="00762055" w:rsidRDefault="006B1C43" w:rsidP="00F36BFE">
            <w:pPr>
              <w:pStyle w:val="ListParagraph"/>
              <w:numPr>
                <w:ilvl w:val="0"/>
                <w:numId w:val="8"/>
              </w:numPr>
              <w:spacing w:line="240" w:lineRule="auto"/>
            </w:pPr>
            <w:r w:rsidRPr="006B1C43">
              <w:rPr>
                <w:b/>
              </w:rPr>
              <w:t>PDC Monitoring System v.1</w:t>
            </w:r>
          </w:p>
          <w:p w14:paraId="03E36185" w14:textId="68073C69" w:rsidR="00762055" w:rsidRPr="00762055" w:rsidRDefault="00762055" w:rsidP="00762055">
            <w:pPr>
              <w:pStyle w:val="ListParagraph"/>
              <w:spacing w:line="240" w:lineRule="auto"/>
            </w:pPr>
            <w:r>
              <w:t>pdc.camayacoast.com</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3AF34B64" w:rsidR="00E0747B" w:rsidRDefault="00E0747B" w:rsidP="00E0747B">
            <w:pPr>
              <w:pStyle w:val="ListParagraph"/>
              <w:numPr>
                <w:ilvl w:val="0"/>
                <w:numId w:val="8"/>
              </w:numPr>
              <w:rPr>
                <w:b/>
              </w:rPr>
            </w:pPr>
            <w:r w:rsidRPr="00E0747B">
              <w:rPr>
                <w:b/>
              </w:rPr>
              <w:t>PPP v.1 (</w:t>
            </w:r>
            <w:proofErr w:type="spellStart"/>
            <w:r w:rsidRPr="00E0747B">
              <w:rPr>
                <w:b/>
              </w:rPr>
              <w:t>a.k.a</w:t>
            </w:r>
            <w:proofErr w:type="spellEnd"/>
            <w:r w:rsidRPr="00E0747B">
              <w:rPr>
                <w:b/>
              </w:rPr>
              <w:t xml:space="preserve"> Bataan Express)</w:t>
            </w:r>
          </w:p>
          <w:p w14:paraId="22A00A9B" w14:textId="69024801" w:rsidR="00021640" w:rsidRPr="00E0747B" w:rsidRDefault="00021640" w:rsidP="00021640">
            <w:pPr>
              <w:pStyle w:val="ListParagraph"/>
              <w:rPr>
                <w:b/>
              </w:rPr>
            </w:pPr>
            <w:r>
              <w:t>ppp.camayacoast.com</w:t>
            </w:r>
          </w:p>
          <w:p w14:paraId="56DD3DA5" w14:textId="1A2741E6" w:rsidR="00E0747B" w:rsidRDefault="00E0747B" w:rsidP="00E0747B">
            <w:pPr>
              <w:pStyle w:val="ListParagraph"/>
            </w:pPr>
            <w:r>
              <w:t>Mar 2017 – Mar 2017</w:t>
            </w:r>
          </w:p>
          <w:p w14:paraId="7E78B70B" w14:textId="131962C4" w:rsidR="00E0747B" w:rsidRDefault="00E0747B" w:rsidP="00517534">
            <w:pPr>
              <w:pStyle w:val="ListParagraph"/>
            </w:pPr>
            <w:r>
              <w:t xml:space="preserve">Online ferry seat reservation </w:t>
            </w:r>
            <w:proofErr w:type="gramStart"/>
            <w:r>
              <w:t>system.</w:t>
            </w:r>
            <w:r w:rsidR="00431919">
              <w:t>(</w:t>
            </w:r>
            <w:proofErr w:type="gramEnd"/>
            <w:r w:rsidR="00431919">
              <w:t>both front end and back end)</w:t>
            </w:r>
          </w:p>
          <w:p w14:paraId="70E80984" w14:textId="26D3B4A4" w:rsidR="00966A5F" w:rsidRPr="00942C89" w:rsidRDefault="00B272E1" w:rsidP="00832674">
            <w:pPr>
              <w:rPr>
                <w:b/>
              </w:rPr>
            </w:pPr>
            <w:r>
              <w:rPr>
                <w:b/>
              </w:rPr>
              <w:lastRenderedPageBreak/>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 xml:space="preserve">TAG formerly </w:t>
            </w:r>
            <w:proofErr w:type="spellStart"/>
            <w:r w:rsidRPr="00213A4B">
              <w:t>Zeresoft</w:t>
            </w:r>
            <w:proofErr w:type="spellEnd"/>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t>Troubleshoot and provided continual maintenance to application from user requests and identified bugs.</w:t>
            </w:r>
          </w:p>
          <w:p w14:paraId="0ADC2A44" w14:textId="77777777" w:rsidR="004C3170" w:rsidRDefault="00213A4B" w:rsidP="00832674">
            <w:r>
              <w:t xml:space="preserve">Skills summary: </w:t>
            </w:r>
            <w:proofErr w:type="spellStart"/>
            <w:r w:rsidR="00D95CAB">
              <w:t>Yii</w:t>
            </w:r>
            <w:proofErr w:type="spellEnd"/>
            <w:r w:rsidR="00D95CAB">
              <w:t xml:space="preserve"> Framework</w:t>
            </w:r>
            <w:r w:rsidR="005F389A">
              <w:t xml:space="preserve"> | </w:t>
            </w:r>
            <w:proofErr w:type="gramStart"/>
            <w:r w:rsidR="005F389A">
              <w:t>MongoDB</w:t>
            </w:r>
            <w:r w:rsidR="00BC3A85">
              <w:t xml:space="preserve"> </w:t>
            </w:r>
            <w:r w:rsidR="005F389A">
              <w:t xml:space="preserve"> </w:t>
            </w:r>
            <w:r w:rsidR="00BC3A85">
              <w:t>|</w:t>
            </w:r>
            <w:proofErr w:type="gramEnd"/>
            <w:r w:rsidR="00BC3A85">
              <w:t xml:space="preserve"> MySQL | Bitbucket | </w:t>
            </w:r>
            <w:proofErr w:type="spellStart"/>
            <w:r w:rsidR="00BC3A85">
              <w:t>Github</w:t>
            </w:r>
            <w:proofErr w:type="spellEnd"/>
            <w:r w:rsidR="00BC3A85">
              <w:t xml:space="preserve"> | </w:t>
            </w:r>
            <w:r w:rsidR="00256291">
              <w:t>Ubuntu</w:t>
            </w:r>
          </w:p>
          <w:p w14:paraId="6312540E" w14:textId="77777777" w:rsidR="00517534" w:rsidRDefault="00517534" w:rsidP="00832674">
            <w:r>
              <w:t>Major Project:</w:t>
            </w:r>
          </w:p>
          <w:p w14:paraId="63CD7167" w14:textId="179133AB" w:rsidR="00517534" w:rsidRDefault="00517534" w:rsidP="00517534">
            <w:pPr>
              <w:pStyle w:val="ListParagraph"/>
              <w:numPr>
                <w:ilvl w:val="0"/>
                <w:numId w:val="9"/>
              </w:numPr>
              <w:rPr>
                <w:b/>
              </w:rPr>
            </w:pPr>
            <w:proofErr w:type="spellStart"/>
            <w:r w:rsidRPr="00021640">
              <w:rPr>
                <w:b/>
              </w:rPr>
              <w:t>Tagbond</w:t>
            </w:r>
            <w:proofErr w:type="spellEnd"/>
          </w:p>
          <w:p w14:paraId="3877F0C7" w14:textId="26644DC3" w:rsidR="00021640" w:rsidRPr="00021640" w:rsidRDefault="00021640" w:rsidP="00021640">
            <w:pPr>
              <w:pStyle w:val="ListParagraph"/>
            </w:pPr>
            <w:r w:rsidRPr="00021640">
              <w:t>www.</w:t>
            </w:r>
            <w:r>
              <w:t>tagbond.com</w:t>
            </w:r>
          </w:p>
          <w:p w14:paraId="5B846ADC" w14:textId="77777777" w:rsidR="00517534" w:rsidRDefault="00517534" w:rsidP="00517534">
            <w:pPr>
              <w:pStyle w:val="ListParagraph"/>
            </w:pPr>
            <w:r>
              <w:t>Jan 2013 – Jan 2013</w:t>
            </w:r>
          </w:p>
          <w:p w14:paraId="4F33C20D" w14:textId="111194D4" w:rsidR="00517534" w:rsidRDefault="005634B6" w:rsidP="00517534">
            <w:pPr>
              <w:pStyle w:val="ListParagraph"/>
            </w:pPr>
            <w:r>
              <w:t>It</w:t>
            </w:r>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w:t>
            </w:r>
            <w:proofErr w:type="gramStart"/>
            <w:r w:rsidR="00517534">
              <w:t>Credits.</w:t>
            </w:r>
            <w:r w:rsidR="00CB5582">
              <w:t>(</w:t>
            </w:r>
            <w:proofErr w:type="gramEnd"/>
            <w:r w:rsidR="00CB5582">
              <w:t>both front end and back end)</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 xml:space="preserve">Involved in the development of the automated booking process of day tour, overnight and transportation for </w:t>
            </w:r>
            <w:proofErr w:type="spellStart"/>
            <w:r>
              <w:t>Camaya</w:t>
            </w:r>
            <w:proofErr w:type="spellEnd"/>
            <w:r>
              <w:t xml:space="preserve"> Coast for guest, admins and agents from version 1 to 3 with 24/7 support and maintenance.</w:t>
            </w:r>
          </w:p>
          <w:p w14:paraId="07C2B510" w14:textId="77777777" w:rsidR="00C74A5C" w:rsidRDefault="00C74A5C" w:rsidP="00C74A5C">
            <w:pPr>
              <w:pStyle w:val="ListParagraph"/>
              <w:numPr>
                <w:ilvl w:val="0"/>
                <w:numId w:val="6"/>
              </w:numPr>
            </w:pPr>
            <w:r>
              <w:t xml:space="preserve">Automated monitoring system of PDCs for </w:t>
            </w:r>
            <w:proofErr w:type="spellStart"/>
            <w:r>
              <w:t>Camaya</w:t>
            </w:r>
            <w:proofErr w:type="spellEnd"/>
            <w:r>
              <w:t xml:space="preserve">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lastRenderedPageBreak/>
              <w:t>Developed</w:t>
            </w:r>
            <w:r w:rsidR="00C74A5C">
              <w:t xml:space="preserve"> and document</w:t>
            </w:r>
            <w:r>
              <w:t>ed</w:t>
            </w:r>
            <w:r w:rsidR="00C74A5C">
              <w:t xml:space="preserve"> a PHP native e-voting system in 1 week </w:t>
            </w:r>
            <w:r>
              <w:t>on my own</w:t>
            </w:r>
            <w:r w:rsidR="008470A5">
              <w:t>. (</w:t>
            </w:r>
            <w:proofErr w:type="spellStart"/>
            <w:r w:rsidR="008470A5">
              <w:t>Masteral</w:t>
            </w:r>
            <w:proofErr w:type="spellEnd"/>
            <w:r w:rsidR="008470A5">
              <w:t xml:space="preserve">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lastRenderedPageBreak/>
              <w:t>EDUCATION</w:t>
            </w:r>
          </w:p>
        </w:tc>
        <w:tc>
          <w:tcPr>
            <w:tcW w:w="8074" w:type="dxa"/>
            <w:shd w:val="clear" w:color="auto" w:fill="auto"/>
          </w:tcPr>
          <w:p w14:paraId="36F64CCD" w14:textId="77777777" w:rsidR="00EC17B7" w:rsidRDefault="00B272E1" w:rsidP="00B272E1">
            <w:pPr>
              <w:spacing w:line="240" w:lineRule="auto"/>
              <w:rPr>
                <w:b/>
              </w:rPr>
            </w:pPr>
            <w:proofErr w:type="gramStart"/>
            <w:r w:rsidRPr="002C6132">
              <w:rPr>
                <w:b/>
              </w:rPr>
              <w:t>Master in Information Systems</w:t>
            </w:r>
            <w:proofErr w:type="gramEnd"/>
            <w:r w:rsidRPr="002C6132">
              <w:rPr>
                <w:b/>
              </w:rPr>
              <w:t xml:space="preserve">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 xml:space="preserve">De La Salle – </w:t>
            </w:r>
            <w:proofErr w:type="spellStart"/>
            <w:r>
              <w:t>Lipa</w:t>
            </w:r>
            <w:proofErr w:type="spellEnd"/>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 xml:space="preserve">Herbert </w:t>
            </w:r>
            <w:proofErr w:type="spellStart"/>
            <w:r w:rsidRPr="00B51A58">
              <w:rPr>
                <w:b/>
              </w:rPr>
              <w:t>Joei</w:t>
            </w:r>
            <w:proofErr w:type="spellEnd"/>
            <w:r w:rsidRPr="00B51A58">
              <w:rPr>
                <w:b/>
              </w:rPr>
              <w:t xml:space="preserve"> </w:t>
            </w:r>
            <w:proofErr w:type="spellStart"/>
            <w:r w:rsidRPr="00B51A58">
              <w:rPr>
                <w:b/>
              </w:rPr>
              <w:t>Bactong</w:t>
            </w:r>
            <w:proofErr w:type="spellEnd"/>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proofErr w:type="spellStart"/>
            <w:r w:rsidRPr="00B51A58">
              <w:t>Contextus</w:t>
            </w:r>
            <w:proofErr w:type="spellEnd"/>
            <w:r w:rsidRPr="00B51A58">
              <w:t xml:space="preserve">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1D61F0"/>
    <w:sectPr w:rsidR="002C74C0" w:rsidSect="0064668C">
      <w:footerReference w:type="default" r:id="rId8"/>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4AB7" w14:textId="77777777" w:rsidR="001D61F0" w:rsidRDefault="001D61F0" w:rsidP="00927723">
      <w:pPr>
        <w:spacing w:after="0" w:line="240" w:lineRule="auto"/>
      </w:pPr>
      <w:r>
        <w:separator/>
      </w:r>
    </w:p>
  </w:endnote>
  <w:endnote w:type="continuationSeparator" w:id="0">
    <w:p w14:paraId="16564965" w14:textId="77777777" w:rsidR="001D61F0" w:rsidRDefault="001D61F0"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AB5E" w14:textId="77777777" w:rsidR="001D61F0" w:rsidRDefault="001D61F0" w:rsidP="00927723">
      <w:pPr>
        <w:spacing w:after="0" w:line="240" w:lineRule="auto"/>
      </w:pPr>
      <w:r>
        <w:separator/>
      </w:r>
    </w:p>
  </w:footnote>
  <w:footnote w:type="continuationSeparator" w:id="0">
    <w:p w14:paraId="46E7B196" w14:textId="77777777" w:rsidR="001D61F0" w:rsidRDefault="001D61F0"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360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02450"/>
    <w:rsid w:val="00014A7E"/>
    <w:rsid w:val="00015D79"/>
    <w:rsid w:val="00021117"/>
    <w:rsid w:val="00021640"/>
    <w:rsid w:val="00025988"/>
    <w:rsid w:val="00034C45"/>
    <w:rsid w:val="000435A4"/>
    <w:rsid w:val="00047539"/>
    <w:rsid w:val="000476DE"/>
    <w:rsid w:val="00060290"/>
    <w:rsid w:val="00065B51"/>
    <w:rsid w:val="0007120E"/>
    <w:rsid w:val="000872AA"/>
    <w:rsid w:val="000C3829"/>
    <w:rsid w:val="000D4228"/>
    <w:rsid w:val="00100986"/>
    <w:rsid w:val="00106E10"/>
    <w:rsid w:val="00124908"/>
    <w:rsid w:val="00162FC8"/>
    <w:rsid w:val="00163B5A"/>
    <w:rsid w:val="001821BE"/>
    <w:rsid w:val="00193A51"/>
    <w:rsid w:val="001B1DF3"/>
    <w:rsid w:val="001D61F0"/>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0E42"/>
    <w:rsid w:val="00304722"/>
    <w:rsid w:val="00311378"/>
    <w:rsid w:val="003178C8"/>
    <w:rsid w:val="00317D52"/>
    <w:rsid w:val="00322D7C"/>
    <w:rsid w:val="00335EED"/>
    <w:rsid w:val="003541DE"/>
    <w:rsid w:val="00354B9C"/>
    <w:rsid w:val="00374773"/>
    <w:rsid w:val="0038586F"/>
    <w:rsid w:val="003C11BB"/>
    <w:rsid w:val="003C724C"/>
    <w:rsid w:val="003D71C3"/>
    <w:rsid w:val="003E3A14"/>
    <w:rsid w:val="003F75C5"/>
    <w:rsid w:val="00417966"/>
    <w:rsid w:val="00426E2A"/>
    <w:rsid w:val="00427090"/>
    <w:rsid w:val="00427139"/>
    <w:rsid w:val="00431919"/>
    <w:rsid w:val="0043199B"/>
    <w:rsid w:val="00460736"/>
    <w:rsid w:val="004629D3"/>
    <w:rsid w:val="004825CB"/>
    <w:rsid w:val="0048335A"/>
    <w:rsid w:val="00485F22"/>
    <w:rsid w:val="004A1D34"/>
    <w:rsid w:val="004A5C6E"/>
    <w:rsid w:val="004C3170"/>
    <w:rsid w:val="004D4155"/>
    <w:rsid w:val="004F011B"/>
    <w:rsid w:val="00500D01"/>
    <w:rsid w:val="00507356"/>
    <w:rsid w:val="00517534"/>
    <w:rsid w:val="00527B83"/>
    <w:rsid w:val="00544FAA"/>
    <w:rsid w:val="005634B6"/>
    <w:rsid w:val="00574430"/>
    <w:rsid w:val="005824E0"/>
    <w:rsid w:val="00586DD7"/>
    <w:rsid w:val="005917D2"/>
    <w:rsid w:val="005A0630"/>
    <w:rsid w:val="005B241B"/>
    <w:rsid w:val="005C10CB"/>
    <w:rsid w:val="005E0B77"/>
    <w:rsid w:val="005E5CD3"/>
    <w:rsid w:val="005E6299"/>
    <w:rsid w:val="005F389A"/>
    <w:rsid w:val="00612C1F"/>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2055"/>
    <w:rsid w:val="0076477B"/>
    <w:rsid w:val="00776D40"/>
    <w:rsid w:val="0079575D"/>
    <w:rsid w:val="007A3D67"/>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76C17"/>
    <w:rsid w:val="009D6341"/>
    <w:rsid w:val="009E12D3"/>
    <w:rsid w:val="00A04353"/>
    <w:rsid w:val="00A0459D"/>
    <w:rsid w:val="00A219BD"/>
    <w:rsid w:val="00A310F2"/>
    <w:rsid w:val="00A3510B"/>
    <w:rsid w:val="00A47F54"/>
    <w:rsid w:val="00A65D69"/>
    <w:rsid w:val="00A70111"/>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80862"/>
    <w:rsid w:val="00C92A66"/>
    <w:rsid w:val="00C946A5"/>
    <w:rsid w:val="00CA5D34"/>
    <w:rsid w:val="00CB5582"/>
    <w:rsid w:val="00CB6AF4"/>
    <w:rsid w:val="00CD2110"/>
    <w:rsid w:val="00CD54E3"/>
    <w:rsid w:val="00CE1C5A"/>
    <w:rsid w:val="00D15976"/>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80371"/>
    <w:rsid w:val="00EC17B7"/>
    <w:rsid w:val="00EC18A7"/>
    <w:rsid w:val="00EC62E0"/>
    <w:rsid w:val="00EE6AF9"/>
    <w:rsid w:val="00EF6CD3"/>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4268">
      <w:bodyDiv w:val="1"/>
      <w:marLeft w:val="0"/>
      <w:marRight w:val="0"/>
      <w:marTop w:val="0"/>
      <w:marBottom w:val="0"/>
      <w:divBdr>
        <w:top w:val="none" w:sz="0" w:space="0" w:color="auto"/>
        <w:left w:val="none" w:sz="0" w:space="0" w:color="auto"/>
        <w:bottom w:val="none" w:sz="0" w:space="0" w:color="auto"/>
        <w:right w:val="none" w:sz="0" w:space="0" w:color="auto"/>
      </w:divBdr>
      <w:divsChild>
        <w:div w:id="2009360995">
          <w:marLeft w:val="0"/>
          <w:marRight w:val="0"/>
          <w:marTop w:val="0"/>
          <w:marBottom w:val="0"/>
          <w:divBdr>
            <w:top w:val="none" w:sz="0" w:space="0" w:color="auto"/>
            <w:left w:val="none" w:sz="0" w:space="0" w:color="auto"/>
            <w:bottom w:val="none" w:sz="0" w:space="0" w:color="auto"/>
            <w:right w:val="none" w:sz="0" w:space="0" w:color="auto"/>
          </w:divBdr>
        </w:div>
      </w:divsChild>
    </w:div>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76473122">
      <w:bodyDiv w:val="1"/>
      <w:marLeft w:val="0"/>
      <w:marRight w:val="0"/>
      <w:marTop w:val="0"/>
      <w:marBottom w:val="0"/>
      <w:divBdr>
        <w:top w:val="none" w:sz="0" w:space="0" w:color="auto"/>
        <w:left w:val="none" w:sz="0" w:space="0" w:color="auto"/>
        <w:bottom w:val="none" w:sz="0" w:space="0" w:color="auto"/>
        <w:right w:val="none" w:sz="0" w:space="0" w:color="auto"/>
      </w:divBdr>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100</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Camaya Helpdesk</cp:lastModifiedBy>
  <cp:revision>29</cp:revision>
  <cp:lastPrinted>2018-05-20T07:22:00Z</cp:lastPrinted>
  <dcterms:created xsi:type="dcterms:W3CDTF">2018-05-20T07:22:00Z</dcterms:created>
  <dcterms:modified xsi:type="dcterms:W3CDTF">2019-01-04T05:40:00Z</dcterms:modified>
</cp:coreProperties>
</file>