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hAnsi="Century Schoolbook"/>
          <w:sz w:val="24"/>
          <w:lang w:val="nl-NL"/>
        </w:rPr>
        <w:id w:val="-328058148"/>
        <w:docPartObj>
          <w:docPartGallery w:val="Cover Pages"/>
          <w:docPartUnique/>
        </w:docPartObj>
      </w:sdtPr>
      <w:sdtEndPr/>
      <w:sdtContent>
        <w:p w:rsidR="00B952F4" w:rsidRPr="00B952F4" w:rsidRDefault="00B952F4">
          <w:pPr>
            <w:pStyle w:val="Geenafstand"/>
            <w:rPr>
              <w:lang w:val="nl-NL"/>
            </w:rPr>
          </w:pPr>
          <w:r w:rsidRPr="00B952F4">
            <w:rPr>
              <w:noProof/>
              <w:lang w:val="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4-20T00:00:00Z">
                                      <w:dateFormat w:val="d-M-yyyy"/>
                                      <w:lid w:val="nl-NL"/>
                                      <w:storeMappedDataAs w:val="dateTime"/>
                                      <w:calendar w:val="gregorian"/>
                                    </w:date>
                                  </w:sdtPr>
                                  <w:sdtEndPr/>
                                  <w:sdtContent>
                                    <w:p w:rsidR="00B952F4" w:rsidRDefault="00B952F4">
                                      <w:pPr>
                                        <w:pStyle w:val="Geenafstand"/>
                                        <w:jc w:val="right"/>
                                        <w:rPr>
                                          <w:color w:val="FFFFFF" w:themeColor="background1"/>
                                          <w:sz w:val="28"/>
                                          <w:szCs w:val="28"/>
                                        </w:rPr>
                                      </w:pPr>
                                      <w:r>
                                        <w:rPr>
                                          <w:color w:val="FFFFFF" w:themeColor="background1"/>
                                          <w:sz w:val="28"/>
                                          <w:szCs w:val="28"/>
                                          <w:lang w:val="nl-NL"/>
                                        </w:rPr>
                                        <w:t>20-4-2020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1b1b1b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c00000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4-20T00:00:00Z">
                                <w:dateFormat w:val="d-M-yyyy"/>
                                <w:lid w:val="nl-NL"/>
                                <w:storeMappedDataAs w:val="dateTime"/>
                                <w:calendar w:val="gregorian"/>
                              </w:date>
                            </w:sdtPr>
                            <w:sdtEndPr/>
                            <w:sdtContent>
                              <w:p w:rsidR="00B952F4" w:rsidRDefault="00B952F4">
                                <w:pPr>
                                  <w:pStyle w:val="Geenafstand"/>
                                  <w:jc w:val="right"/>
                                  <w:rPr>
                                    <w:color w:val="FFFFFF" w:themeColor="background1"/>
                                    <w:sz w:val="28"/>
                                    <w:szCs w:val="28"/>
                                  </w:rPr>
                                </w:pPr>
                                <w:r>
                                  <w:rPr>
                                    <w:color w:val="FFFFFF" w:themeColor="background1"/>
                                    <w:sz w:val="28"/>
                                    <w:szCs w:val="28"/>
                                    <w:lang w:val="nl-NL"/>
                                  </w:rPr>
                                  <w:t>20-4-2020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b1b1b [3215]" strokecolor="#1b1b1b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b1b1b [3215]" strokecolor="#1b1b1b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b1b1b [3215]" strokecolor="#1b1b1b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b1b1b [3215]" strokecolor="#1b1b1b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b1b1b [3215]" strokecolor="#1b1b1b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b1b1b [3215]" strokecolor="#1b1b1b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b1b1b [3215]" strokecolor="#1b1b1b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b1b1b [3215]" strokecolor="#1b1b1b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b1b1b [3215]" strokecolor="#1b1b1b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b1b1b [3215]" strokecolor="#1b1b1b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b1b1b [3215]" strokecolor="#1b1b1b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b1b1b [3215]" strokecolor="#1b1b1b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b1b1b [3215]" strokecolor="#1b1b1b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b1b1b [3215]" strokecolor="#1b1b1b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b1b1b [3215]" strokecolor="#1b1b1b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b1b1b [3215]" strokecolor="#1b1b1b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b1b1b [3215]" strokecolor="#1b1b1b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b1b1b [3215]" strokecolor="#1b1b1b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b1b1b [3215]" strokecolor="#1b1b1b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b1b1b [3215]" strokecolor="#1b1b1b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b1b1b [3215]" strokecolor="#1b1b1b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b1b1b [3215]" strokecolor="#1b1b1b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b1b1b [3215]" strokecolor="#1b1b1b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952F4">
            <w:rPr>
              <w:noProof/>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230" w:rsidRPr="00B30E3C" w:rsidRDefault="00DD1329" w:rsidP="006A1230">
                                <w:pPr>
                                  <w:pStyle w:val="Geenafstand"/>
                                  <w:rPr>
                                    <w:color w:val="C00000" w:themeColor="accent1"/>
                                    <w:sz w:val="26"/>
                                    <w:szCs w:val="26"/>
                                    <w:lang w:val="nl-NL"/>
                                  </w:rPr>
                                </w:pPr>
                                <w:sdt>
                                  <w:sdtPr>
                                    <w:rPr>
                                      <w:color w:val="C00000"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A1230" w:rsidRPr="001D3B22">
                                      <w:rPr>
                                        <w:color w:val="C00000" w:themeColor="accent1"/>
                                        <w:sz w:val="26"/>
                                        <w:szCs w:val="26"/>
                                        <w:lang w:val="nl-NL"/>
                                      </w:rPr>
                                      <w:t>Gemaakt door: Jelle Beek (0994034), Tessa Paalvast (0989691), Ziwe Zhang (0984223) en Joshua Asmowidjojo (0991620)</w:t>
                                    </w:r>
                                  </w:sdtContent>
                                </w:sdt>
                              </w:p>
                              <w:p w:rsidR="00B952F4" w:rsidRPr="00B952F4" w:rsidRDefault="00DD1329">
                                <w:pPr>
                                  <w:pStyle w:val="Geenafstand"/>
                                  <w:rPr>
                                    <w:color w:val="595959" w:themeColor="text1" w:themeTint="A6"/>
                                    <w:sz w:val="20"/>
                                    <w:szCs w:val="20"/>
                                    <w:lang w:val="nl-NL"/>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952F4">
                                      <w:rPr>
                                        <w:caps/>
                                        <w:color w:val="595959" w:themeColor="text1" w:themeTint="A6"/>
                                        <w:sz w:val="20"/>
                                        <w:szCs w:val="20"/>
                                      </w:rPr>
                                      <w:t xml:space="preserve">Hogeschool Rotterdam </w:t>
                                    </w:r>
                                    <w:r w:rsidR="006A1230">
                                      <w:rPr>
                                        <w:caps/>
                                        <w:color w:val="595959" w:themeColor="text1" w:themeTint="A6"/>
                                        <w:sz w:val="20"/>
                                        <w:szCs w:val="20"/>
                                      </w:rPr>
                                      <w:t xml:space="preserve">CMI </w:t>
                                    </w:r>
                                    <w:r w:rsidR="00B952F4">
                                      <w:rPr>
                                        <w:caps/>
                                        <w:color w:val="595959" w:themeColor="text1" w:themeTint="A6"/>
                                        <w:sz w:val="20"/>
                                        <w:szCs w:val="20"/>
                                      </w:rPr>
                                      <w:t>TI1D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6A1230" w:rsidRPr="00B30E3C" w:rsidRDefault="006A1230" w:rsidP="006A1230">
                          <w:pPr>
                            <w:pStyle w:val="Geenafstand"/>
                            <w:rPr>
                              <w:color w:val="C00000" w:themeColor="accent1"/>
                              <w:sz w:val="26"/>
                              <w:szCs w:val="26"/>
                              <w:lang w:val="nl-NL"/>
                            </w:rPr>
                          </w:pPr>
                          <w:sdt>
                            <w:sdtPr>
                              <w:rPr>
                                <w:color w:val="C00000"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D3B22">
                                <w:rPr>
                                  <w:color w:val="C00000" w:themeColor="accent1"/>
                                  <w:sz w:val="26"/>
                                  <w:szCs w:val="26"/>
                                  <w:lang w:val="nl-NL"/>
                                </w:rPr>
                                <w:t>Gemaakt door: Jelle Beek (0994034), Tessa Paalvast (0989691), Ziwe Zhang (0984223) en Joshua Asmowidjojo (0991620)</w:t>
                              </w:r>
                            </w:sdtContent>
                          </w:sdt>
                        </w:p>
                        <w:p w:rsidR="00B952F4" w:rsidRPr="00B952F4" w:rsidRDefault="00E11CF0">
                          <w:pPr>
                            <w:pStyle w:val="Geenafstand"/>
                            <w:rPr>
                              <w:color w:val="595959" w:themeColor="text1" w:themeTint="A6"/>
                              <w:sz w:val="20"/>
                              <w:szCs w:val="20"/>
                              <w:lang w:val="nl-NL"/>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952F4">
                                <w:rPr>
                                  <w:caps/>
                                  <w:color w:val="595959" w:themeColor="text1" w:themeTint="A6"/>
                                  <w:sz w:val="20"/>
                                  <w:szCs w:val="20"/>
                                </w:rPr>
                                <w:t xml:space="preserve">Hogeschool Rotterdam </w:t>
                              </w:r>
                              <w:r w:rsidR="006A1230">
                                <w:rPr>
                                  <w:caps/>
                                  <w:color w:val="595959" w:themeColor="text1" w:themeTint="A6"/>
                                  <w:sz w:val="20"/>
                                  <w:szCs w:val="20"/>
                                </w:rPr>
                                <w:t xml:space="preserve">CMI </w:t>
                              </w:r>
                              <w:r w:rsidR="00B952F4">
                                <w:rPr>
                                  <w:caps/>
                                  <w:color w:val="595959" w:themeColor="text1" w:themeTint="A6"/>
                                  <w:sz w:val="20"/>
                                  <w:szCs w:val="20"/>
                                </w:rPr>
                                <w:t>TI1D</w:t>
                              </w:r>
                            </w:sdtContent>
                          </w:sdt>
                        </w:p>
                      </w:txbxContent>
                    </v:textbox>
                    <w10:wrap anchorx="page" anchory="page"/>
                  </v:shape>
                </w:pict>
              </mc:Fallback>
            </mc:AlternateContent>
          </w:r>
          <w:r w:rsidRPr="00B952F4">
            <w:rPr>
              <w:noProof/>
              <w:lang w:val="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2F4" w:rsidRPr="00B952F4" w:rsidRDefault="00DD1329">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1230">
                                      <w:rPr>
                                        <w:rFonts w:asciiTheme="majorHAnsi" w:eastAsiaTheme="majorEastAsia" w:hAnsiTheme="majorHAnsi" w:cstheme="majorBidi"/>
                                        <w:color w:val="262626" w:themeColor="text1" w:themeTint="D9"/>
                                        <w:sz w:val="72"/>
                                        <w:szCs w:val="72"/>
                                        <w:lang w:val="nl-NL"/>
                                      </w:rPr>
                                      <w:t>Adviesrapport</w:t>
                                    </w:r>
                                  </w:sdtContent>
                                </w:sdt>
                              </w:p>
                              <w:p w:rsidR="00B952F4" w:rsidRPr="00B952F4" w:rsidRDefault="00DD1329">
                                <w:pPr>
                                  <w:spacing w:before="120"/>
                                  <w:rPr>
                                    <w:color w:val="404040" w:themeColor="text1" w:themeTint="BF"/>
                                    <w:sz w:val="36"/>
                                    <w:szCs w:val="36"/>
                                    <w:lang w:val="nl-NL"/>
                                  </w:rPr>
                                </w:pPr>
                                <w:sdt>
                                  <w:sdtPr>
                                    <w:rPr>
                                      <w:color w:val="404040" w:themeColor="text1" w:themeTint="BF"/>
                                      <w:sz w:val="36"/>
                                      <w:szCs w:val="36"/>
                                      <w:lang w:val="nl-NL"/>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52F4">
                                      <w:rPr>
                                        <w:color w:val="404040" w:themeColor="text1" w:themeTint="BF"/>
                                        <w:sz w:val="36"/>
                                        <w:szCs w:val="36"/>
                                        <w:lang w:val="nl-NL"/>
                                      </w:rPr>
                                      <w:t>Devil Bank door Batbank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B952F4" w:rsidRPr="00B952F4" w:rsidRDefault="00E11CF0">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1230">
                                <w:rPr>
                                  <w:rFonts w:asciiTheme="majorHAnsi" w:eastAsiaTheme="majorEastAsia" w:hAnsiTheme="majorHAnsi" w:cstheme="majorBidi"/>
                                  <w:color w:val="262626" w:themeColor="text1" w:themeTint="D9"/>
                                  <w:sz w:val="72"/>
                                  <w:szCs w:val="72"/>
                                  <w:lang w:val="nl-NL"/>
                                </w:rPr>
                                <w:t>Adviesrapport</w:t>
                              </w:r>
                            </w:sdtContent>
                          </w:sdt>
                        </w:p>
                        <w:p w:rsidR="00B952F4" w:rsidRPr="00B952F4" w:rsidRDefault="00E11CF0">
                          <w:pPr>
                            <w:spacing w:before="120"/>
                            <w:rPr>
                              <w:color w:val="404040" w:themeColor="text1" w:themeTint="BF"/>
                              <w:sz w:val="36"/>
                              <w:szCs w:val="36"/>
                              <w:lang w:val="nl-NL"/>
                            </w:rPr>
                          </w:pPr>
                          <w:sdt>
                            <w:sdtPr>
                              <w:rPr>
                                <w:color w:val="404040" w:themeColor="text1" w:themeTint="BF"/>
                                <w:sz w:val="36"/>
                                <w:szCs w:val="36"/>
                                <w:lang w:val="nl-NL"/>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52F4">
                                <w:rPr>
                                  <w:color w:val="404040" w:themeColor="text1" w:themeTint="BF"/>
                                  <w:sz w:val="36"/>
                                  <w:szCs w:val="36"/>
                                  <w:lang w:val="nl-NL"/>
                                </w:rPr>
                                <w:t>Devil Bank door Batbank</w:t>
                              </w:r>
                            </w:sdtContent>
                          </w:sdt>
                        </w:p>
                      </w:txbxContent>
                    </v:textbox>
                    <w10:wrap anchorx="page" anchory="page"/>
                  </v:shape>
                </w:pict>
              </mc:Fallback>
            </mc:AlternateContent>
          </w:r>
        </w:p>
        <w:p w:rsidR="00B952F4" w:rsidRPr="00B952F4" w:rsidRDefault="00B952F4">
          <w:pPr>
            <w:rPr>
              <w:lang w:val="nl-NL"/>
            </w:rPr>
          </w:pPr>
          <w:r w:rsidRPr="00B952F4">
            <w:rPr>
              <w:lang w:val="nl-NL"/>
            </w:rPr>
            <w:br w:type="page"/>
          </w:r>
        </w:p>
      </w:sdtContent>
    </w:sdt>
    <w:p w:rsidR="00AA186B" w:rsidRDefault="00B952F4" w:rsidP="00B952F4">
      <w:pPr>
        <w:pStyle w:val="titel"/>
        <w:rPr>
          <w:lang w:val="nl-NL"/>
        </w:rPr>
      </w:pPr>
      <w:bookmarkStart w:id="0" w:name="_Toc38228676"/>
      <w:r>
        <w:rPr>
          <w:lang w:val="nl-NL"/>
        </w:rPr>
        <w:lastRenderedPageBreak/>
        <w:t>Inhoudsopgave</w:t>
      </w:r>
      <w:bookmarkEnd w:id="0"/>
      <w:r>
        <w:rPr>
          <w:lang w:val="nl-NL"/>
        </w:rPr>
        <w:t xml:space="preserve"> </w:t>
      </w:r>
    </w:p>
    <w:p w:rsidR="00B952F4" w:rsidRDefault="00B952F4" w:rsidP="00B952F4">
      <w:pPr>
        <w:pStyle w:val="subkopje"/>
        <w:rPr>
          <w:rStyle w:val="textChar"/>
          <w:b w:val="0"/>
          <w:bCs/>
          <w:sz w:val="24"/>
          <w:szCs w:val="20"/>
          <w:lang w:val="nl-NL"/>
        </w:rPr>
      </w:pPr>
      <w:r>
        <w:rPr>
          <w:lang w:val="nl-NL"/>
        </w:rPr>
        <w:t xml:space="preserve">Inleiding </w:t>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sidRPr="00B952F4">
        <w:rPr>
          <w:rStyle w:val="textChar"/>
          <w:b w:val="0"/>
          <w:bCs/>
          <w:sz w:val="24"/>
          <w:szCs w:val="20"/>
          <w:lang w:val="nl-NL"/>
        </w:rPr>
        <w:tab/>
        <w:t>1</w:t>
      </w:r>
    </w:p>
    <w:p w:rsidR="00B952F4" w:rsidRPr="00B952F4" w:rsidRDefault="00B952F4" w:rsidP="00B952F4">
      <w:pPr>
        <w:pStyle w:val="subkopje"/>
        <w:rPr>
          <w:rStyle w:val="textChar"/>
          <w:lang w:val="nl-NL"/>
        </w:rPr>
      </w:pPr>
    </w:p>
    <w:p w:rsidR="00B952F4" w:rsidRDefault="00B952F4" w:rsidP="00B952F4">
      <w:pPr>
        <w:pStyle w:val="subkopje"/>
        <w:rPr>
          <w:rStyle w:val="textChar"/>
          <w:b w:val="0"/>
          <w:bCs/>
          <w:sz w:val="24"/>
          <w:szCs w:val="20"/>
          <w:lang w:val="nl-NL"/>
        </w:rPr>
      </w:pPr>
      <w:r>
        <w:rPr>
          <w:lang w:val="nl-NL"/>
        </w:rPr>
        <w:t xml:space="preserve">Advies </w:t>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sidRPr="00B952F4">
        <w:rPr>
          <w:rStyle w:val="textChar"/>
          <w:b w:val="0"/>
          <w:bCs/>
          <w:sz w:val="24"/>
          <w:szCs w:val="20"/>
          <w:lang w:val="nl-NL"/>
        </w:rPr>
        <w:tab/>
        <w:t>2</w:t>
      </w:r>
    </w:p>
    <w:p w:rsidR="00B952F4" w:rsidRPr="00B952F4" w:rsidRDefault="00B952F4" w:rsidP="00B952F4">
      <w:pPr>
        <w:pStyle w:val="subkopje"/>
        <w:rPr>
          <w:rStyle w:val="textChar"/>
          <w:lang w:val="nl-NL"/>
        </w:rPr>
      </w:pPr>
    </w:p>
    <w:p w:rsidR="00B952F4" w:rsidRDefault="00B952F4" w:rsidP="00B952F4">
      <w:pPr>
        <w:pStyle w:val="subkopje"/>
        <w:rPr>
          <w:rStyle w:val="textChar"/>
          <w:b w:val="0"/>
          <w:bCs/>
          <w:sz w:val="24"/>
          <w:szCs w:val="20"/>
          <w:lang w:val="nl-NL"/>
        </w:rPr>
      </w:pPr>
      <w:r>
        <w:rPr>
          <w:lang w:val="nl-NL"/>
        </w:rPr>
        <w:t xml:space="preserve">Inbreng landnode </w:t>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sidRPr="00B952F4">
        <w:rPr>
          <w:rStyle w:val="textChar"/>
          <w:b w:val="0"/>
          <w:bCs/>
          <w:sz w:val="24"/>
          <w:szCs w:val="20"/>
          <w:lang w:val="nl-NL"/>
        </w:rPr>
        <w:tab/>
      </w:r>
      <w:r w:rsidR="005352C5">
        <w:rPr>
          <w:rStyle w:val="textChar"/>
          <w:b w:val="0"/>
          <w:bCs/>
          <w:sz w:val="24"/>
          <w:szCs w:val="20"/>
          <w:lang w:val="nl-NL"/>
        </w:rPr>
        <w:t>2</w:t>
      </w:r>
    </w:p>
    <w:p w:rsidR="00B952F4" w:rsidRPr="00B952F4" w:rsidRDefault="00B952F4" w:rsidP="00B952F4">
      <w:pPr>
        <w:pStyle w:val="subkopje"/>
        <w:rPr>
          <w:rStyle w:val="textChar"/>
          <w:lang w:val="nl-NL"/>
        </w:rPr>
      </w:pPr>
    </w:p>
    <w:p w:rsidR="00B952F4" w:rsidRPr="00B952F4" w:rsidRDefault="00D1558F" w:rsidP="00B952F4">
      <w:pPr>
        <w:pStyle w:val="subkopje"/>
        <w:rPr>
          <w:rStyle w:val="textChar"/>
          <w:lang w:val="nl-NL"/>
        </w:rPr>
      </w:pPr>
      <w:r>
        <w:rPr>
          <w:lang w:val="nl-NL"/>
        </w:rPr>
        <w:t>Literatuurlijst</w:t>
      </w:r>
      <w:r w:rsidR="00B952F4">
        <w:rPr>
          <w:lang w:val="nl-NL"/>
        </w:rPr>
        <w:tab/>
      </w:r>
      <w:r w:rsidR="00B952F4">
        <w:rPr>
          <w:lang w:val="nl-NL"/>
        </w:rPr>
        <w:tab/>
      </w:r>
      <w:r w:rsidR="00B952F4">
        <w:rPr>
          <w:lang w:val="nl-NL"/>
        </w:rPr>
        <w:tab/>
      </w:r>
      <w:r w:rsidR="00B952F4">
        <w:rPr>
          <w:lang w:val="nl-NL"/>
        </w:rPr>
        <w:tab/>
      </w:r>
      <w:r w:rsidR="00B952F4">
        <w:rPr>
          <w:lang w:val="nl-NL"/>
        </w:rPr>
        <w:tab/>
      </w:r>
      <w:r w:rsidR="00B952F4">
        <w:rPr>
          <w:lang w:val="nl-NL"/>
        </w:rPr>
        <w:tab/>
      </w:r>
      <w:r w:rsidR="00B952F4">
        <w:rPr>
          <w:lang w:val="nl-NL"/>
        </w:rPr>
        <w:tab/>
      </w:r>
      <w:r w:rsidR="00B952F4">
        <w:rPr>
          <w:lang w:val="nl-NL"/>
        </w:rPr>
        <w:tab/>
      </w:r>
      <w:r w:rsidR="00B952F4">
        <w:rPr>
          <w:lang w:val="nl-NL"/>
        </w:rPr>
        <w:tab/>
      </w:r>
      <w:r w:rsidR="00B952F4" w:rsidRPr="00B952F4">
        <w:rPr>
          <w:rStyle w:val="textChar"/>
          <w:b w:val="0"/>
          <w:bCs/>
          <w:sz w:val="24"/>
          <w:szCs w:val="20"/>
          <w:lang w:val="nl-NL"/>
        </w:rPr>
        <w:tab/>
      </w:r>
      <w:r w:rsidR="005352C5">
        <w:rPr>
          <w:rStyle w:val="textChar"/>
          <w:b w:val="0"/>
          <w:bCs/>
          <w:sz w:val="24"/>
          <w:szCs w:val="20"/>
          <w:lang w:val="nl-NL"/>
        </w:rPr>
        <w:t>3</w:t>
      </w:r>
    </w:p>
    <w:p w:rsidR="00B952F4" w:rsidRPr="00B952F4" w:rsidRDefault="00B952F4" w:rsidP="00B952F4">
      <w:pPr>
        <w:pStyle w:val="text"/>
        <w:rPr>
          <w:lang w:val="nl-NL"/>
        </w:rPr>
      </w:pPr>
    </w:p>
    <w:p w:rsidR="00D1558F" w:rsidRDefault="00D1558F" w:rsidP="00B952F4">
      <w:pPr>
        <w:pStyle w:val="text"/>
        <w:rPr>
          <w:lang w:val="nl-NL"/>
        </w:rPr>
      </w:pPr>
    </w:p>
    <w:p w:rsidR="00D1558F" w:rsidRDefault="00D1558F" w:rsidP="00B952F4">
      <w:pPr>
        <w:pStyle w:val="text"/>
        <w:rPr>
          <w:lang w:val="nl-NL"/>
        </w:rPr>
      </w:pPr>
    </w:p>
    <w:p w:rsidR="00D1558F" w:rsidRPr="00B952F4" w:rsidRDefault="00D1558F" w:rsidP="00D1558F">
      <w:pPr>
        <w:pStyle w:val="titel"/>
        <w:rPr>
          <w:lang w:val="nl-NL"/>
        </w:rPr>
      </w:pPr>
      <w:bookmarkStart w:id="1" w:name="_Toc38228677"/>
      <w:r>
        <w:rPr>
          <w:lang w:val="nl-NL"/>
        </w:rPr>
        <w:t>Inleiding</w:t>
      </w:r>
      <w:bookmarkEnd w:id="1"/>
    </w:p>
    <w:p w:rsidR="00AE3503" w:rsidRDefault="00AE3503" w:rsidP="00B952F4">
      <w:pPr>
        <w:pStyle w:val="text"/>
        <w:rPr>
          <w:lang w:val="nl-NL"/>
        </w:rPr>
      </w:pPr>
      <w:r>
        <w:rPr>
          <w:lang w:val="nl-NL"/>
        </w:rPr>
        <w:t xml:space="preserve">Wij hebben het beveiligingsplan van de Devil Bank ontvangen en doorgelezen. Met een kritische blik hebben wij gekeken naar dit plan en ons de volgende vragen gesteld: </w:t>
      </w:r>
    </w:p>
    <w:p w:rsidR="00AE3503" w:rsidRDefault="00AE3503" w:rsidP="00AE3503">
      <w:pPr>
        <w:pStyle w:val="text"/>
        <w:numPr>
          <w:ilvl w:val="0"/>
          <w:numId w:val="1"/>
        </w:numPr>
        <w:rPr>
          <w:lang w:val="nl-NL"/>
        </w:rPr>
      </w:pPr>
      <w:r>
        <w:rPr>
          <w:lang w:val="nl-NL"/>
        </w:rPr>
        <w:t>Mist er nog informatie?</w:t>
      </w:r>
    </w:p>
    <w:p w:rsidR="00AE3503" w:rsidRDefault="00062402" w:rsidP="00AE3503">
      <w:pPr>
        <w:pStyle w:val="text"/>
        <w:numPr>
          <w:ilvl w:val="0"/>
          <w:numId w:val="1"/>
        </w:numPr>
        <w:rPr>
          <w:lang w:val="nl-NL"/>
        </w:rPr>
      </w:pPr>
      <w:r>
        <w:rPr>
          <w:lang w:val="nl-NL"/>
        </w:rPr>
        <w:t>Is er voor elk zwak punt een oplossing die mogelijk gemaakt kan worden?</w:t>
      </w:r>
    </w:p>
    <w:p w:rsidR="00AE3503" w:rsidRDefault="00BC35D4" w:rsidP="005352C5">
      <w:pPr>
        <w:pStyle w:val="text"/>
        <w:numPr>
          <w:ilvl w:val="0"/>
          <w:numId w:val="1"/>
        </w:numPr>
        <w:rPr>
          <w:lang w:val="nl-NL"/>
        </w:rPr>
      </w:pPr>
      <w:r>
        <w:rPr>
          <w:lang w:val="nl-NL"/>
        </w:rPr>
        <w:t>Zijn de ontwerpen van het DFD en de attack trees gedetailleerd genoeg?</w:t>
      </w:r>
    </w:p>
    <w:p w:rsidR="005352C5" w:rsidRDefault="005352C5" w:rsidP="005352C5">
      <w:pPr>
        <w:pStyle w:val="text"/>
        <w:rPr>
          <w:lang w:val="nl-NL"/>
        </w:rPr>
      </w:pPr>
    </w:p>
    <w:p w:rsidR="00B952F4" w:rsidRDefault="00AE3503" w:rsidP="00B952F4">
      <w:pPr>
        <w:pStyle w:val="text"/>
        <w:rPr>
          <w:lang w:val="nl-NL"/>
        </w:rPr>
      </w:pPr>
      <w:r>
        <w:rPr>
          <w:lang w:val="nl-NL"/>
        </w:rPr>
        <w:t xml:space="preserve">Nadat wij dit hadden besproken, kwamen wij </w:t>
      </w:r>
      <w:r w:rsidR="00062402">
        <w:rPr>
          <w:lang w:val="nl-NL"/>
        </w:rPr>
        <w:t xml:space="preserve">uit </w:t>
      </w:r>
      <w:r>
        <w:rPr>
          <w:lang w:val="nl-NL"/>
        </w:rPr>
        <w:t>op een aantal adviezen voor deze bank. Die zullen wij in dit adviesrapport ook uitgebreid bespreken.</w:t>
      </w:r>
    </w:p>
    <w:p w:rsidR="00AE3503" w:rsidRDefault="00AE3503" w:rsidP="00B952F4">
      <w:pPr>
        <w:pStyle w:val="text"/>
        <w:rPr>
          <w:lang w:val="nl-NL"/>
        </w:rPr>
      </w:pPr>
    </w:p>
    <w:p w:rsidR="00AE3503" w:rsidRDefault="00AE3503" w:rsidP="00B952F4">
      <w:pPr>
        <w:pStyle w:val="text"/>
        <w:rPr>
          <w:lang w:val="nl-NL"/>
        </w:rPr>
      </w:pPr>
      <w:r>
        <w:rPr>
          <w:lang w:val="nl-NL"/>
        </w:rPr>
        <w:t>Verder zullen we ook nog een stukje schrijven over wat onze inbreng is voor de landnode.</w:t>
      </w:r>
    </w:p>
    <w:p w:rsidR="00AE3503" w:rsidRDefault="00AE3503">
      <w:pPr>
        <w:rPr>
          <w:lang w:val="nl-NL"/>
        </w:rPr>
      </w:pPr>
    </w:p>
    <w:p w:rsidR="00062402" w:rsidRDefault="00062402">
      <w:pPr>
        <w:rPr>
          <w:lang w:val="nl-NL"/>
        </w:rPr>
      </w:pPr>
    </w:p>
    <w:p w:rsidR="00062402" w:rsidRDefault="00062402">
      <w:pPr>
        <w:rPr>
          <w:lang w:val="nl-NL"/>
        </w:rPr>
      </w:pPr>
      <w:r>
        <w:rPr>
          <w:lang w:val="nl-NL"/>
        </w:rPr>
        <w:br w:type="page"/>
      </w:r>
    </w:p>
    <w:p w:rsidR="00AE3503" w:rsidRDefault="00062402" w:rsidP="00062402">
      <w:pPr>
        <w:pStyle w:val="titel"/>
        <w:rPr>
          <w:lang w:val="nl-NL"/>
        </w:rPr>
      </w:pPr>
      <w:bookmarkStart w:id="2" w:name="_Toc38228678"/>
      <w:r>
        <w:rPr>
          <w:lang w:val="nl-NL"/>
        </w:rPr>
        <w:lastRenderedPageBreak/>
        <w:t>Advies</w:t>
      </w:r>
      <w:bookmarkEnd w:id="2"/>
      <w:r>
        <w:rPr>
          <w:lang w:val="nl-NL"/>
        </w:rPr>
        <w:t xml:space="preserve"> </w:t>
      </w:r>
    </w:p>
    <w:p w:rsidR="00062402" w:rsidRDefault="00423AF2" w:rsidP="00423AF2">
      <w:pPr>
        <w:pStyle w:val="subkopje"/>
        <w:rPr>
          <w:lang w:val="nl-NL"/>
        </w:rPr>
      </w:pPr>
      <w:r>
        <w:rPr>
          <w:lang w:val="nl-NL"/>
        </w:rPr>
        <w:t xml:space="preserve">Inhoud </w:t>
      </w:r>
    </w:p>
    <w:p w:rsidR="00423AF2" w:rsidRDefault="00F34AA7" w:rsidP="00062402">
      <w:pPr>
        <w:pStyle w:val="text"/>
        <w:rPr>
          <w:lang w:val="nl-NL"/>
        </w:rPr>
      </w:pPr>
      <w:r>
        <w:rPr>
          <w:lang w:val="nl-NL"/>
        </w:rPr>
        <w:t xml:space="preserve">Hoewel er goed en uitgebreid over de soorten aanvallen wordt gesproken, mist er nog wat uitgebreide informatie over de type aanvallers (adversaries) en de te beschermen assets. </w:t>
      </w:r>
    </w:p>
    <w:p w:rsidR="00BC35D4" w:rsidRDefault="00BC35D4" w:rsidP="00062402">
      <w:pPr>
        <w:pStyle w:val="text"/>
        <w:rPr>
          <w:lang w:val="nl-NL"/>
        </w:rPr>
      </w:pPr>
    </w:p>
    <w:p w:rsidR="00BC35D4" w:rsidRDefault="00BC35D4" w:rsidP="00062402">
      <w:pPr>
        <w:pStyle w:val="text"/>
        <w:rPr>
          <w:lang w:val="nl-NL"/>
        </w:rPr>
      </w:pPr>
      <w:r>
        <w:rPr>
          <w:lang w:val="nl-NL"/>
        </w:rPr>
        <w:t>Bij de backdoor aanval is er nog wat meer informatie ontbrekend over wat deze aanval precies inhoudt en hoe deze gedaan zou kunnen worden.</w:t>
      </w:r>
      <w:r w:rsidR="005F79F8">
        <w:rPr>
          <w:lang w:val="nl-NL"/>
        </w:rPr>
        <w:t xml:space="preserve"> Wanneer jullie over de ‘</w:t>
      </w:r>
      <w:r w:rsidR="005F79F8" w:rsidRPr="005F79F8">
        <w:rPr>
          <w:lang w:val="nl-NL"/>
        </w:rPr>
        <w:t>Denial-of-service attack</w:t>
      </w:r>
      <w:r w:rsidR="005F79F8">
        <w:rPr>
          <w:lang w:val="nl-NL"/>
        </w:rPr>
        <w:t>’</w:t>
      </w:r>
      <w:r>
        <w:rPr>
          <w:lang w:val="nl-NL"/>
        </w:rPr>
        <w:t xml:space="preserve"> </w:t>
      </w:r>
      <w:r w:rsidR="005F79F8">
        <w:rPr>
          <w:lang w:val="nl-NL"/>
        </w:rPr>
        <w:t xml:space="preserve">praten, zeggen jullie dat er een back-up verbinding wordt gemaakt, maar er wordt niet gesproken over hoe deze gerealiseerd kan worden en waarom dit zou helpen. Bij de spoof attack wordt er wel verteld dat </w:t>
      </w:r>
      <w:r w:rsidR="0016592A">
        <w:rPr>
          <w:lang w:val="nl-NL"/>
        </w:rPr>
        <w:t>er geverifieerd en beveiligd moet worden, maar niet hoe dit gedaan moet worden.</w:t>
      </w:r>
    </w:p>
    <w:p w:rsidR="00F34AA7" w:rsidRDefault="00F34AA7" w:rsidP="00062402">
      <w:pPr>
        <w:pStyle w:val="text"/>
        <w:rPr>
          <w:lang w:val="nl-NL"/>
        </w:rPr>
      </w:pPr>
    </w:p>
    <w:p w:rsidR="005352C5" w:rsidRDefault="00F34AA7" w:rsidP="00062402">
      <w:pPr>
        <w:pStyle w:val="text"/>
        <w:rPr>
          <w:lang w:val="nl-NL"/>
        </w:rPr>
      </w:pPr>
      <w:r>
        <w:rPr>
          <w:lang w:val="nl-NL"/>
        </w:rPr>
        <w:t>In de conclusie mist er ook een stukje over wat er precies aan jullie bank gedaan gaat worden om deze te beveiligingen. Er wordt wel in het algemeen verteld wat te doen is aan elke aanval, maar niet wat jullie gaan doen.</w:t>
      </w:r>
    </w:p>
    <w:p w:rsidR="00A937F6" w:rsidRDefault="00A937F6" w:rsidP="00062402">
      <w:pPr>
        <w:pStyle w:val="text"/>
        <w:rPr>
          <w:lang w:val="nl-NL"/>
        </w:rPr>
      </w:pPr>
    </w:p>
    <w:p w:rsidR="00A937F6" w:rsidRDefault="00A937F6" w:rsidP="00A937F6">
      <w:pPr>
        <w:pStyle w:val="subkopje"/>
        <w:rPr>
          <w:lang w:val="nl-NL"/>
        </w:rPr>
      </w:pPr>
      <w:r>
        <w:rPr>
          <w:lang w:val="nl-NL"/>
        </w:rPr>
        <w:t>Ontwerpen DFD en attack trees</w:t>
      </w:r>
    </w:p>
    <w:p w:rsidR="00062402" w:rsidRDefault="00A937F6" w:rsidP="00B952F4">
      <w:pPr>
        <w:pStyle w:val="text"/>
        <w:rPr>
          <w:lang w:val="nl-NL"/>
        </w:rPr>
      </w:pPr>
      <w:r>
        <w:rPr>
          <w:lang w:val="nl-NL"/>
        </w:rPr>
        <w:t xml:space="preserve">De informatie in de DFD en de attack trees is </w:t>
      </w:r>
      <w:r w:rsidR="00FC380E">
        <w:rPr>
          <w:lang w:val="nl-NL"/>
        </w:rPr>
        <w:t xml:space="preserve">gedetailleerd en deze zien er grotendeels </w:t>
      </w:r>
      <w:r w:rsidR="00BC35D4">
        <w:rPr>
          <w:lang w:val="nl-NL"/>
        </w:rPr>
        <w:t>goed uit.</w:t>
      </w:r>
      <w:r w:rsidR="00FC380E">
        <w:rPr>
          <w:lang w:val="nl-NL"/>
        </w:rPr>
        <w:t xml:space="preserve"> </w:t>
      </w:r>
      <w:r w:rsidR="00BC35D4">
        <w:rPr>
          <w:lang w:val="nl-NL"/>
        </w:rPr>
        <w:t>M</w:t>
      </w:r>
      <w:r w:rsidR="00FC380E">
        <w:rPr>
          <w:lang w:val="nl-NL"/>
        </w:rPr>
        <w:t xml:space="preserve">aar er wordt geen toelichting gegeven over deze informatie. De DFD is een klein beetje onoverzichtelijk door de pijl die over een ander heen gaat in de linkerbovenhoek. </w:t>
      </w:r>
      <w:r w:rsidR="00E57837">
        <w:rPr>
          <w:lang w:val="nl-NL"/>
        </w:rPr>
        <w:t>Eén</w:t>
      </w:r>
      <w:r w:rsidR="00BC35D4">
        <w:rPr>
          <w:lang w:val="nl-NL"/>
        </w:rPr>
        <w:t xml:space="preserve"> attack tree is qua opmaak ook inconsistent met de rest.</w:t>
      </w:r>
    </w:p>
    <w:p w:rsidR="00062402" w:rsidRDefault="00062402" w:rsidP="00B952F4">
      <w:pPr>
        <w:pStyle w:val="text"/>
        <w:rPr>
          <w:lang w:val="nl-NL"/>
        </w:rPr>
      </w:pPr>
    </w:p>
    <w:p w:rsidR="00062402" w:rsidRDefault="00062402" w:rsidP="00062402">
      <w:pPr>
        <w:pStyle w:val="titel"/>
        <w:rPr>
          <w:lang w:val="nl-NL"/>
        </w:rPr>
      </w:pPr>
      <w:bookmarkStart w:id="3" w:name="_Toc38228679"/>
      <w:r>
        <w:rPr>
          <w:lang w:val="nl-NL"/>
        </w:rPr>
        <w:t>Inbreng landnode</w:t>
      </w:r>
      <w:bookmarkEnd w:id="3"/>
    </w:p>
    <w:p w:rsidR="00062402" w:rsidRDefault="00062402" w:rsidP="00062402">
      <w:pPr>
        <w:pStyle w:val="text"/>
        <w:rPr>
          <w:lang w:val="nl-NL"/>
        </w:rPr>
      </w:pPr>
      <w:r>
        <w:rPr>
          <w:lang w:val="nl-NL"/>
        </w:rPr>
        <w:t>De landnode is natuurlijk heel belangrijk. Doordat wij niet op school kunnen werken aan het mechanische deel van dit project is het belangrijk dat deze landnode zo snel mogelijk werkt. Hierdoor heeft ons groepje zich ingezet om te proberen deze landnode te coördineren. Zo hebben wij het eerste overleg geplant en gehouden</w:t>
      </w:r>
      <w:r w:rsidR="00722890">
        <w:rPr>
          <w:lang w:val="nl-NL"/>
        </w:rPr>
        <w:t>. Wij zullen ervoor zorgen dat elk groepje weet wat zijn taak is en ook dat iedereen uiteindelijk weet hoe die de landnode moet gebruiken.</w:t>
      </w:r>
    </w:p>
    <w:p w:rsidR="00BC35D4" w:rsidRDefault="00BC35D4" w:rsidP="00062402">
      <w:pPr>
        <w:pStyle w:val="text"/>
        <w:rPr>
          <w:lang w:val="nl-NL"/>
        </w:rPr>
      </w:pPr>
    </w:p>
    <w:p w:rsidR="00BC35D4" w:rsidRDefault="00BC35D4" w:rsidP="00062402">
      <w:pPr>
        <w:pStyle w:val="text"/>
        <w:rPr>
          <w:lang w:val="nl-NL"/>
        </w:rPr>
      </w:pPr>
    </w:p>
    <w:p w:rsidR="00BC35D4" w:rsidRDefault="00BC35D4" w:rsidP="00062402">
      <w:pPr>
        <w:pStyle w:val="text"/>
        <w:rPr>
          <w:lang w:val="nl-NL"/>
        </w:rPr>
      </w:pPr>
    </w:p>
    <w:p w:rsidR="005352C5" w:rsidRDefault="005352C5">
      <w:pPr>
        <w:rPr>
          <w:rFonts w:eastAsia="Times New Roman" w:cs="Times New Roman"/>
          <w:b/>
          <w:color w:val="FF0000"/>
          <w:sz w:val="48"/>
          <w:szCs w:val="20"/>
          <w:lang w:val="nl-NL" w:eastAsia="nl-NL"/>
        </w:rPr>
      </w:pPr>
      <w:r>
        <w:rPr>
          <w:lang w:val="nl-NL"/>
        </w:rPr>
        <w:br w:type="page"/>
      </w:r>
    </w:p>
    <w:p w:rsidR="00BC35D4" w:rsidRDefault="00BC35D4" w:rsidP="00BC35D4">
      <w:pPr>
        <w:pStyle w:val="titel"/>
        <w:rPr>
          <w:lang w:val="nl-NL"/>
        </w:rPr>
      </w:pPr>
      <w:r>
        <w:rPr>
          <w:lang w:val="nl-NL"/>
        </w:rPr>
        <w:lastRenderedPageBreak/>
        <w:t>Literatuurlijst</w:t>
      </w:r>
    </w:p>
    <w:p w:rsidR="00BC35D4" w:rsidRDefault="005352C5" w:rsidP="00062402">
      <w:pPr>
        <w:pStyle w:val="text"/>
        <w:rPr>
          <w:sz w:val="28"/>
          <w:szCs w:val="24"/>
          <w:lang w:val="nl-NL"/>
        </w:rPr>
      </w:pPr>
      <w:r>
        <w:rPr>
          <w:sz w:val="28"/>
          <w:szCs w:val="24"/>
          <w:lang w:val="nl-NL"/>
        </w:rPr>
        <w:t xml:space="preserve">Beveiligingsrapport Devil Bank door </w:t>
      </w:r>
      <w:r w:rsidRPr="005352C5">
        <w:rPr>
          <w:sz w:val="28"/>
          <w:szCs w:val="24"/>
          <w:lang w:val="nl-NL"/>
        </w:rPr>
        <w:t xml:space="preserve">TI1D </w:t>
      </w:r>
      <w:r w:rsidR="00E57837" w:rsidRPr="005352C5">
        <w:rPr>
          <w:sz w:val="28"/>
          <w:szCs w:val="24"/>
          <w:lang w:val="nl-NL"/>
        </w:rPr>
        <w:t>Projectgroep</w:t>
      </w:r>
      <w:r w:rsidRPr="005352C5">
        <w:rPr>
          <w:sz w:val="28"/>
          <w:szCs w:val="24"/>
          <w:lang w:val="nl-NL"/>
        </w:rPr>
        <w:t xml:space="preserve"> 3</w:t>
      </w:r>
    </w:p>
    <w:p w:rsidR="005352C5" w:rsidRDefault="005352C5" w:rsidP="00062402">
      <w:pPr>
        <w:pStyle w:val="text"/>
        <w:rPr>
          <w:sz w:val="28"/>
          <w:szCs w:val="24"/>
          <w:lang w:val="nl-NL"/>
        </w:rPr>
      </w:pPr>
    </w:p>
    <w:p w:rsidR="005352C5" w:rsidRPr="005352C5" w:rsidRDefault="005352C5" w:rsidP="00062402">
      <w:pPr>
        <w:pStyle w:val="text"/>
        <w:rPr>
          <w:sz w:val="28"/>
          <w:szCs w:val="24"/>
          <w:lang w:val="nl-NL"/>
        </w:rPr>
      </w:pPr>
    </w:p>
    <w:sectPr w:rsidR="005352C5" w:rsidRPr="005352C5" w:rsidSect="00B952F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329" w:rsidRDefault="00DD1329" w:rsidP="00062402">
      <w:pPr>
        <w:spacing w:after="0" w:line="240" w:lineRule="auto"/>
      </w:pPr>
      <w:r>
        <w:separator/>
      </w:r>
    </w:p>
  </w:endnote>
  <w:endnote w:type="continuationSeparator" w:id="0">
    <w:p w:rsidR="00DD1329" w:rsidRDefault="00DD1329" w:rsidP="00062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103136"/>
      <w:docPartObj>
        <w:docPartGallery w:val="Page Numbers (Bottom of Page)"/>
        <w:docPartUnique/>
      </w:docPartObj>
    </w:sdtPr>
    <w:sdtEndPr/>
    <w:sdtContent>
      <w:p w:rsidR="00062402" w:rsidRDefault="00062402">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62402" w:rsidRDefault="0006240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lang w:val="nl-NL"/>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o:spid="_x0000_s105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NMOam/wBAADPAwAADgAAAAAAAAAAAAAAAAAu&#10;AgAAZHJzL2Uyb0RvYy54bWxQSwECLQAUAAYACAAAACEAI+V68dsAAAADAQAADwAAAAAAAAAAAAAA&#10;AABWBAAAZHJzL2Rvd25yZXYueG1sUEsFBgAAAAAEAAQA8wAAAF4FAAAAAA==&#10;" filled="f" fillcolor="#c0504d" stroked="f" strokecolor="#5c83b4" strokeweight="2.25pt">
                  <v:textbox inset=",0,,0">
                    <w:txbxContent>
                      <w:p w:rsidR="00062402" w:rsidRDefault="0006240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lang w:val="nl-NL"/>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329" w:rsidRDefault="00DD1329" w:rsidP="00062402">
      <w:pPr>
        <w:spacing w:after="0" w:line="240" w:lineRule="auto"/>
      </w:pPr>
      <w:r>
        <w:separator/>
      </w:r>
    </w:p>
  </w:footnote>
  <w:footnote w:type="continuationSeparator" w:id="0">
    <w:p w:rsidR="00DD1329" w:rsidRDefault="00DD1329" w:rsidP="00062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C2D90"/>
    <w:multiLevelType w:val="hybridMultilevel"/>
    <w:tmpl w:val="BD8C3F3C"/>
    <w:lvl w:ilvl="0" w:tplc="0413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F4"/>
    <w:rsid w:val="000275EF"/>
    <w:rsid w:val="00062402"/>
    <w:rsid w:val="000F2A20"/>
    <w:rsid w:val="0016592A"/>
    <w:rsid w:val="002C3FA5"/>
    <w:rsid w:val="00360F05"/>
    <w:rsid w:val="00423AF2"/>
    <w:rsid w:val="00503AD9"/>
    <w:rsid w:val="00520F22"/>
    <w:rsid w:val="005352C5"/>
    <w:rsid w:val="00567CE2"/>
    <w:rsid w:val="005F79F8"/>
    <w:rsid w:val="006A1230"/>
    <w:rsid w:val="00722890"/>
    <w:rsid w:val="00727045"/>
    <w:rsid w:val="00764E62"/>
    <w:rsid w:val="00782564"/>
    <w:rsid w:val="00815BE9"/>
    <w:rsid w:val="00A937F6"/>
    <w:rsid w:val="00AA186B"/>
    <w:rsid w:val="00AE3503"/>
    <w:rsid w:val="00B952F4"/>
    <w:rsid w:val="00BC35D4"/>
    <w:rsid w:val="00BD6D0B"/>
    <w:rsid w:val="00C8367C"/>
    <w:rsid w:val="00D1558F"/>
    <w:rsid w:val="00D54512"/>
    <w:rsid w:val="00DD1329"/>
    <w:rsid w:val="00E11CF0"/>
    <w:rsid w:val="00E57837"/>
    <w:rsid w:val="00F34AA7"/>
    <w:rsid w:val="00FC380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A2E2B"/>
  <w15:chartTrackingRefBased/>
  <w15:docId w15:val="{C9403A0F-3D3B-487A-BE5F-F8B1AEFA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75EF"/>
    <w:rPr>
      <w:rFonts w:ascii="Century Schoolbook" w:hAnsi="Century Schoolbook"/>
      <w:sz w:val="24"/>
    </w:rPr>
  </w:style>
  <w:style w:type="paragraph" w:styleId="Kop1">
    <w:name w:val="heading 1"/>
    <w:basedOn w:val="Standaard"/>
    <w:next w:val="Standaard"/>
    <w:link w:val="Kop1Char"/>
    <w:uiPriority w:val="9"/>
    <w:qFormat/>
    <w:rsid w:val="00764E62"/>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je">
    <w:name w:val="kopje"/>
    <w:basedOn w:val="Standaard"/>
    <w:link w:val="kopjeChar"/>
    <w:qFormat/>
    <w:rsid w:val="00764E62"/>
    <w:pPr>
      <w:spacing w:after="0" w:line="240" w:lineRule="auto"/>
    </w:pPr>
    <w:rPr>
      <w:b/>
      <w:color w:val="FF0000"/>
      <w:sz w:val="32"/>
    </w:rPr>
  </w:style>
  <w:style w:type="character" w:customStyle="1" w:styleId="kopjeChar">
    <w:name w:val="kopje Char"/>
    <w:basedOn w:val="Standaardalinea-lettertype"/>
    <w:link w:val="kopje"/>
    <w:rsid w:val="00764E62"/>
    <w:rPr>
      <w:b/>
      <w:color w:val="FF0000"/>
      <w:sz w:val="32"/>
    </w:rPr>
  </w:style>
  <w:style w:type="paragraph" w:customStyle="1" w:styleId="text">
    <w:name w:val="text"/>
    <w:basedOn w:val="Standaard"/>
    <w:link w:val="textChar"/>
    <w:qFormat/>
    <w:rsid w:val="00764E62"/>
    <w:pPr>
      <w:spacing w:after="0" w:line="240" w:lineRule="auto"/>
    </w:pPr>
  </w:style>
  <w:style w:type="character" w:customStyle="1" w:styleId="textChar">
    <w:name w:val="text Char"/>
    <w:basedOn w:val="Standaardalinea-lettertype"/>
    <w:link w:val="text"/>
    <w:rsid w:val="00764E62"/>
  </w:style>
  <w:style w:type="paragraph" w:customStyle="1" w:styleId="subkopje">
    <w:name w:val="subkopje"/>
    <w:basedOn w:val="Geenafstand"/>
    <w:link w:val="subkopjeChar"/>
    <w:qFormat/>
    <w:rsid w:val="00520F22"/>
    <w:rPr>
      <w:rFonts w:ascii="Century Schoolbook" w:hAnsi="Century Schoolbook"/>
      <w:b/>
      <w:sz w:val="28"/>
    </w:rPr>
  </w:style>
  <w:style w:type="character" w:customStyle="1" w:styleId="subkopjeChar">
    <w:name w:val="subkopje Char"/>
    <w:basedOn w:val="Standaardalinea-lettertype"/>
    <w:link w:val="subkopje"/>
    <w:rsid w:val="00520F22"/>
    <w:rPr>
      <w:rFonts w:ascii="Century Schoolbook" w:hAnsi="Century Schoolbook"/>
      <w:b/>
      <w:sz w:val="28"/>
      <w:lang w:val="en-GB"/>
    </w:rPr>
  </w:style>
  <w:style w:type="paragraph" w:styleId="Geenafstand">
    <w:name w:val="No Spacing"/>
    <w:link w:val="GeenafstandChar"/>
    <w:uiPriority w:val="1"/>
    <w:qFormat/>
    <w:rsid w:val="00764E62"/>
    <w:pPr>
      <w:spacing w:after="0" w:line="240" w:lineRule="auto"/>
    </w:pPr>
  </w:style>
  <w:style w:type="paragraph" w:customStyle="1" w:styleId="titel">
    <w:name w:val="titel"/>
    <w:basedOn w:val="Kop1"/>
    <w:link w:val="titelChar"/>
    <w:qFormat/>
    <w:rsid w:val="00D54512"/>
    <w:pPr>
      <w:keepLines w:val="0"/>
      <w:pBdr>
        <w:bottom w:val="single" w:sz="6" w:space="1" w:color="auto"/>
      </w:pBdr>
      <w:spacing w:before="0" w:line="240" w:lineRule="auto"/>
    </w:pPr>
    <w:rPr>
      <w:rFonts w:ascii="Century Schoolbook" w:eastAsia="Times New Roman" w:hAnsi="Century Schoolbook" w:cs="Times New Roman"/>
      <w:b/>
      <w:color w:val="FF0000"/>
      <w:sz w:val="48"/>
      <w:szCs w:val="20"/>
      <w:lang w:eastAsia="nl-NL"/>
    </w:rPr>
  </w:style>
  <w:style w:type="character" w:customStyle="1" w:styleId="titelChar">
    <w:name w:val="titel Char"/>
    <w:basedOn w:val="Standaardalinea-lettertype"/>
    <w:link w:val="titel"/>
    <w:rsid w:val="00D54512"/>
    <w:rPr>
      <w:rFonts w:ascii="Century Schoolbook" w:eastAsia="Times New Roman" w:hAnsi="Century Schoolbook" w:cs="Times New Roman"/>
      <w:b/>
      <w:color w:val="FF0000"/>
      <w:sz w:val="48"/>
      <w:szCs w:val="20"/>
      <w:lang w:val="en-GB" w:eastAsia="nl-NL"/>
    </w:rPr>
  </w:style>
  <w:style w:type="character" w:customStyle="1" w:styleId="Kop1Char">
    <w:name w:val="Kop 1 Char"/>
    <w:basedOn w:val="Standaardalinea-lettertype"/>
    <w:link w:val="Kop1"/>
    <w:uiPriority w:val="9"/>
    <w:rsid w:val="00764E62"/>
    <w:rPr>
      <w:rFonts w:asciiTheme="majorHAnsi" w:eastAsiaTheme="majorEastAsia" w:hAnsiTheme="majorHAnsi" w:cstheme="majorBidi"/>
      <w:color w:val="8F0000" w:themeColor="accent1" w:themeShade="BF"/>
      <w:sz w:val="32"/>
      <w:szCs w:val="32"/>
    </w:rPr>
  </w:style>
  <w:style w:type="character" w:customStyle="1" w:styleId="GeenafstandChar">
    <w:name w:val="Geen afstand Char"/>
    <w:basedOn w:val="Standaardalinea-lettertype"/>
    <w:link w:val="Geenafstand"/>
    <w:uiPriority w:val="1"/>
    <w:rsid w:val="00B952F4"/>
  </w:style>
  <w:style w:type="paragraph" w:styleId="Koptekst">
    <w:name w:val="header"/>
    <w:basedOn w:val="Standaard"/>
    <w:link w:val="KoptekstChar"/>
    <w:uiPriority w:val="99"/>
    <w:unhideWhenUsed/>
    <w:rsid w:val="000624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2402"/>
    <w:rPr>
      <w:rFonts w:ascii="Century Schoolbook" w:hAnsi="Century Schoolbook"/>
      <w:sz w:val="24"/>
    </w:rPr>
  </w:style>
  <w:style w:type="paragraph" w:styleId="Voettekst">
    <w:name w:val="footer"/>
    <w:basedOn w:val="Standaard"/>
    <w:link w:val="VoettekstChar"/>
    <w:uiPriority w:val="99"/>
    <w:unhideWhenUsed/>
    <w:rsid w:val="000624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2402"/>
    <w:rPr>
      <w:rFonts w:ascii="Century Schoolbook" w:hAnsi="Century Schoolbook"/>
      <w:sz w:val="24"/>
    </w:rPr>
  </w:style>
  <w:style w:type="paragraph" w:styleId="Kopvaninhoudsopgave">
    <w:name w:val="TOC Heading"/>
    <w:basedOn w:val="Kop1"/>
    <w:next w:val="Standaard"/>
    <w:uiPriority w:val="39"/>
    <w:unhideWhenUsed/>
    <w:qFormat/>
    <w:rsid w:val="00BD6D0B"/>
    <w:pPr>
      <w:outlineLvl w:val="9"/>
    </w:pPr>
    <w:rPr>
      <w:lang w:eastAsia="en-GB"/>
    </w:rPr>
  </w:style>
  <w:style w:type="paragraph" w:styleId="Inhopg1">
    <w:name w:val="toc 1"/>
    <w:basedOn w:val="Standaard"/>
    <w:next w:val="Standaard"/>
    <w:autoRedefine/>
    <w:uiPriority w:val="39"/>
    <w:unhideWhenUsed/>
    <w:rsid w:val="00BD6D0B"/>
    <w:pPr>
      <w:spacing w:after="100"/>
    </w:pPr>
  </w:style>
  <w:style w:type="character" w:styleId="Hyperlink">
    <w:name w:val="Hyperlink"/>
    <w:basedOn w:val="Standaardalinea-lettertype"/>
    <w:uiPriority w:val="99"/>
    <w:unhideWhenUsed/>
    <w:rsid w:val="00BD6D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est">
      <a:dk1>
        <a:sysClr val="windowText" lastClr="000000"/>
      </a:dk1>
      <a:lt1>
        <a:sysClr val="window" lastClr="FFFFFF"/>
      </a:lt1>
      <a:dk2>
        <a:srgbClr val="1B1B1B"/>
      </a:dk2>
      <a:lt2>
        <a:srgbClr val="EEECE1"/>
      </a:lt2>
      <a:accent1>
        <a:srgbClr val="C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35A92C-5C27-458B-93BC-5BFE6658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376</Words>
  <Characters>2147</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Adviesrapport</vt:lpstr>
    </vt:vector>
  </TitlesOfParts>
  <Company>Hogeschool Rotterdam CMI TI1D</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Devil Bank door Batbank</dc:subject>
  <dc:creator>Gemaakt door: Jelle Beek (0994034), Tessa Paalvast (0989691), Ziwe Zhang (0984223) en Joshua Asmowidjojo (0991620)</dc:creator>
  <cp:keywords/>
  <dc:description/>
  <cp:lastModifiedBy>jelle mennink</cp:lastModifiedBy>
  <cp:revision>7</cp:revision>
  <dcterms:created xsi:type="dcterms:W3CDTF">2020-04-19T13:15:00Z</dcterms:created>
  <dcterms:modified xsi:type="dcterms:W3CDTF">2020-04-19T21:47:00Z</dcterms:modified>
</cp:coreProperties>
</file>