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B40CCAE" w14:textId="260F4BA2" w:rsidR="00287B76" w:rsidRDefault="00287B76" w:rsidP="00287B76">
      <w:pPr>
        <w:pStyle w:val="Overskrift1"/>
        <w:rPr>
          <w:rFonts w:eastAsiaTheme="minorEastAsia"/>
        </w:rPr>
      </w:pPr>
      <w:r>
        <w:rPr>
          <w:rFonts w:eastAsiaTheme="minorEastAsia"/>
        </w:rPr>
        <w:t>Indhold</w:t>
      </w:r>
    </w:p>
    <w:p w14:paraId="5FE875B6" w14:textId="73F8C0A6" w:rsidR="00287B76" w:rsidRDefault="00287B76">
      <w:pPr>
        <w:rPr>
          <w:rFonts w:eastAsiaTheme="minorEastAsia"/>
        </w:rPr>
      </w:pPr>
      <w:r>
        <w:rPr>
          <w:rFonts w:eastAsiaTheme="minorEastAsia"/>
        </w:rPr>
        <w:t xml:space="preserve">Dokument der indeholder makroer i </w:t>
      </w:r>
      <w:proofErr w:type="spellStart"/>
      <w:r>
        <w:rPr>
          <w:rFonts w:eastAsiaTheme="minorEastAsia"/>
        </w:rPr>
        <w:t>word</w:t>
      </w:r>
      <w:proofErr w:type="spellEnd"/>
      <w:r>
        <w:rPr>
          <w:rFonts w:eastAsiaTheme="minorEastAsia"/>
        </w:rPr>
        <w:t xml:space="preserve">. </w:t>
      </w:r>
      <w:r>
        <w:rPr>
          <w:rFonts w:eastAsiaTheme="minorEastAsia"/>
        </w:rPr>
        <w:br/>
      </w:r>
    </w:p>
    <w:p w14:paraId="0903C611" w14:textId="00B204A1" w:rsidR="00287B76" w:rsidRDefault="00287B76" w:rsidP="00287B76">
      <w:pPr>
        <w:pStyle w:val="Overskrift2"/>
        <w:rPr>
          <w:rFonts w:eastAsiaTheme="minorEastAsia"/>
        </w:rPr>
      </w:pPr>
      <w:r>
        <w:rPr>
          <w:rFonts w:eastAsiaTheme="minorEastAsia"/>
        </w:rPr>
        <w:t xml:space="preserve">Latex </w:t>
      </w:r>
    </w:p>
    <w:p w14:paraId="77FBCC35" w14:textId="3D61B91B" w:rsidR="00287B76" w:rsidRDefault="00287B76" w:rsidP="00287B76">
      <w:r>
        <w:t xml:space="preserve">Konverter latex indhold ved at trykke på </w:t>
      </w:r>
      <w:proofErr w:type="spellStart"/>
      <w:r w:rsidR="00093179" w:rsidRPr="00093179">
        <w:rPr>
          <w:i/>
          <w:iCs/>
        </w:rPr>
        <w:t>ctrl</w:t>
      </w:r>
      <w:proofErr w:type="spellEnd"/>
      <w:r w:rsidR="00093179" w:rsidRPr="00093179">
        <w:rPr>
          <w:i/>
          <w:iCs/>
        </w:rPr>
        <w:t xml:space="preserve"> + t</w:t>
      </w:r>
      <w:r w:rsidR="00093179">
        <w:t xml:space="preserve"> </w:t>
      </w:r>
      <w:r>
        <w:t xml:space="preserve"> efter indsættelse</w:t>
      </w:r>
      <w:r w:rsidR="00EE5528">
        <w:t xml:space="preserve">. ( Virker kun hvis mit </w:t>
      </w:r>
      <w:proofErr w:type="spellStart"/>
      <w:r w:rsidR="00EE5528">
        <w:t>text</w:t>
      </w:r>
      <w:proofErr w:type="spellEnd"/>
      <w:r w:rsidR="00EE5528">
        <w:t xml:space="preserve"> input er sat til latex ).</w:t>
      </w:r>
      <w:r>
        <w:t xml:space="preserve"> </w:t>
      </w:r>
    </w:p>
    <w:p w14:paraId="4C166A7C" w14:textId="77777777" w:rsidR="00093179" w:rsidRDefault="00093179" w:rsidP="00093179">
      <w:r w:rsidRPr="009F18DB">
        <w:t>f\left(\sum_{i=1}^{M}\lambda_{i}x_{i}\right)\leq\sum_{i=1}^{M}\lambda_{i}f(x_{i})\qquad\qquad\qquad\qquad(1.115)</w:t>
      </w:r>
    </w:p>
    <w:p w14:paraId="7CC92827" w14:textId="44CA26C3" w:rsidR="00093179" w:rsidRDefault="00093179" w:rsidP="00093179">
      <w:pPr>
        <w:ind w:left="2608" w:firstLine="1304"/>
      </w:pPr>
      <m:oMath>
        <m:r>
          <w:rPr>
            <w:rFonts w:ascii="Cambria Math" w:hAnsi="Cambria Math"/>
          </w:rPr>
          <m:t>↓</m:t>
        </m:r>
      </m:oMath>
      <w:r>
        <w:rPr>
          <w:rFonts w:eastAsiaTheme="minorEastAsia"/>
        </w:rPr>
        <w:t xml:space="preserve"> </w:t>
      </w:r>
    </w:p>
    <w:p w14:paraId="2216416E" w14:textId="13D26928" w:rsidR="00287B76" w:rsidRPr="00EE5528" w:rsidRDefault="00093179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nary>
                <m:naryPr>
                  <m:chr m:val="∑"/>
                  <m:ctrlPr>
                    <w:rPr>
                      <w:rFonts w:ascii="Cambria Math" w:hAnsi="Cambria Math"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i=1</m:t>
                  </m:r>
                  <m:ctrlPr>
                    <w:rPr>
                      <w:rFonts w:ascii="Cambria Math" w:hAnsi="Cambria Math"/>
                      <w:i/>
                    </w:rPr>
                  </m:ctrlPr>
                </m:sub>
                <m:sup>
                  <m:r>
                    <w:rPr>
                      <w:rFonts w:ascii="Cambria Math" w:hAnsi="Cambria Math"/>
                    </w:rPr>
                    <m:t>M</m:t>
                  </m:r>
                  <m:ctrlPr>
                    <w:rPr>
                      <w:rFonts w:ascii="Cambria Math" w:hAnsi="Cambria Math"/>
                      <w:i/>
                    </w:rPr>
                  </m:ctrlPr>
                </m:sup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λ</m:t>
                      </m:r>
                      <m:ctrlPr>
                        <w:rPr>
                          <w:rFonts w:ascii="Cambria Math" w:hAnsi="Cambria Math"/>
                        </w:rPr>
                      </m:ctrlPr>
                    </m:e>
                    <m:sub>
                      <m:r>
                        <w:rPr>
                          <w:rFonts w:ascii="Cambria Math" w:hAnsi="Cambria Math"/>
                        </w:rPr>
                        <m:t>i</m:t>
                      </m:r>
                    </m:sub>
                  </m:sSub>
                </m:e>
              </m:nary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i</m:t>
                  </m:r>
                </m:sub>
              </m:sSub>
              <m:ctrlPr>
                <w:rPr>
                  <w:rFonts w:ascii="Cambria Math" w:hAnsi="Cambria Math"/>
                  <w:i/>
                </w:rPr>
              </m:ctrlPr>
            </m:e>
          </m:d>
          <m:r>
            <w:rPr>
              <w:rFonts w:ascii="Cambria Math" w:hAnsi="Cambria Math"/>
            </w:rPr>
            <m:t>≤</m:t>
          </m:r>
          <m:nary>
            <m:naryPr>
              <m:chr m:val="∑"/>
              <m:ctrlPr>
                <w:rPr>
                  <w:rFonts w:ascii="Cambria Math" w:hAnsi="Cambria Math"/>
                </w:rPr>
              </m:ctrlPr>
            </m:naryPr>
            <m:sub>
              <m:r>
                <w:rPr>
                  <w:rFonts w:ascii="Cambria Math" w:hAnsi="Cambria Math"/>
                </w:rPr>
                <m:t>i=1</m:t>
              </m:r>
              <m:ctrlPr>
                <w:rPr>
                  <w:rFonts w:ascii="Cambria Math" w:hAnsi="Cambria Math"/>
                  <w:i/>
                </w:rPr>
              </m:ctrlPr>
            </m:sub>
            <m:sup>
              <m:r>
                <w:rPr>
                  <w:rFonts w:ascii="Cambria Math" w:hAnsi="Cambria Math"/>
                </w:rPr>
                <m:t>M</m:t>
              </m:r>
              <m:ctrlPr>
                <w:rPr>
                  <w:rFonts w:ascii="Cambria Math" w:hAnsi="Cambria Math"/>
                  <w:i/>
                </w:rPr>
              </m:ctrlPr>
            </m:sup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λ</m:t>
                  </m:r>
                  <m:ctrlPr>
                    <w:rPr>
                      <w:rFonts w:ascii="Cambria Math" w:hAnsi="Cambria Math"/>
                    </w:rPr>
                  </m:ctrlPr>
                </m:e>
                <m:sub>
                  <m:r>
                    <w:rPr>
                      <w:rFonts w:ascii="Cambria Math" w:hAnsi="Cambria Math"/>
                    </w:rPr>
                    <m:t>i</m:t>
                  </m:r>
                </m:sub>
              </m:sSub>
            </m:e>
          </m:nary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i</m:t>
                  </m:r>
                </m:sub>
              </m:sSub>
            </m:e>
          </m:d>
          <m:r>
            <w:rPr>
              <w:rFonts w:ascii="Cambria Math" w:hAnsi="Cambria Math"/>
            </w:rPr>
            <m:t>        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1.115</m:t>
              </m:r>
            </m:e>
          </m:d>
        </m:oMath>
      </m:oMathPara>
    </w:p>
    <w:p w14:paraId="7978514E" w14:textId="77777777" w:rsidR="00EE5528" w:rsidRPr="00EE5528" w:rsidRDefault="00EE5528"/>
    <w:p w14:paraId="7A44DA2E" w14:textId="77777777" w:rsidR="00093179" w:rsidRDefault="00093179">
      <w:pPr>
        <w:rPr>
          <w:rFonts w:eastAsiaTheme="minorEastAsia"/>
        </w:rPr>
      </w:pPr>
    </w:p>
    <w:p w14:paraId="7B4D002B" w14:textId="02A2A492" w:rsidR="00287B76" w:rsidRDefault="00287B76" w:rsidP="00287B76">
      <w:pPr>
        <w:pStyle w:val="Overskrift2"/>
        <w:rPr>
          <w:rFonts w:eastAsiaTheme="minorEastAsia"/>
        </w:rPr>
      </w:pPr>
      <w:r>
        <w:rPr>
          <w:rFonts w:eastAsiaTheme="minorEastAsia"/>
        </w:rPr>
        <w:t>Formler</w:t>
      </w:r>
    </w:p>
    <w:p w14:paraId="54B30545" w14:textId="3ED309B4" w:rsidR="00DD48BC" w:rsidRPr="00227D2F" w:rsidRDefault="00227D2F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x(t) 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2π</m:t>
              </m:r>
            </m:den>
          </m:f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-∞</m:t>
              </m:r>
            </m:sub>
            <m:sup>
              <m:r>
                <w:rPr>
                  <w:rFonts w:ascii="Cambria Math" w:hAnsi="Cambria Math"/>
                </w:rPr>
                <m:t>∞</m:t>
              </m:r>
            </m:sup>
            <m:e>
              <m:r>
                <w:rPr>
                  <w:rFonts w:ascii="Cambria Math" w:hAnsi="Cambria Math"/>
                </w:rPr>
                <m:t>X(jω)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jωt</m:t>
                  </m:r>
                </m:sup>
              </m:sSup>
            </m:e>
          </m:nary>
          <m:r>
            <w:rPr>
              <w:rFonts w:ascii="Cambria Math" w:hAnsi="Cambria Math"/>
            </w:rPr>
            <m:t>dω</m:t>
          </m:r>
        </m:oMath>
      </m:oMathPara>
    </w:p>
    <w:p w14:paraId="671E6F53" w14:textId="09A86BB1" w:rsidR="00AD776E" w:rsidRPr="00AD776E" w:rsidRDefault="00AD776E">
      <w:pPr>
        <w:rPr>
          <w:lang w:val="en-US"/>
        </w:rPr>
      </w:pPr>
    </w:p>
    <w:sectPr w:rsidR="00AD776E" w:rsidRPr="00AD776E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4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48BC"/>
    <w:rsid w:val="00027597"/>
    <w:rsid w:val="00093179"/>
    <w:rsid w:val="001D05D9"/>
    <w:rsid w:val="00201EFA"/>
    <w:rsid w:val="00227D2F"/>
    <w:rsid w:val="0023450E"/>
    <w:rsid w:val="002566BC"/>
    <w:rsid w:val="00287B76"/>
    <w:rsid w:val="00362156"/>
    <w:rsid w:val="003850C7"/>
    <w:rsid w:val="0038681B"/>
    <w:rsid w:val="0038713F"/>
    <w:rsid w:val="00466437"/>
    <w:rsid w:val="004E1B52"/>
    <w:rsid w:val="004E4C69"/>
    <w:rsid w:val="005472DE"/>
    <w:rsid w:val="00577253"/>
    <w:rsid w:val="00585DDA"/>
    <w:rsid w:val="005942BB"/>
    <w:rsid w:val="005C57D6"/>
    <w:rsid w:val="00607A81"/>
    <w:rsid w:val="006C3447"/>
    <w:rsid w:val="006C3A3F"/>
    <w:rsid w:val="006F41A1"/>
    <w:rsid w:val="0078177B"/>
    <w:rsid w:val="00795007"/>
    <w:rsid w:val="007A520D"/>
    <w:rsid w:val="007E195A"/>
    <w:rsid w:val="007F1805"/>
    <w:rsid w:val="007F1EF3"/>
    <w:rsid w:val="008551D3"/>
    <w:rsid w:val="008B0479"/>
    <w:rsid w:val="008F2DBE"/>
    <w:rsid w:val="00902241"/>
    <w:rsid w:val="00930764"/>
    <w:rsid w:val="00956430"/>
    <w:rsid w:val="00984B36"/>
    <w:rsid w:val="009F18DB"/>
    <w:rsid w:val="00A47460"/>
    <w:rsid w:val="00A918E9"/>
    <w:rsid w:val="00AD776E"/>
    <w:rsid w:val="00B039B8"/>
    <w:rsid w:val="00B629FC"/>
    <w:rsid w:val="00B95364"/>
    <w:rsid w:val="00BD0B65"/>
    <w:rsid w:val="00C30E0D"/>
    <w:rsid w:val="00CA377D"/>
    <w:rsid w:val="00CA4872"/>
    <w:rsid w:val="00CD0E0F"/>
    <w:rsid w:val="00CD49E2"/>
    <w:rsid w:val="00D80AE0"/>
    <w:rsid w:val="00DD48BC"/>
    <w:rsid w:val="00E120AA"/>
    <w:rsid w:val="00E23EB3"/>
    <w:rsid w:val="00E256DB"/>
    <w:rsid w:val="00E63C84"/>
    <w:rsid w:val="00EE5528"/>
    <w:rsid w:val="00FA127A"/>
    <w:rsid w:val="00FB0393"/>
    <w:rsid w:val="00FB0B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3ACEFC32"/>
  <w15:chartTrackingRefBased/>
  <w15:docId w15:val="{B9EFD51F-CF83-2647-AC32-E790205F1BA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a-DK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DD48B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DD48B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DD48BC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DD48B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DD48B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DD48B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DD48B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DD48B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DD48B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DD48B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DD48B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DD48B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DD48BC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DD48BC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DD48BC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DD48BC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DD48BC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DD48BC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DD48B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DD48B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DD48B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DD48B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DD48B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DD48BC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DD48BC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DD48BC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DD48B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DD48BC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DD48BC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227D2F"/>
    <w:rPr>
      <w:color w:val="66666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ODULE1.FOURIERTRANSFORM_SYNTHESIS_EQUATION" wne:name="Project.Module1.FourierTransform_Synthesis_Equation" wne:bEncrypt="00" wne:cmg="56"/>
    <wne:mcd wne:macroName="PROJECT.NEWMACROS.LATEX_RENDERER" wne:name="Project.NewMacros.Latex_render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.~WRD0118</Template>
  <TotalTime>78</TotalTime>
  <Pages>1</Pages>
  <Words>57</Words>
  <Characters>370</Characters>
  <Application>Microsoft Office Word</Application>
  <DocSecurity>0</DocSecurity>
  <Lines>14</Lines>
  <Paragraphs>8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Jesper Graungaard Bertelsen</dc:creator>
  <cp:keywords/>
  <dc:description/>
  <cp:lastModifiedBy>Jesper Graungaard Bertelsen</cp:lastModifiedBy>
  <cp:revision>66</cp:revision>
  <dcterms:created xsi:type="dcterms:W3CDTF">2025-08-26T13:18:00Z</dcterms:created>
  <dcterms:modified xsi:type="dcterms:W3CDTF">2025-11-29T14:12:00Z</dcterms:modified>
</cp:coreProperties>
</file>