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8186" w14:textId="62255669" w:rsidR="002E5CC1" w:rsidRDefault="004A5273" w:rsidP="004A5273">
      <w:pPr>
        <w:pStyle w:val="Overskrift1"/>
      </w:pPr>
      <w:bookmarkStart w:id="0" w:name="_Toc167192455"/>
      <w:r>
        <w:t>Eksamen  - Elektromagnetisme</w:t>
      </w:r>
      <w:bookmarkEnd w:id="0"/>
    </w:p>
    <w:p w14:paraId="312AD405" w14:textId="654B509F" w:rsidR="00C5689F" w:rsidRDefault="00C5689F" w:rsidP="00C5689F">
      <w:r w:rsidRPr="00C5689F">
        <w:rPr>
          <w:noProof/>
        </w:rPr>
        <w:drawing>
          <wp:inline distT="0" distB="0" distL="0" distR="0" wp14:anchorId="1560E384" wp14:editId="5980CD83">
            <wp:extent cx="6120130" cy="2644140"/>
            <wp:effectExtent l="0" t="0" r="1270" b="0"/>
            <wp:docPr id="413867077" name="Billede 1" descr="Et billede, der indeholder tekst, Font/skrifttype, skærmbilled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7077" name="Billede 1" descr="Et billede, der indeholder tekst, Font/skrifttype, skærmbillede, dokumen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A56F" w14:textId="38836398" w:rsidR="00B3016B" w:rsidRDefault="00573419" w:rsidP="00E856B0">
      <w:pPr>
        <w:pStyle w:val="Overskrift1"/>
      </w:pPr>
      <w:r>
        <w:t xml:space="preserve">Hvad jeg skal læse op på i dag: </w:t>
      </w:r>
    </w:p>
    <w:p w14:paraId="63BFA059" w14:textId="77777777" w:rsidR="00654102" w:rsidRDefault="00654102" w:rsidP="00654102">
      <w:r>
        <w:t>Refleksion/transmission</w:t>
      </w:r>
    </w:p>
    <w:p w14:paraId="354EE83F" w14:textId="72ACCEF6" w:rsidR="00654102" w:rsidRDefault="005D7FE6" w:rsidP="00654102">
      <w:r>
        <w:t>Flere opgaver på forskydningsstrøm /</w:t>
      </w:r>
      <w:r w:rsidR="00160BB6">
        <w:t xml:space="preserve"> induceret E-Fe</w:t>
      </w:r>
      <w:r w:rsidR="000C07BD">
        <w:t xml:space="preserve">lt, </w:t>
      </w:r>
      <w:proofErr w:type="spellStart"/>
      <w:r w:rsidR="000C07BD">
        <w:t>emf</w:t>
      </w:r>
      <w:proofErr w:type="spellEnd"/>
      <w:r w:rsidR="000C07BD">
        <w:t xml:space="preserve">. </w:t>
      </w:r>
    </w:p>
    <w:p w14:paraId="332DB5A6" w14:textId="77777777" w:rsidR="000C07BD" w:rsidRDefault="000C07BD" w:rsidP="00654102"/>
    <w:p w14:paraId="571CF0AB" w14:textId="77777777" w:rsidR="00654102" w:rsidRDefault="00654102" w:rsidP="00654102"/>
    <w:p w14:paraId="72A55BD4" w14:textId="77777777" w:rsidR="00654102" w:rsidRDefault="00654102" w:rsidP="00654102"/>
    <w:p w14:paraId="1CF07637" w14:textId="77777777" w:rsidR="00654102" w:rsidRPr="00654102" w:rsidRDefault="00654102" w:rsidP="00654102"/>
    <w:p w14:paraId="79CACFC9" w14:textId="52B0CEA4" w:rsidR="00573419" w:rsidRDefault="008B342F" w:rsidP="00573419">
      <w:r>
        <w:t>Felter, E, B, H, D</w:t>
      </w:r>
    </w:p>
    <w:p w14:paraId="2C49D75D" w14:textId="06CE4676" w:rsidR="00E420BB" w:rsidRDefault="00E420BB" w:rsidP="00573419">
      <w:r>
        <w:t>Biot savarts lov</w:t>
      </w:r>
    </w:p>
    <w:p w14:paraId="55523A9F" w14:textId="3753115D" w:rsidR="00E420BB" w:rsidRPr="00654102" w:rsidRDefault="00E420BB" w:rsidP="00573419">
      <w:pPr>
        <w:rPr>
          <w:lang w:val="en-US"/>
        </w:rPr>
      </w:pPr>
      <w:r w:rsidRPr="00654102">
        <w:rPr>
          <w:lang w:val="en-US"/>
        </w:rPr>
        <w:t xml:space="preserve">Faradays </w:t>
      </w:r>
      <w:proofErr w:type="spellStart"/>
      <w:r w:rsidRPr="00654102">
        <w:rPr>
          <w:lang w:val="en-US"/>
        </w:rPr>
        <w:t>lov</w:t>
      </w:r>
      <w:proofErr w:type="spellEnd"/>
    </w:p>
    <w:p w14:paraId="1F252BE3" w14:textId="17559664" w:rsidR="00E46734" w:rsidRPr="00654102" w:rsidRDefault="00000000" w:rsidP="00573419">
      <w:pPr>
        <w:rPr>
          <w:lang w:val="en-US"/>
        </w:rPr>
      </w:pPr>
      <w:hyperlink r:id="rId7" w:history="1">
        <w:r w:rsidR="00E46734" w:rsidRPr="00654102">
          <w:rPr>
            <w:rStyle w:val="Hyperlink"/>
            <w:lang w:val="en-US"/>
          </w:rPr>
          <w:t>https://www.youtube.com/watch?v=LDOa7UdfcMQ</w:t>
        </w:r>
      </w:hyperlink>
      <w:r w:rsidR="00E46734" w:rsidRPr="00654102">
        <w:rPr>
          <w:lang w:val="en-US"/>
        </w:rPr>
        <w:t xml:space="preserve"> </w:t>
      </w:r>
    </w:p>
    <w:p w14:paraId="60A927BA" w14:textId="401C856D" w:rsidR="00E420BB" w:rsidRDefault="00E420BB" w:rsidP="00573419">
      <w:proofErr w:type="spellStart"/>
      <w:r>
        <w:t>Helmholtz</w:t>
      </w:r>
      <w:proofErr w:type="spellEnd"/>
      <w:r>
        <w:t xml:space="preserve"> ligninger</w:t>
      </w:r>
    </w:p>
    <w:p w14:paraId="67C8CB8F" w14:textId="2EF05622" w:rsidR="00E420BB" w:rsidRDefault="00E420BB" w:rsidP="00573419">
      <w:r>
        <w:t>Poyting vektor</w:t>
      </w:r>
      <w:r w:rsidR="00DE2089">
        <w:t xml:space="preserve"> </w:t>
      </w:r>
    </w:p>
    <w:p w14:paraId="0EA15782" w14:textId="6D0E4CCA" w:rsidR="00E420BB" w:rsidRDefault="00E420BB" w:rsidP="00573419">
      <w:r>
        <w:t>Gruppehastighed</w:t>
      </w:r>
    </w:p>
    <w:p w14:paraId="3DA574C0" w14:textId="19FE2E34" w:rsidR="00D404A6" w:rsidRPr="00DE4B52" w:rsidRDefault="00436A00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848BD50" wp14:editId="28779AC0">
                <wp:simplePos x="0" y="0"/>
                <wp:positionH relativeFrom="column">
                  <wp:posOffset>422275</wp:posOffset>
                </wp:positionH>
                <wp:positionV relativeFrom="paragraph">
                  <wp:posOffset>587375</wp:posOffset>
                </wp:positionV>
                <wp:extent cx="886460" cy="612140"/>
                <wp:effectExtent l="38100" t="38100" r="27940" b="35560"/>
                <wp:wrapNone/>
                <wp:docPr id="1990403019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6460" cy="61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85C0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0" o:spid="_x0000_s1026" type="#_x0000_t75" style="position:absolute;margin-left:32.55pt;margin-top:45.55pt;width:71.2pt;height:4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E0FD09" wp14:editId="2CEEE327">
                <wp:simplePos x="0" y="0"/>
                <wp:positionH relativeFrom="column">
                  <wp:posOffset>869328</wp:posOffset>
                </wp:positionH>
                <wp:positionV relativeFrom="paragraph">
                  <wp:posOffset>872702</wp:posOffset>
                </wp:positionV>
                <wp:extent cx="254520" cy="350280"/>
                <wp:effectExtent l="38100" t="38100" r="38100" b="43815"/>
                <wp:wrapNone/>
                <wp:docPr id="494863525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452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08D03" id="Håndskrift 11" o:spid="_x0000_s1026" type="#_x0000_t75" style="position:absolute;margin-left:67.75pt;margin-top:68pt;width:21.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3DFD9" wp14:editId="33D1B59F">
                <wp:simplePos x="0" y="0"/>
                <wp:positionH relativeFrom="column">
                  <wp:posOffset>353448</wp:posOffset>
                </wp:positionH>
                <wp:positionV relativeFrom="paragraph">
                  <wp:posOffset>1216862</wp:posOffset>
                </wp:positionV>
                <wp:extent cx="487440" cy="3240"/>
                <wp:effectExtent l="38100" t="38100" r="33655" b="47625"/>
                <wp:wrapNone/>
                <wp:docPr id="226818564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7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8833A" id="Håndskrift 5" o:spid="_x0000_s1026" type="#_x0000_t75" style="position:absolute;margin-left:27.15pt;margin-top:95.1pt;width:39.8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">
                <v:imagedata r:id="rId13" o:title=""/>
              </v:shape>
            </w:pict>
          </mc:Fallback>
        </mc:AlternateContent>
      </w:r>
      <w:r w:rsidR="00D404A6" w:rsidRPr="0088749B">
        <w:rPr>
          <w:noProof/>
        </w:rPr>
        <w:drawing>
          <wp:inline distT="0" distB="0" distL="0" distR="0" wp14:anchorId="67E39C5E" wp14:editId="21F2A6EE">
            <wp:extent cx="2448512" cy="1734041"/>
            <wp:effectExtent l="0" t="0" r="0" b="0"/>
            <wp:docPr id="1858659979" name="Picture 1" descr="A diagram of a triangle with arrow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59979" name="Picture 1" descr="A diagram of a triangle with arrow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992" cy="17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D786" w14:textId="331166E7" w:rsidR="00015EAF" w:rsidRDefault="00E856B0" w:rsidP="00E856B0">
      <w:pPr>
        <w:pStyle w:val="Overskrift1"/>
      </w:pPr>
      <w:r>
        <w:lastRenderedPageBreak/>
        <w:t>Vigtigt at få med</w:t>
      </w:r>
    </w:p>
    <w:p w14:paraId="5E1E7D8A" w14:textId="77777777" w:rsidR="00CD1C92" w:rsidRDefault="00D015C2" w:rsidP="00CD1C92">
      <w:pPr>
        <w:pStyle w:val="Overskrift2"/>
      </w:pPr>
      <w:r>
        <w:t xml:space="preserve">Identiteter for </w:t>
      </w:r>
      <w:r w:rsidR="00BC69C8">
        <w:t xml:space="preserve">vektorer </w:t>
      </w:r>
    </w:p>
    <w:p w14:paraId="65824112" w14:textId="32D77BBF" w:rsidR="00671508" w:rsidRPr="00D31FD9" w:rsidRDefault="00CD1C92" w:rsidP="00CD1C92"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D31FD9">
        <w:rPr>
          <w:rFonts w:asciiTheme="majorHAnsi" w:eastAsiaTheme="majorEastAsia" w:hAnsiTheme="majorHAnsi" w:cstheme="majorBidi"/>
        </w:rPr>
        <w:t xml:space="preserve">,   </w:t>
      </w:r>
      <w:r w:rsidR="00867147">
        <w:rPr>
          <w:rFonts w:asciiTheme="majorHAnsi" w:eastAsiaTheme="majorEastAsia" w:hAnsiTheme="majorHAnsi" w:cstheme="majorBidi"/>
        </w:rPr>
        <w:tab/>
      </w:r>
      <w:r w:rsidR="00CB0F24">
        <w:rPr>
          <w:rFonts w:asciiTheme="majorHAnsi" w:eastAsiaTheme="majorEastAsia" w:hAnsiTheme="majorHAnsi" w:cstheme="majorBidi"/>
        </w:rPr>
        <w:tab/>
      </w:r>
      <w:r w:rsidR="005F7E9A" w:rsidRPr="00D31FD9">
        <w:t>For alle F = vektor felter</w:t>
      </w:r>
    </w:p>
    <w:p w14:paraId="6EDA94BC" w14:textId="33397F40" w:rsidR="00671508" w:rsidRPr="00CC00E6" w:rsidRDefault="00000000" w:rsidP="00CD1C92"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  <m:ctrlPr>
              <w:rPr>
                <w:rFonts w:ascii="Cambria Math" w:eastAsiaTheme="majorEastAsia" w:hAnsi="Cambria Math" w:cstheme="majorBidi"/>
              </w:rPr>
            </m:ctrlP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</m:acc>
        <m:r>
          <w:rPr>
            <w:rFonts w:ascii="Cambria Math" w:eastAsiaTheme="majorEastAsia" w:hAnsi="Cambria Math" w:cstheme="majorBidi"/>
          </w:rPr>
          <m:t>=V·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e>
            </m:acc>
          </m:e>
        </m:d>
        <m:r>
          <w:rPr>
            <w:rFonts w:ascii="Cambria Math" w:eastAsiaTheme="majorEastAsia" w:hAnsi="Cambria Math" w:cstheme="majorBidi"/>
          </w:rPr>
          <m:t xml:space="preserve">, </m:t>
        </m:r>
      </m:oMath>
      <w:r w:rsidR="00CF6747">
        <w:rPr>
          <w:rFonts w:asciiTheme="majorHAnsi" w:eastAsiaTheme="majorEastAsia" w:hAnsiTheme="majorHAnsi" w:cstheme="majorBidi"/>
        </w:rPr>
        <w:t xml:space="preserve">  </w:t>
      </w:r>
      <w:r w:rsidR="00867147">
        <w:rPr>
          <w:rFonts w:asciiTheme="majorHAnsi" w:eastAsiaTheme="majorEastAsia" w:hAnsiTheme="majorHAnsi" w:cstheme="majorBidi"/>
        </w:rPr>
        <w:tab/>
      </w:r>
      <w:r w:rsidR="00CB0F24">
        <w:rPr>
          <w:rFonts w:asciiTheme="majorHAnsi" w:eastAsiaTheme="majorEastAsia" w:hAnsiTheme="majorHAnsi" w:cstheme="majorBidi"/>
        </w:rPr>
        <w:tab/>
      </w:r>
      <w:proofErr w:type="spellStart"/>
      <w:r w:rsidR="00CF6747" w:rsidRPr="00CC00E6">
        <w:t>laplacian</w:t>
      </w:r>
      <w:proofErr w:type="spellEnd"/>
      <w:r w:rsidR="00CF6747" w:rsidRPr="00CC00E6">
        <w:t xml:space="preserve"> funktion </w:t>
      </w:r>
      <w:r w:rsidR="00642182">
        <w:t xml:space="preserve">== </w:t>
      </w:r>
      <w:proofErr w:type="spellStart"/>
      <w:r w:rsidR="00CF6747" w:rsidRPr="00CC00E6">
        <w:t>divergencen</w:t>
      </w:r>
      <w:proofErr w:type="spellEnd"/>
      <w:r w:rsidR="00CF6747" w:rsidRPr="00CC00E6">
        <w:t xml:space="preserve"> af gradienten. </w:t>
      </w:r>
      <w:r w:rsidR="000711E2" w:rsidRPr="00CC00E6">
        <w:t xml:space="preserve"> </w:t>
      </w:r>
    </w:p>
    <w:p w14:paraId="2549695A" w14:textId="009DF4DD" w:rsidR="00D31FD9" w:rsidRPr="00CC00E6" w:rsidRDefault="00C370B2" w:rsidP="00CD1C92">
      <m:oMath>
        <m:r>
          <m:rPr>
            <m:sty m:val="p"/>
          </m:rPr>
          <w:rPr>
            <w:rFonts w:ascii="Cambria Math" w:eastAsiaTheme="majorEastAsia" w:hAnsi="Cambria Math" w:cstheme="majorBidi"/>
          </w:rPr>
          <m:t>∇</m:t>
        </m:r>
        <m:r>
          <w:rPr>
            <w:rFonts w:ascii="Cambria Math" w:eastAsiaTheme="majorEastAsia" w:hAnsi="Cambria Math" w:cstheme="majorBidi"/>
          </w:rPr>
          <m:t>×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  <m:r>
              <w:rPr>
                <w:rFonts w:ascii="Cambria Math" w:eastAsiaTheme="majorEastAsia" w:hAnsi="Cambria Math" w:cstheme="majorBidi"/>
              </w:rPr>
              <m:t>F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acc>
          <m:accPr>
            <m:chr m:val="⃗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</m:acc>
        <m:r>
          <w:rPr>
            <w:rFonts w:ascii="Cambria Math" w:eastAsiaTheme="majorEastAsia" w:hAnsi="Cambria Math" w:cstheme="majorBidi"/>
          </w:rPr>
          <m:t>,</m:t>
        </m:r>
      </m:oMath>
      <w:r>
        <w:rPr>
          <w:rFonts w:asciiTheme="majorHAnsi" w:eastAsiaTheme="majorEastAsia" w:hAnsiTheme="majorHAnsi" w:cstheme="majorBidi"/>
        </w:rPr>
        <w:t xml:space="preserve">     </w:t>
      </w:r>
      <w:r w:rsidR="00CC00E6">
        <w:rPr>
          <w:rFonts w:asciiTheme="majorHAnsi" w:eastAsiaTheme="majorEastAsia" w:hAnsiTheme="majorHAnsi" w:cstheme="majorBidi"/>
        </w:rPr>
        <w:t xml:space="preserve"> </w:t>
      </w:r>
      <w:r w:rsidR="00867147">
        <w:rPr>
          <w:rFonts w:asciiTheme="majorHAnsi" w:eastAsiaTheme="majorEastAsia" w:hAnsiTheme="majorHAnsi" w:cstheme="majorBidi"/>
        </w:rPr>
        <w:tab/>
      </w:r>
      <w:r w:rsidR="00CB0F24">
        <w:rPr>
          <w:rFonts w:asciiTheme="majorHAnsi" w:eastAsiaTheme="majorEastAsia" w:hAnsiTheme="majorHAnsi" w:cstheme="majorBidi"/>
        </w:rPr>
        <w:tab/>
      </w:r>
      <w:r w:rsidRPr="00CC00E6">
        <w:t>Curl til e</w:t>
      </w:r>
      <w:r w:rsidR="00124838" w:rsidRPr="00CC00E6">
        <w:t>t hvert vektor felt</w:t>
      </w:r>
      <w:r w:rsidR="001F20A8" w:rsidRPr="00CC00E6">
        <w:t xml:space="preserve"> er 0</w:t>
      </w:r>
    </w:p>
    <w:p w14:paraId="52858A63" w14:textId="3BF39109" w:rsidR="000711E2" w:rsidRDefault="00433640" w:rsidP="00CD1C92">
      <m:oMath>
        <m:r>
          <m:rPr>
            <m:sty m:val="p"/>
          </m:rPr>
          <w:rPr>
            <w:rFonts w:ascii="Cambria Math" w:eastAsiaTheme="majorEastAsia" w:hAnsi="Cambria Math" w:cstheme="majorBidi"/>
          </w:rPr>
          <m:t>∇</m:t>
        </m:r>
        <m:r>
          <w:rPr>
            <w:rFonts w:ascii="Cambria Math" w:eastAsiaTheme="majorEastAsia" w:hAnsi="Cambria Math" w:cstheme="majorBidi"/>
          </w:rPr>
          <m:t>×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  <m:r>
              <w:rPr>
                <w:rFonts w:ascii="Cambria Math" w:eastAsiaTheme="majorEastAsia" w:hAnsi="Cambria Math" w:cstheme="majorBidi"/>
              </w:rPr>
              <m:t>×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e>
            </m:acc>
          </m:e>
        </m:d>
        <m:r>
          <w:rPr>
            <w:rFonts w:ascii="Cambria Math" w:eastAsiaTheme="majorEastAsia" w:hAnsi="Cambria Math" w:cstheme="majorBidi"/>
          </w:rPr>
          <m:t>=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∇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∇·</m:t>
            </m:r>
            <m:r>
              <w:rPr>
                <w:rFonts w:ascii="Cambria Math" w:eastAsiaTheme="majorEastAsia" w:hAnsi="Cambria Math" w:cstheme="majorBidi"/>
              </w:rPr>
              <m:t>F</m:t>
            </m:r>
          </m:e>
        </m:d>
        <m:r>
          <w:rPr>
            <w:rFonts w:ascii="Cambria Math" w:eastAsiaTheme="majorEastAsia" w:hAnsi="Cambria Math" w:cstheme="majorBidi"/>
          </w:rPr>
          <m:t>-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F</m:t>
        </m:r>
      </m:oMath>
      <w:r w:rsidR="00CB0F24">
        <w:rPr>
          <w:rFonts w:asciiTheme="majorHAnsi" w:eastAsiaTheme="majorEastAsia" w:hAnsiTheme="majorHAnsi" w:cstheme="majorBidi"/>
        </w:rPr>
        <w:t xml:space="preserve"> </w:t>
      </w:r>
      <w:r w:rsidR="00B46A62">
        <w:rPr>
          <w:rFonts w:asciiTheme="majorHAnsi" w:eastAsiaTheme="majorEastAsia" w:hAnsiTheme="majorHAnsi" w:cstheme="majorBidi"/>
        </w:rPr>
        <w:tab/>
      </w:r>
      <w:r w:rsidR="009A716D" w:rsidRPr="00092E16">
        <w:t xml:space="preserve">Curl til Curl er </w:t>
      </w:r>
      <w:r w:rsidR="00E81A5F" w:rsidRPr="00092E16">
        <w:t xml:space="preserve">gradienten til divergensen - </w:t>
      </w:r>
      <w:proofErr w:type="spellStart"/>
      <w:r w:rsidR="00E81A5F" w:rsidRPr="00092E16">
        <w:t>laplacian</w:t>
      </w:r>
      <w:proofErr w:type="spellEnd"/>
      <w:r w:rsidR="00E81A5F" w:rsidRPr="00092E16">
        <w:t xml:space="preserve"> til F</w:t>
      </w:r>
    </w:p>
    <w:p w14:paraId="1F756CE5" w14:textId="77777777" w:rsidR="00B14FB6" w:rsidRDefault="00B14FB6" w:rsidP="00CD1C92"/>
    <w:p w14:paraId="5258F206" w14:textId="77777777" w:rsidR="0047205E" w:rsidRDefault="00000000" w:rsidP="00CD1C92">
      <w:hyperlink r:id="rId15" w:history="1">
        <w:r w:rsidR="00615C42" w:rsidRPr="00B36B4C">
          <w:rPr>
            <w:rStyle w:val="Hyperlink"/>
          </w:rPr>
          <w:t>https://en.wikipedia.org/wiki/Vector_calculus_identities</w:t>
        </w:r>
      </w:hyperlink>
    </w:p>
    <w:p w14:paraId="587425DA" w14:textId="77777777" w:rsidR="0047205E" w:rsidRDefault="0047205E" w:rsidP="00CD1C92"/>
    <w:p w14:paraId="5F6B4C6B" w14:textId="77777777" w:rsidR="00CD6B9C" w:rsidRDefault="00CD6B9C" w:rsidP="002E6883">
      <w:pPr>
        <w:pStyle w:val="Overskrift2"/>
      </w:pPr>
      <w:r>
        <w:t>De elektromagnetiske felter</w:t>
      </w:r>
    </w:p>
    <w:p w14:paraId="091FD2C7" w14:textId="67A343E1" w:rsidR="00D56643" w:rsidRPr="00D56643" w:rsidRDefault="00000000" w:rsidP="005C00CB">
      <w:pPr>
        <w:rPr>
          <w:rFonts w:asciiTheme="majorHAnsi" w:eastAsiaTheme="majorEastAsia" w:hAnsiTheme="majorHAnsi" w:cstheme="majorBidi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=ϵ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3C4634">
        <w:rPr>
          <w:rFonts w:asciiTheme="majorHAnsi" w:eastAsiaTheme="majorEastAsia" w:hAnsiTheme="majorHAnsi" w:cstheme="majorBidi"/>
        </w:rPr>
        <w:t xml:space="preserve"> </w:t>
      </w:r>
    </w:p>
    <w:p w14:paraId="0C0DA892" w14:textId="77777777" w:rsidR="000865A8" w:rsidRDefault="00000000" w:rsidP="005C00CB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=μ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B14FB6">
        <w:t xml:space="preserve"> </w:t>
      </w:r>
    </w:p>
    <w:p w14:paraId="01DB92F4" w14:textId="0004E5DD" w:rsidR="005106B9" w:rsidRPr="00D56643" w:rsidRDefault="00000000" w:rsidP="005C00CB">
      <w:pPr>
        <w:rPr>
          <w:rFonts w:asciiTheme="majorHAnsi" w:eastAsiaTheme="majorEastAsia" w:hAnsiTheme="majorHAnsi" w:cstheme="majorBidi"/>
        </w:rPr>
      </w:pPr>
      <w:hyperlink r:id="rId16" w:history="1">
        <w:r w:rsidR="0014760C" w:rsidRPr="00B36B4C">
          <w:rPr>
            <w:rStyle w:val="Hyperlink"/>
          </w:rPr>
          <w:t>https://cds.cern.ch/record/1400571/files/p15.pdf</w:t>
        </w:r>
      </w:hyperlink>
      <w:r w:rsidR="0014760C">
        <w:t xml:space="preserve"> </w:t>
      </w:r>
      <w:r w:rsidR="005106B9">
        <w:br w:type="page"/>
      </w:r>
      <w:r w:rsidR="00671508">
        <w:lastRenderedPageBreak/>
        <w:t xml:space="preserve"> </w:t>
      </w:r>
    </w:p>
    <w:p w14:paraId="32FAC3C6" w14:textId="553367C1" w:rsidR="00174B94" w:rsidRDefault="00B86E01" w:rsidP="00B86E01">
      <w:r>
        <w:t>Maxwells ligninger</w:t>
      </w:r>
      <w:r w:rsidR="00027B19">
        <w:t xml:space="preserve">. </w:t>
      </w:r>
    </w:p>
    <w:tbl>
      <w:tblPr>
        <w:tblStyle w:val="Tabel-Gitter"/>
        <w:tblW w:w="10768" w:type="dxa"/>
        <w:tblLook w:val="04A0" w:firstRow="1" w:lastRow="0" w:firstColumn="1" w:lastColumn="0" w:noHBand="0" w:noVBand="1"/>
      </w:tblPr>
      <w:tblGrid>
        <w:gridCol w:w="2830"/>
        <w:gridCol w:w="4678"/>
        <w:gridCol w:w="3260"/>
      </w:tblGrid>
      <w:tr w:rsidR="002E706F" w14:paraId="22556D34" w14:textId="77777777" w:rsidTr="00272A98">
        <w:tc>
          <w:tcPr>
            <w:tcW w:w="2830" w:type="dxa"/>
          </w:tcPr>
          <w:p w14:paraId="5DCEE039" w14:textId="540C4947" w:rsidR="002E706F" w:rsidRDefault="002E706F" w:rsidP="00B86E01">
            <w:r>
              <w:t>Navne</w:t>
            </w:r>
          </w:p>
        </w:tc>
        <w:tc>
          <w:tcPr>
            <w:tcW w:w="4678" w:type="dxa"/>
          </w:tcPr>
          <w:p w14:paraId="5BF82CE0" w14:textId="3455E214" w:rsidR="002E706F" w:rsidRDefault="002E706F" w:rsidP="00B86E01">
            <w:r>
              <w:t xml:space="preserve">Integral version </w:t>
            </w:r>
          </w:p>
        </w:tc>
        <w:tc>
          <w:tcPr>
            <w:tcW w:w="3260" w:type="dxa"/>
          </w:tcPr>
          <w:p w14:paraId="5ADE6F01" w14:textId="0006CEF8" w:rsidR="002E706F" w:rsidRDefault="002E706F" w:rsidP="00B86E01">
            <w:r>
              <w:t>Differens version</w:t>
            </w:r>
          </w:p>
        </w:tc>
      </w:tr>
      <w:tr w:rsidR="002E706F" w14:paraId="272531FA" w14:textId="77777777" w:rsidTr="00272A98">
        <w:tc>
          <w:tcPr>
            <w:tcW w:w="2830" w:type="dxa"/>
          </w:tcPr>
          <w:p w14:paraId="6038183D" w14:textId="77777777" w:rsidR="00ED27DB" w:rsidRDefault="00ED27DB" w:rsidP="001878B8">
            <w:pPr>
              <w:jc w:val="both"/>
            </w:pPr>
          </w:p>
          <w:p w14:paraId="21A11FA1" w14:textId="2A642DA7" w:rsidR="002E706F" w:rsidRDefault="00310200" w:rsidP="001878B8">
            <w:pPr>
              <w:jc w:val="both"/>
            </w:pPr>
            <w:r>
              <w:t>Gauss lov</w:t>
            </w:r>
          </w:p>
        </w:tc>
        <w:tc>
          <w:tcPr>
            <w:tcW w:w="4678" w:type="dxa"/>
          </w:tcPr>
          <w:p w14:paraId="424B36B0" w14:textId="0707A6E6" w:rsidR="002E706F" w:rsidRDefault="00000000" w:rsidP="001878B8">
            <w:pPr>
              <w:jc w:val="both"/>
            </w:pPr>
            <m:oMathPara>
              <m:oMath>
                <m:nary>
                  <m:naryPr>
                    <m:chr m:val="∯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·d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·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ρdV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3260" w:type="dxa"/>
          </w:tcPr>
          <w:p w14:paraId="5A7DCCC3" w14:textId="4DCA966F" w:rsidR="002E706F" w:rsidRDefault="002E706F" w:rsidP="001878B8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 </m:t>
                </m:r>
                <m:r>
                  <w:rPr>
                    <w:rFonts w:ascii="Cambria Math" w:hAnsi="Cambria Math"/>
                  </w:rPr>
                  <m:t xml:space="preserve">.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2E706F" w14:paraId="58E6DDEB" w14:textId="77777777" w:rsidTr="00272A98">
        <w:tc>
          <w:tcPr>
            <w:tcW w:w="2830" w:type="dxa"/>
          </w:tcPr>
          <w:p w14:paraId="144D067E" w14:textId="77777777" w:rsidR="00ED27DB" w:rsidRDefault="00ED27DB" w:rsidP="001878B8">
            <w:pPr>
              <w:jc w:val="both"/>
            </w:pPr>
          </w:p>
          <w:p w14:paraId="6CA4A3C0" w14:textId="6306BB51" w:rsidR="002E706F" w:rsidRDefault="00310200" w:rsidP="001878B8">
            <w:pPr>
              <w:jc w:val="both"/>
            </w:pPr>
            <w:r>
              <w:t>Gauss lov for magnetisme</w:t>
            </w:r>
          </w:p>
        </w:tc>
        <w:tc>
          <w:tcPr>
            <w:tcW w:w="4678" w:type="dxa"/>
          </w:tcPr>
          <w:p w14:paraId="58FB1531" w14:textId="2AD5A867" w:rsidR="002E706F" w:rsidRDefault="00000000" w:rsidP="001878B8">
            <w:pPr>
              <w:jc w:val="both"/>
            </w:pPr>
            <m:oMathPara>
              <m:oMath>
                <m:nary>
                  <m:naryPr>
                    <m:chr m:val="∯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·d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</m:nary>
              </m:oMath>
            </m:oMathPara>
          </w:p>
        </w:tc>
        <w:tc>
          <w:tcPr>
            <w:tcW w:w="3260" w:type="dxa"/>
          </w:tcPr>
          <w:p w14:paraId="584EDA86" w14:textId="2037628D" w:rsidR="002E706F" w:rsidRPr="00F056EA" w:rsidRDefault="002E706F" w:rsidP="001878B8">
            <w:pPr>
              <w:jc w:val="both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3368DCAE" w14:textId="77777777" w:rsidR="002E706F" w:rsidRDefault="002E706F" w:rsidP="001878B8">
            <w:pPr>
              <w:jc w:val="both"/>
            </w:pPr>
          </w:p>
        </w:tc>
      </w:tr>
      <w:tr w:rsidR="002E706F" w14:paraId="4458FE09" w14:textId="77777777" w:rsidTr="00272A98">
        <w:tc>
          <w:tcPr>
            <w:tcW w:w="2830" w:type="dxa"/>
          </w:tcPr>
          <w:p w14:paraId="212D8442" w14:textId="77777777" w:rsidR="002E706F" w:rsidRPr="00654102" w:rsidRDefault="00F83E94" w:rsidP="001878B8">
            <w:pPr>
              <w:jc w:val="both"/>
              <w:rPr>
                <w:lang w:val="en-US"/>
              </w:rPr>
            </w:pPr>
            <w:r w:rsidRPr="00654102">
              <w:rPr>
                <w:lang w:val="en-US"/>
              </w:rPr>
              <w:t xml:space="preserve">Maxwell - Faradays </w:t>
            </w:r>
            <w:proofErr w:type="spellStart"/>
            <w:r w:rsidRPr="00654102">
              <w:rPr>
                <w:lang w:val="en-US"/>
              </w:rPr>
              <w:t>ligning</w:t>
            </w:r>
            <w:proofErr w:type="spellEnd"/>
          </w:p>
          <w:p w14:paraId="23288EF6" w14:textId="6DC868FF" w:rsidR="00E10D01" w:rsidRPr="00654102" w:rsidRDefault="00E10D01" w:rsidP="001878B8">
            <w:pPr>
              <w:jc w:val="both"/>
              <w:rPr>
                <w:lang w:val="en-US"/>
              </w:rPr>
            </w:pPr>
            <w:r w:rsidRPr="00654102">
              <w:rPr>
                <w:lang w:val="en-US"/>
              </w:rPr>
              <w:t xml:space="preserve">Faradays </w:t>
            </w:r>
            <w:proofErr w:type="spellStart"/>
            <w:r w:rsidRPr="00654102">
              <w:rPr>
                <w:lang w:val="en-US"/>
              </w:rPr>
              <w:t>lov</w:t>
            </w:r>
            <w:proofErr w:type="spellEnd"/>
            <w:r w:rsidRPr="00654102">
              <w:rPr>
                <w:lang w:val="en-US"/>
              </w:rPr>
              <w:t xml:space="preserve"> for induction</w:t>
            </w:r>
          </w:p>
        </w:tc>
        <w:tc>
          <w:tcPr>
            <w:tcW w:w="4678" w:type="dxa"/>
          </w:tcPr>
          <w:p w14:paraId="2BDC70FD" w14:textId="42553671" w:rsidR="002E706F" w:rsidRDefault="00000000" w:rsidP="001878B8">
            <w:pPr>
              <w:jc w:val="both"/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dl=-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·d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</m:nary>
                  </m:e>
                </m:nary>
              </m:oMath>
            </m:oMathPara>
          </w:p>
        </w:tc>
        <w:tc>
          <w:tcPr>
            <w:tcW w:w="3260" w:type="dxa"/>
          </w:tcPr>
          <w:p w14:paraId="42E773F9" w14:textId="67DD8F93" w:rsidR="002E706F" w:rsidRDefault="002E706F" w:rsidP="001878B8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×E=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</w:tr>
      <w:tr w:rsidR="002E706F" w14:paraId="10EE59C1" w14:textId="77777777" w:rsidTr="00786DDC">
        <w:trPr>
          <w:trHeight w:val="745"/>
        </w:trPr>
        <w:tc>
          <w:tcPr>
            <w:tcW w:w="2830" w:type="dxa"/>
          </w:tcPr>
          <w:p w14:paraId="4097015D" w14:textId="77777777" w:rsidR="00ED27DB" w:rsidRDefault="00ED27DB" w:rsidP="001878B8">
            <w:pPr>
              <w:jc w:val="both"/>
            </w:pPr>
          </w:p>
          <w:p w14:paraId="57EA6C7A" w14:textId="77777777" w:rsidR="00786DDC" w:rsidRDefault="00786DDC" w:rsidP="001878B8">
            <w:pPr>
              <w:jc w:val="both"/>
            </w:pPr>
          </w:p>
          <w:p w14:paraId="5841525B" w14:textId="42A49FE6" w:rsidR="002E706F" w:rsidRDefault="00A23F2A" w:rsidP="001878B8">
            <w:pPr>
              <w:jc w:val="both"/>
            </w:pPr>
            <w:r>
              <w:t>Amperes kredsløbs lov</w:t>
            </w:r>
          </w:p>
        </w:tc>
        <w:tc>
          <w:tcPr>
            <w:tcW w:w="4678" w:type="dxa"/>
          </w:tcPr>
          <w:p w14:paraId="03A524A1" w14:textId="0DEC6FCB" w:rsidR="002E706F" w:rsidRDefault="00000000" w:rsidP="001878B8">
            <w:pPr>
              <w:jc w:val="both"/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dl=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·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·d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·d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</m:nary>
                  </m:e>
                </m:nary>
              </m:oMath>
            </m:oMathPara>
          </w:p>
        </w:tc>
        <w:tc>
          <w:tcPr>
            <w:tcW w:w="3260" w:type="dxa"/>
          </w:tcPr>
          <w:p w14:paraId="717AD946" w14:textId="5CE3B9F5" w:rsidR="002E706F" w:rsidRPr="00786DDC" w:rsidRDefault="002E706F" w:rsidP="00786DDC">
            <w:pPr>
              <w:pStyle w:val="Listeafsnit"/>
              <w:ind w:left="360"/>
              <w:jc w:val="both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</m:e>
                </m:d>
              </m:oMath>
            </m:oMathPara>
          </w:p>
        </w:tc>
      </w:tr>
    </w:tbl>
    <w:p w14:paraId="6E30C662" w14:textId="77777777" w:rsidR="00161B06" w:rsidRDefault="00161B06" w:rsidP="00B86E01"/>
    <w:p w14:paraId="4CD0E612" w14:textId="77777777" w:rsidR="00161B06" w:rsidRDefault="00161B06" w:rsidP="00B86E01"/>
    <w:p w14:paraId="6310E4C3" w14:textId="77777777" w:rsidR="00161B06" w:rsidRDefault="00161B06" w:rsidP="00B86E01"/>
    <w:p w14:paraId="15F74446" w14:textId="77777777" w:rsidR="00161B06" w:rsidRDefault="00161B06" w:rsidP="00B86E01"/>
    <w:p w14:paraId="6B3713E9" w14:textId="77777777" w:rsidR="00161B06" w:rsidRDefault="00161B06" w:rsidP="00B86E01"/>
    <w:p w14:paraId="61E0C0B4" w14:textId="19ED18DD" w:rsidR="0086223A" w:rsidRPr="00B3271C" w:rsidRDefault="002418E3" w:rsidP="00B3271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 </m:t>
        </m:r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F423F9" w:rsidRPr="00B3271C">
        <w:rPr>
          <w:rFonts w:eastAsiaTheme="minorEastAsia"/>
        </w:rPr>
        <w:t xml:space="preserve"> </w:t>
      </w:r>
    </w:p>
    <w:p w14:paraId="3F47DD10" w14:textId="1D177045" w:rsidR="0092666D" w:rsidRPr="00B3271C" w:rsidRDefault="00563F1F" w:rsidP="00B3271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F423F9" w:rsidRPr="00B3271C">
        <w:rPr>
          <w:rFonts w:eastAsiaTheme="minorEastAsia"/>
        </w:rPr>
        <w:t xml:space="preserve"> </w:t>
      </w:r>
    </w:p>
    <w:p w14:paraId="09B6B082" w14:textId="2F2C1367" w:rsidR="00D21F64" w:rsidRPr="00B3271C" w:rsidRDefault="00D21F64" w:rsidP="00B3271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×E=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F423F9" w:rsidRPr="00B3271C">
        <w:rPr>
          <w:rFonts w:eastAsiaTheme="minorEastAsia"/>
        </w:rPr>
        <w:t xml:space="preserve"> </w:t>
      </w:r>
    </w:p>
    <w:p w14:paraId="3C5C41E8" w14:textId="1CEE5DB3" w:rsidR="00083D5B" w:rsidRPr="00083D5B" w:rsidRDefault="00900B5E" w:rsidP="00083D5B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d>
      </m:oMath>
    </w:p>
    <w:p w14:paraId="32A3232E" w14:textId="013AF5E1" w:rsidR="006E4B6F" w:rsidRPr="0092666D" w:rsidRDefault="005055DE" w:rsidP="006E4B6F">
      <w:pPr>
        <w:rPr>
          <w:rFonts w:eastAsiaTheme="minorEastAsia"/>
        </w:rPr>
      </w:pPr>
      <w:r>
        <w:rPr>
          <w:rFonts w:eastAsiaTheme="minorEastAsia"/>
        </w:rPr>
        <w:t>Den første lov</w:t>
      </w:r>
      <w:r w:rsidR="00E26E8E">
        <w:rPr>
          <w:rFonts w:eastAsiaTheme="minorEastAsia"/>
        </w:rPr>
        <w:t xml:space="preserve"> beskriver fluxen af en lukket flade ud fra en ladning</w:t>
      </w:r>
      <w:r w:rsidR="004862D2">
        <w:rPr>
          <w:rFonts w:eastAsiaTheme="minorEastAsia"/>
        </w:rPr>
        <w:t xml:space="preserve">stæthed over </w:t>
      </w:r>
      <w:proofErr w:type="spellStart"/>
      <w:r w:rsidR="00267A54">
        <w:rPr>
          <w:rFonts w:eastAsiaTheme="minorEastAsia"/>
        </w:rPr>
        <w:t>vakuumpermativiteten</w:t>
      </w:r>
      <w:proofErr w:type="spellEnd"/>
      <w:r w:rsidR="00267A54">
        <w:rPr>
          <w:rFonts w:eastAsiaTheme="minorEastAsia"/>
        </w:rPr>
        <w:t xml:space="preserve">. </w:t>
      </w:r>
    </w:p>
    <w:p w14:paraId="2BC7FF8A" w14:textId="77777777" w:rsidR="006E4B6F" w:rsidRDefault="006E4B6F" w:rsidP="00B86E01"/>
    <w:p w14:paraId="50C330F2" w14:textId="30539751" w:rsidR="00415173" w:rsidRDefault="00415173" w:rsidP="00415173">
      <w:pPr>
        <w:rPr>
          <w:rFonts w:eastAsiaTheme="minorEastAsia"/>
        </w:rPr>
      </w:pPr>
      <w:r>
        <w:t xml:space="preserve">Den sidste lov fortæller noget om </w:t>
      </w:r>
      <w:r w:rsidR="00A57001">
        <w:rPr>
          <w:rFonts w:eastAsiaTheme="minorEastAsia"/>
        </w:rPr>
        <w:t xml:space="preserve">drejet i det elektriske felt ud fra en </w:t>
      </w:r>
      <w:r>
        <w:rPr>
          <w:rFonts w:eastAsiaTheme="minorEastAsia"/>
        </w:rPr>
        <w:t>forskydningsstrømmen</w:t>
      </w:r>
      <w:r w:rsidR="00A57001">
        <w:rPr>
          <w:rFonts w:eastAsiaTheme="minorEastAsia"/>
        </w:rPr>
        <w:t xml:space="preserve"> og… </w:t>
      </w:r>
    </w:p>
    <w:p w14:paraId="195E44B2" w14:textId="77777777" w:rsidR="00344EDF" w:rsidRPr="004B5023" w:rsidRDefault="00344EDF" w:rsidP="00B86E01">
      <w:pPr>
        <w:rPr>
          <w:rFonts w:eastAsiaTheme="minorEastAsia"/>
        </w:rPr>
      </w:pPr>
    </w:p>
    <w:p w14:paraId="48169535" w14:textId="77777777" w:rsidR="00B86E01" w:rsidRPr="00B86E01" w:rsidRDefault="00B86E01" w:rsidP="00B86E01"/>
    <w:p w14:paraId="1C74F610" w14:textId="41C07778" w:rsidR="005F70C6" w:rsidRDefault="005F70C6" w:rsidP="00E856B0"/>
    <w:p w14:paraId="3A846D63" w14:textId="3FDC867E" w:rsidR="00482DF4" w:rsidRDefault="00E856B0" w:rsidP="00E856B0">
      <w:proofErr w:type="spellStart"/>
      <w:r>
        <w:t>Helmholz</w:t>
      </w:r>
      <w:proofErr w:type="spellEnd"/>
      <w:r>
        <w:t xml:space="preserve"> ligningerne</w:t>
      </w:r>
      <w:r w:rsidR="00866F1F">
        <w:t>.</w:t>
      </w:r>
    </w:p>
    <w:p w14:paraId="72D2DE52" w14:textId="42A145EF" w:rsidR="00A26378" w:rsidRDefault="00980D72" w:rsidP="00E856B0">
      <w:pPr>
        <w:rPr>
          <w:rFonts w:eastAsiaTheme="minorEastAsia"/>
        </w:rPr>
      </w:pPr>
      <w:proofErr w:type="spellStart"/>
      <w:r>
        <w:t>Helmholst</w:t>
      </w:r>
      <w:proofErr w:type="spellEnd"/>
      <w:r>
        <w:t xml:space="preserve"> ligninger er blevet lavet for at have et </w:t>
      </w:r>
      <w:r w:rsidR="00246E6D">
        <w:t>udtryk</w:t>
      </w:r>
      <w:r w:rsidR="00580E52">
        <w:t xml:space="preserve"> fo</w:t>
      </w:r>
      <w:r w:rsidR="00135CC6">
        <w:t xml:space="preserve">r de elektromagnetiske felter uden at have både det elektriske &amp; det magnetiske felt. I </w:t>
      </w:r>
      <w:proofErr w:type="spellStart"/>
      <w:r w:rsidR="00135CC6">
        <w:t>helmholtz</w:t>
      </w:r>
      <w:proofErr w:type="spellEnd"/>
      <w:r w:rsidR="00135CC6">
        <w:t xml:space="preserve"> ligningerne er der antaget, at mediet er et </w:t>
      </w:r>
      <w:r w:rsidR="00720F7D">
        <w:t xml:space="preserve">tabsfrit materiale </w:t>
      </w:r>
      <m:oMath>
        <m:r>
          <w:rPr>
            <w:rFonts w:ascii="Cambria Math" w:hAnsi="Cambria Math"/>
          </w:rPr>
          <m:t>σ=0</m:t>
        </m:r>
      </m:oMath>
      <w:r w:rsidR="006C5BBB">
        <w:rPr>
          <w:rFonts w:eastAsiaTheme="minorEastAsia"/>
        </w:rPr>
        <w:t xml:space="preserve">. </w:t>
      </w:r>
      <w:r w:rsidR="00CF54DE">
        <w:rPr>
          <w:rFonts w:eastAsiaTheme="minorEastAsia"/>
        </w:rPr>
        <w:t xml:space="preserve">Området man kigger </w:t>
      </w:r>
      <w:proofErr w:type="gramStart"/>
      <w:r w:rsidR="00CF54DE">
        <w:rPr>
          <w:rFonts w:eastAsiaTheme="minorEastAsia"/>
        </w:rPr>
        <w:t>på</w:t>
      </w:r>
      <w:proofErr w:type="gramEnd"/>
      <w:r w:rsidR="00CF54DE">
        <w:rPr>
          <w:rFonts w:eastAsiaTheme="minorEastAsia"/>
        </w:rPr>
        <w:t xml:space="preserve"> er foruden kilder, dermed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=0,    ρ=0</m:t>
        </m:r>
      </m:oMath>
      <w:r w:rsidR="00156593">
        <w:rPr>
          <w:rFonts w:eastAsiaTheme="minorEastAsia"/>
        </w:rPr>
        <w:t xml:space="preserve">. </w:t>
      </w:r>
    </w:p>
    <w:p w14:paraId="7E8650F1" w14:textId="1E99A4F7" w:rsidR="00A26378" w:rsidRDefault="00A26378" w:rsidP="00E856B0">
      <w:pPr>
        <w:rPr>
          <w:rFonts w:eastAsiaTheme="minorEastAsia"/>
        </w:rPr>
      </w:pPr>
    </w:p>
    <w:p w14:paraId="47FCBAAB" w14:textId="2E40BCE3" w:rsidR="00740B8B" w:rsidRDefault="00E21546" w:rsidP="00E856B0">
      <w:pPr>
        <w:rPr>
          <w:rFonts w:eastAsiaTheme="minorEastAsia"/>
        </w:rPr>
      </w:pPr>
      <w:r w:rsidRPr="00E2154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F10B314" wp14:editId="6BE231EA">
            <wp:simplePos x="0" y="0"/>
            <wp:positionH relativeFrom="column">
              <wp:posOffset>5092065</wp:posOffset>
            </wp:positionH>
            <wp:positionV relativeFrom="paragraph">
              <wp:posOffset>238125</wp:posOffset>
            </wp:positionV>
            <wp:extent cx="1136015" cy="1236980"/>
            <wp:effectExtent l="0" t="0" r="0" b="0"/>
            <wp:wrapSquare wrapText="bothSides"/>
            <wp:docPr id="85339496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496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0FC">
        <w:rPr>
          <w:rFonts w:eastAsiaTheme="minorEastAsia"/>
        </w:rPr>
        <w:t xml:space="preserve">Da kan </w:t>
      </w:r>
      <w:proofErr w:type="spellStart"/>
      <w:r w:rsidR="00C010FC">
        <w:rPr>
          <w:rFonts w:eastAsiaTheme="minorEastAsia"/>
        </w:rPr>
        <w:t>maxwells</w:t>
      </w:r>
      <w:proofErr w:type="spellEnd"/>
      <w:r w:rsidR="00C010FC">
        <w:rPr>
          <w:rFonts w:eastAsiaTheme="minorEastAsia"/>
        </w:rPr>
        <w:t xml:space="preserve"> ligninger blive beskrevet som</w:t>
      </w:r>
      <w:r w:rsidR="00765136">
        <w:rPr>
          <w:rFonts w:eastAsiaTheme="minorEastAsia"/>
        </w:rPr>
        <w:t xml:space="preserve">: </w:t>
      </w:r>
    </w:p>
    <w:p w14:paraId="07FAF9B4" w14:textId="4358CB9D" w:rsidR="00C010FC" w:rsidRPr="00B3271C" w:rsidRDefault="00C010FC" w:rsidP="005721A8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 </m:t>
        </m:r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=0</m:t>
        </m:r>
      </m:oMath>
      <w:r w:rsidRPr="00B3271C">
        <w:rPr>
          <w:rFonts w:eastAsiaTheme="minorEastAsia"/>
        </w:rPr>
        <w:t xml:space="preserve"> </w:t>
      </w:r>
    </w:p>
    <w:p w14:paraId="424A2E01" w14:textId="0401EE09" w:rsidR="00C010FC" w:rsidRPr="00B3271C" w:rsidRDefault="00C010FC" w:rsidP="005721A8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Pr="00B3271C">
        <w:rPr>
          <w:rFonts w:eastAsiaTheme="minorEastAsia"/>
        </w:rPr>
        <w:t xml:space="preserve"> </w:t>
      </w:r>
    </w:p>
    <w:p w14:paraId="32D3BE5F" w14:textId="734810F5" w:rsidR="00C010FC" w:rsidRPr="00B3271C" w:rsidRDefault="00C010FC" w:rsidP="005721A8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 -μ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Pr="00B3271C">
        <w:rPr>
          <w:rFonts w:eastAsiaTheme="minorEastAsia"/>
        </w:rPr>
        <w:t xml:space="preserve"> </w:t>
      </w:r>
    </w:p>
    <w:p w14:paraId="5F277687" w14:textId="7C522A0F" w:rsidR="00C010FC" w:rsidRPr="00261961" w:rsidRDefault="00C010FC" w:rsidP="00E856B0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=ϵ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14A7B959" w14:textId="20164A15" w:rsidR="00261961" w:rsidRPr="00261961" w:rsidRDefault="00261961" w:rsidP="00261961">
      <w:pPr>
        <w:rPr>
          <w:rFonts w:eastAsiaTheme="minorEastAsia"/>
        </w:rPr>
      </w:pPr>
    </w:p>
    <w:p w14:paraId="252ADF82" w14:textId="5F49D36C" w:rsidR="00DD0F6E" w:rsidRDefault="00DD0F6E" w:rsidP="00E856B0">
      <w:pPr>
        <w:rPr>
          <w:rFonts w:eastAsiaTheme="minorEastAsia"/>
        </w:rPr>
      </w:pPr>
    </w:p>
    <w:p w14:paraId="480F486A" w14:textId="208A6AA5" w:rsidR="00540D62" w:rsidRDefault="003353C7" w:rsidP="00E856B0">
      <w:pPr>
        <w:rPr>
          <w:rFonts w:eastAsiaTheme="minorEastAsia"/>
        </w:rPr>
      </w:pPr>
      <w:r>
        <w:rPr>
          <w:rFonts w:eastAsiaTheme="minorEastAsia"/>
        </w:rPr>
        <w:t xml:space="preserve">Hvis jeg så </w:t>
      </w:r>
      <w:r w:rsidR="00D0558A">
        <w:rPr>
          <w:rFonts w:eastAsiaTheme="minorEastAsia"/>
        </w:rPr>
        <w:t xml:space="preserve">curler </w:t>
      </w:r>
      <w:proofErr w:type="spellStart"/>
      <w:r w:rsidR="00BF7EF8">
        <w:rPr>
          <w:rFonts w:eastAsiaTheme="minorEastAsia"/>
        </w:rPr>
        <w:t>curlen</w:t>
      </w:r>
      <w:proofErr w:type="spellEnd"/>
      <w:r w:rsidR="00BF7EF8">
        <w:rPr>
          <w:rFonts w:eastAsiaTheme="minorEastAsia"/>
        </w:rPr>
        <w:t xml:space="preserve"> til det elektriske felt. </w:t>
      </w:r>
    </w:p>
    <w:p w14:paraId="465F357F" w14:textId="08F10620" w:rsidR="00902F80" w:rsidRDefault="00BF7EF8" w:rsidP="00E856B0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∇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</m:d>
        <m:r>
          <w:rPr>
            <w:rFonts w:ascii="Cambria Math" w:eastAsiaTheme="minorEastAsia" w:hAnsi="Cambria Math"/>
          </w:rPr>
          <m:t>=-μ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2367CB">
        <w:rPr>
          <w:rFonts w:eastAsiaTheme="minorEastAsia"/>
        </w:rPr>
        <w:t xml:space="preserve"> </w:t>
      </w:r>
    </w:p>
    <w:p w14:paraId="4667E9FE" w14:textId="290BE1C5" w:rsidR="00902F80" w:rsidRDefault="00B14F78" w:rsidP="00E856B0">
      <w:pPr>
        <w:rPr>
          <w:rFonts w:eastAsiaTheme="minorEastAsia"/>
        </w:rPr>
      </w:pPr>
      <w:r>
        <w:rPr>
          <w:rFonts w:eastAsiaTheme="minorEastAsia"/>
        </w:rPr>
        <w:t xml:space="preserve">Som jeg har et udtryk for i </w:t>
      </w:r>
      <w:proofErr w:type="spellStart"/>
      <w:r>
        <w:rPr>
          <w:rFonts w:eastAsiaTheme="minorEastAsia"/>
        </w:rPr>
        <w:t>maxwells</w:t>
      </w:r>
      <w:proofErr w:type="spellEnd"/>
      <w:r>
        <w:rPr>
          <w:rFonts w:eastAsiaTheme="minorEastAsia"/>
        </w:rPr>
        <w:t xml:space="preserve"> ligninger. </w:t>
      </w:r>
    </w:p>
    <w:p w14:paraId="40CFE509" w14:textId="1F964B57" w:rsidR="006F6E07" w:rsidRDefault="006F6E07" w:rsidP="006F6E0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</m:d>
        <m:r>
          <w:rPr>
            <w:rFonts w:ascii="Cambria Math" w:eastAsiaTheme="minorEastAsia" w:hAnsi="Cambria Math"/>
          </w:rPr>
          <m:t>=-μ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ϵ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=-ϵμ·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175F8">
        <w:rPr>
          <w:rFonts w:eastAsiaTheme="minorEastAsia"/>
        </w:rPr>
        <w:t xml:space="preserve"> </w:t>
      </w:r>
    </w:p>
    <w:p w14:paraId="463E294E" w14:textId="067D9CB8" w:rsidR="007B1C59" w:rsidRDefault="007B1C59" w:rsidP="006F6E07">
      <w:pPr>
        <w:rPr>
          <w:rFonts w:eastAsiaTheme="minorEastAsia"/>
        </w:rPr>
      </w:pPr>
      <w:r>
        <w:rPr>
          <w:rFonts w:eastAsiaTheme="minorEastAsia"/>
        </w:rPr>
        <w:t xml:space="preserve">Bruger en </w:t>
      </w:r>
      <w:r w:rsidR="002174E5">
        <w:rPr>
          <w:rFonts w:eastAsiaTheme="minorEastAsia"/>
        </w:rPr>
        <w:t xml:space="preserve">vektor identitet: </w:t>
      </w:r>
    </w:p>
    <w:p w14:paraId="2C09A40A" w14:textId="07C76A58" w:rsidR="002174E5" w:rsidRPr="00E75080" w:rsidRDefault="003E131F" w:rsidP="006F6E0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∇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∇·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E</m:t>
                </m:r>
              </m:e>
            </m:acc>
          </m:e>
        </m:d>
        <m:r>
          <w:rPr>
            <w:rFonts w:ascii="Cambria Math" w:eastAsiaTheme="majorEastAsia" w:hAnsi="Cambria Math" w:cstheme="majorBidi"/>
          </w:rPr>
          <m:t>-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</m:acc>
        <m:r>
          <w:rPr>
            <w:rFonts w:ascii="Cambria Math" w:eastAsiaTheme="minorEastAsia" w:hAnsi="Cambria Math"/>
          </w:rPr>
          <m:t>=-ϵμ·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C6F24">
        <w:rPr>
          <w:rFonts w:eastAsiaTheme="minorEastAsia"/>
        </w:rPr>
        <w:t xml:space="preserve"> </w:t>
      </w:r>
    </w:p>
    <w:p w14:paraId="12F913B8" w14:textId="6C3D8DD8" w:rsidR="00141835" w:rsidRDefault="00E75080" w:rsidP="006F6E07">
      <w:pPr>
        <w:rPr>
          <w:rFonts w:eastAsiaTheme="minorEastAsia"/>
        </w:rPr>
      </w:pPr>
      <w:r>
        <w:rPr>
          <w:rFonts w:eastAsiaTheme="minorEastAsia"/>
        </w:rPr>
        <w:t xml:space="preserve">Og da der er antaget at </w:t>
      </w:r>
      <w:r w:rsidR="00774FB3">
        <w:rPr>
          <w:rFonts w:eastAsiaTheme="minorEastAsia"/>
        </w:rPr>
        <w:t xml:space="preserve">der ingen kilder er, så gælder 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·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</w:p>
    <w:p w14:paraId="0398B28E" w14:textId="39D181BC" w:rsidR="00141835" w:rsidRPr="00DE6736" w:rsidRDefault="00141835" w:rsidP="006F6E07">
      <w:pPr>
        <w:rPr>
          <w:rFonts w:eastAsiaTheme="minorEastAsia"/>
        </w:rPr>
      </w:pPr>
      <w:r>
        <w:rPr>
          <w:rFonts w:eastAsiaTheme="minorEastAsia"/>
        </w:rPr>
        <w:t>===============</w:t>
      </w:r>
      <w:r w:rsidR="00CC2C78">
        <w:rPr>
          <w:rFonts w:eastAsiaTheme="minorEastAsia"/>
        </w:rPr>
        <w:t>=</w:t>
      </w:r>
    </w:p>
    <w:p w14:paraId="17166A1B" w14:textId="26D80043" w:rsidR="00116BCB" w:rsidRDefault="00000000" w:rsidP="00E25FC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</m:acc>
        <m:r>
          <w:rPr>
            <w:rFonts w:ascii="Cambria Math" w:eastAsiaTheme="minorEastAsia" w:hAnsi="Cambria Math"/>
          </w:rPr>
          <m:t>-ϵμ·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141835">
        <w:rPr>
          <w:rFonts w:eastAsiaTheme="minorEastAsia"/>
        </w:rPr>
        <w:t xml:space="preserve"> </w:t>
      </w:r>
      <w:r w:rsidR="00365BCA">
        <w:rPr>
          <w:rFonts w:eastAsiaTheme="minorEastAsia"/>
        </w:rPr>
        <w:t xml:space="preserve">                          &lt;- Bølge ligning for E</w:t>
      </w:r>
    </w:p>
    <w:p w14:paraId="445FD070" w14:textId="52E4F5BF" w:rsidR="00141835" w:rsidRDefault="00141835" w:rsidP="00E25FC9">
      <w:pPr>
        <w:rPr>
          <w:rFonts w:eastAsiaTheme="minorEastAsia"/>
        </w:rPr>
      </w:pPr>
      <w:r>
        <w:rPr>
          <w:rFonts w:eastAsiaTheme="minorEastAsia"/>
        </w:rPr>
        <w:t>===============</w:t>
      </w:r>
      <w:r w:rsidR="00CC2C78">
        <w:rPr>
          <w:rFonts w:eastAsiaTheme="minorEastAsia"/>
        </w:rPr>
        <w:t>=</w:t>
      </w:r>
      <w:r w:rsidR="00F7015C">
        <w:rPr>
          <w:rFonts w:eastAsiaTheme="minorEastAsia"/>
        </w:rPr>
        <w:t xml:space="preserve"> </w:t>
      </w:r>
    </w:p>
    <w:p w14:paraId="0B5A395B" w14:textId="77777777" w:rsidR="00F7015C" w:rsidRDefault="00F7015C" w:rsidP="00E25FC9">
      <w:pPr>
        <w:rPr>
          <w:rFonts w:eastAsiaTheme="minorEastAsia"/>
        </w:rPr>
      </w:pPr>
    </w:p>
    <w:p w14:paraId="3AB356DA" w14:textId="7CFF61D2" w:rsidR="00E21546" w:rsidRDefault="00E21546" w:rsidP="00E25FC9">
      <w:pPr>
        <w:rPr>
          <w:rFonts w:eastAsiaTheme="minorEastAsia"/>
        </w:rPr>
      </w:pPr>
      <w:r>
        <w:rPr>
          <w:rFonts w:eastAsiaTheme="minorEastAsia"/>
        </w:rPr>
        <w:t>Hvis det samme gøres for H</w:t>
      </w:r>
    </w:p>
    <w:p w14:paraId="559A0453" w14:textId="662BAE15" w:rsidR="00E758BB" w:rsidRPr="003006F9" w:rsidRDefault="00E758BB" w:rsidP="003006F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=ϵ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8C0299" w:rsidRPr="003006F9">
        <w:rPr>
          <w:rFonts w:eastAsiaTheme="minorEastAsia"/>
        </w:rPr>
        <w:t xml:space="preserve"> </w:t>
      </w:r>
    </w:p>
    <w:p w14:paraId="7A312B87" w14:textId="0CEDDAC1" w:rsidR="00013BDC" w:rsidRDefault="00013BDC" w:rsidP="00013BD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=ϵ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3006F9">
        <w:rPr>
          <w:rFonts w:eastAsiaTheme="minorEastAsia"/>
        </w:rPr>
        <w:t xml:space="preserve"> </w:t>
      </w:r>
    </w:p>
    <w:p w14:paraId="4684179B" w14:textId="06F7C7AA" w:rsidR="007D5C12" w:rsidRDefault="00510036" w:rsidP="00013BD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=-μϵ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FA5044">
        <w:rPr>
          <w:rFonts w:eastAsiaTheme="minorEastAsia"/>
        </w:rPr>
        <w:t xml:space="preserve"> </w:t>
      </w:r>
    </w:p>
    <w:p w14:paraId="344243ED" w14:textId="1DFB43B4" w:rsidR="00767D26" w:rsidRDefault="00DC2920" w:rsidP="00013BDC">
      <w:pPr>
        <w:rPr>
          <w:rFonts w:eastAsiaTheme="minorEastAsia"/>
        </w:rPr>
      </w:pPr>
      <w:r>
        <w:rPr>
          <w:rFonts w:eastAsiaTheme="minorEastAsia"/>
        </w:rPr>
        <w:t xml:space="preserve">Og en identitet </w:t>
      </w:r>
      <w:r w:rsidR="00684024">
        <w:rPr>
          <w:rFonts w:eastAsiaTheme="minorEastAsia"/>
        </w:rPr>
        <w:t xml:space="preserve">anvendes. </w:t>
      </w:r>
    </w:p>
    <w:p w14:paraId="6FF6E309" w14:textId="56A4CA5D" w:rsidR="00784D8A" w:rsidRPr="00784D8A" w:rsidRDefault="00487B54" w:rsidP="00013BD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∇·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∇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=-μϵ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17C0D6" w14:textId="788F8267" w:rsidR="00784D8A" w:rsidRDefault="00784D8A" w:rsidP="00013BDC">
      <w:pPr>
        <w:rPr>
          <w:rFonts w:eastAsiaTheme="minorEastAsia"/>
        </w:rPr>
      </w:pPr>
      <w:r>
        <w:rPr>
          <w:rFonts w:eastAsiaTheme="minorEastAsia"/>
        </w:rPr>
        <w:t xml:space="preserve">Og på grund af antagelserne: </w:t>
      </w:r>
    </w:p>
    <w:p w14:paraId="3E718382" w14:textId="4879D47A" w:rsidR="00707CAB" w:rsidRDefault="00707CAB" w:rsidP="00013BDC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47354386" w14:textId="00326967" w:rsidR="00784D8A" w:rsidRDefault="00000000" w:rsidP="00013BD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∇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H</m:t>
            </m:r>
          </m:e>
        </m:acc>
        <m:r>
          <w:rPr>
            <w:rFonts w:ascii="Cambria Math" w:eastAsiaTheme="minorEastAsia" w:hAnsi="Cambria Math"/>
          </w:rPr>
          <m:t>-μϵ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6B6DE7">
        <w:rPr>
          <w:rFonts w:eastAsiaTheme="minorEastAsia"/>
        </w:rPr>
        <w:t xml:space="preserve">                          &lt;- Bølge ligning for E</w:t>
      </w:r>
    </w:p>
    <w:p w14:paraId="6A50A3FC" w14:textId="77777777" w:rsidR="00CD1D6E" w:rsidRDefault="00CD1D6E" w:rsidP="00CD1D6E">
      <w:pPr>
        <w:rPr>
          <w:rFonts w:eastAsiaTheme="minorEastAsia"/>
        </w:rPr>
      </w:pPr>
      <w:r>
        <w:rPr>
          <w:rFonts w:eastAsiaTheme="minorEastAsia"/>
        </w:rPr>
        <w:t>===============</w:t>
      </w:r>
    </w:p>
    <w:p w14:paraId="1A47B464" w14:textId="77777777" w:rsidR="00E758BB" w:rsidRDefault="00E758BB" w:rsidP="00E25FC9">
      <w:pPr>
        <w:rPr>
          <w:rFonts w:eastAsiaTheme="minorEastAsia"/>
        </w:rPr>
      </w:pPr>
    </w:p>
    <w:p w14:paraId="6FB6B33D" w14:textId="19E4A2BD" w:rsidR="009A4587" w:rsidRDefault="000F6FA1" w:rsidP="00E25FC9">
      <w:pPr>
        <w:rPr>
          <w:rFonts w:eastAsiaTheme="minorEastAsia"/>
          <w:color w:val="FF0000"/>
        </w:rPr>
      </w:pPr>
      <w:r w:rsidRPr="000F6FA1">
        <w:rPr>
          <w:rFonts w:eastAsiaTheme="minorEastAsia"/>
          <w:color w:val="FF0000"/>
        </w:rPr>
        <w:t>Hvad</w:t>
      </w:r>
      <w:r>
        <w:rPr>
          <w:rFonts w:eastAsiaTheme="minorEastAsia"/>
          <w:color w:val="FF0000"/>
        </w:rPr>
        <w:t xml:space="preserve"> adskiller så bølgeligningerne fra </w:t>
      </w:r>
      <w:proofErr w:type="spellStart"/>
      <w:r w:rsidR="00211802">
        <w:rPr>
          <w:rFonts w:eastAsiaTheme="minorEastAsia"/>
          <w:color w:val="FF0000"/>
        </w:rPr>
        <w:t>Helmholtz</w:t>
      </w:r>
      <w:proofErr w:type="spellEnd"/>
      <w:r w:rsidR="00211802">
        <w:rPr>
          <w:rFonts w:eastAsiaTheme="minorEastAsia"/>
          <w:color w:val="FF0000"/>
        </w:rPr>
        <w:t xml:space="preserve"> ligningerne? </w:t>
      </w:r>
    </w:p>
    <w:p w14:paraId="1D6E2665" w14:textId="478ECF8A" w:rsidR="002B65BD" w:rsidRDefault="00164980" w:rsidP="00E25FC9">
      <w:pPr>
        <w:rPr>
          <w:rFonts w:eastAsiaTheme="minorEastAsia"/>
          <w:lang w:val="en-US"/>
        </w:rPr>
      </w:pPr>
      <w:r w:rsidRPr="00164980">
        <w:rPr>
          <w:rFonts w:eastAsiaTheme="minorEastAsia"/>
          <w:lang w:val="en-US"/>
        </w:rPr>
        <w:t xml:space="preserve">”We recall that taking the time derivative </w:t>
      </w:r>
      <w:r>
        <w:rPr>
          <w:rFonts w:eastAsiaTheme="minorEastAsia"/>
          <w:lang w:val="en-US"/>
        </w:rPr>
        <w:t xml:space="preserve">of an instantaneous quantity is equivalent to multiplying its complex representative by </w:t>
      </w:r>
      <m:oMath>
        <m:r>
          <w:rPr>
            <w:rFonts w:ascii="Cambria Math" w:eastAsiaTheme="minorEastAsia" w:hAnsi="Cambria Math"/>
            <w:lang w:val="en-US"/>
          </w:rPr>
          <m:t>jω</m:t>
        </m:r>
      </m:oMath>
      <w:r w:rsidR="008D06E3">
        <w:rPr>
          <w:rFonts w:eastAsiaTheme="minorEastAsia"/>
          <w:lang w:val="en-US"/>
        </w:rPr>
        <w:t xml:space="preserve"> [Se equation 8.68]</w:t>
      </w:r>
      <w:r w:rsidR="002B65BD">
        <w:rPr>
          <w:rFonts w:eastAsiaTheme="minorEastAsia"/>
          <w:lang w:val="en-US"/>
        </w:rPr>
        <w:t>”</w:t>
      </w:r>
    </w:p>
    <w:p w14:paraId="67F632EB" w14:textId="76237F89" w:rsidR="00085B2C" w:rsidRDefault="00EA0F37" w:rsidP="00E25FC9">
      <w:pPr>
        <w:rPr>
          <w:rFonts w:eastAsiaTheme="minorEastAsia"/>
        </w:rPr>
      </w:pPr>
      <w:r w:rsidRPr="00EA0F37">
        <w:rPr>
          <w:rFonts w:eastAsiaTheme="minorEastAsia"/>
        </w:rPr>
        <w:t>Med det in mente</w:t>
      </w:r>
      <w:r w:rsidR="0009761B">
        <w:rPr>
          <w:rFonts w:eastAsiaTheme="minorEastAsia"/>
        </w:rPr>
        <w:t xml:space="preserve"> </w:t>
      </w:r>
    </w:p>
    <w:p w14:paraId="23EFD38A" w14:textId="60C3EBF8" w:rsidR="0009761B" w:rsidRPr="008F0241" w:rsidRDefault="00000000" w:rsidP="00E25FC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=jω·jω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063EF37" w14:textId="62F980E3" w:rsidR="00AD531A" w:rsidRDefault="00072CDF" w:rsidP="00E25FC9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er den </w:t>
      </w:r>
      <w:proofErr w:type="spellStart"/>
      <w:r>
        <w:rPr>
          <w:rFonts w:eastAsiaTheme="minorEastAsia"/>
        </w:rPr>
        <w:t>complekse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equivalent</w:t>
      </w:r>
      <w:proofErr w:type="spellEnd"/>
      <w:r>
        <w:rPr>
          <w:rFonts w:eastAsiaTheme="minorEastAsia"/>
        </w:rPr>
        <w:t xml:space="preserve"> til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AD531A">
        <w:rPr>
          <w:rFonts w:eastAsiaTheme="minorEastAsia"/>
        </w:rPr>
        <w:t xml:space="preserve">. </w:t>
      </w:r>
    </w:p>
    <w:p w14:paraId="54AF2E9F" w14:textId="77777777" w:rsidR="00AD531A" w:rsidRPr="00EA0F37" w:rsidRDefault="00AD531A" w:rsidP="00E25FC9">
      <w:pPr>
        <w:rPr>
          <w:rFonts w:eastAsiaTheme="minorEastAsia"/>
        </w:rPr>
      </w:pPr>
    </w:p>
    <w:p w14:paraId="54E597A0" w14:textId="4134A10E" w:rsidR="00085B2C" w:rsidRPr="00D02E72" w:rsidRDefault="00000000" w:rsidP="00E25F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∇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+μϵ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1DC8F89" w14:textId="524A5989" w:rsidR="00B37165" w:rsidRPr="00495446" w:rsidRDefault="00000000" w:rsidP="00E25F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∇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+ϵμ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3B41CD" w14:textId="03C31F6A" w:rsidR="00495446" w:rsidRDefault="00D9354C" w:rsidP="00E25FC9">
      <w:pPr>
        <w:rPr>
          <w:rFonts w:eastAsiaTheme="minorEastAsia"/>
        </w:rPr>
      </w:pPr>
      <w:r>
        <w:rPr>
          <w:rFonts w:eastAsiaTheme="minorEastAsia"/>
        </w:rPr>
        <w:t xml:space="preserve">Hvis jeg erstatter med </w:t>
      </w:r>
    </w:p>
    <w:p w14:paraId="5786992C" w14:textId="10319255" w:rsidR="00D9354C" w:rsidRPr="003C4C71" w:rsidRDefault="00D9354C" w:rsidP="00E25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β=ϵμ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ED8787" w14:textId="25D5E98D" w:rsidR="003C4C71" w:rsidRDefault="008E3C88" w:rsidP="00E25FC9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ADA2BD6" wp14:editId="1997D6CD">
            <wp:simplePos x="0" y="0"/>
            <wp:positionH relativeFrom="column">
              <wp:posOffset>1527309</wp:posOffset>
            </wp:positionH>
            <wp:positionV relativeFrom="paragraph">
              <wp:posOffset>59055</wp:posOffset>
            </wp:positionV>
            <wp:extent cx="5313045" cy="445770"/>
            <wp:effectExtent l="0" t="0" r="0" b="0"/>
            <wp:wrapSquare wrapText="bothSides"/>
            <wp:docPr id="108378469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4699" name="Billede 108378469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E2A">
        <w:rPr>
          <w:rFonts w:eastAsiaTheme="minorEastAsia"/>
        </w:rPr>
        <w:t xml:space="preserve">Så får jeg ligningerne: </w:t>
      </w:r>
    </w:p>
    <w:p w14:paraId="05E8B31A" w14:textId="0CEB5B90" w:rsidR="00660A0B" w:rsidRPr="00D02E72" w:rsidRDefault="00000000" w:rsidP="00660A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∇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+β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3125D2" w14:textId="76EBB720" w:rsidR="00103782" w:rsidRPr="00AC3197" w:rsidRDefault="00000000" w:rsidP="00E25F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∇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+β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F9954B3" w14:textId="05D8F874" w:rsidR="00AC3197" w:rsidRDefault="00A90DAF" w:rsidP="00E25FC9">
      <w:pPr>
        <w:rPr>
          <w:rFonts w:eastAsiaTheme="minorEastAsia"/>
        </w:rPr>
      </w:pPr>
      <w:r>
        <w:rPr>
          <w:rFonts w:eastAsiaTheme="minorEastAsia"/>
        </w:rPr>
        <w:t xml:space="preserve">Som er </w:t>
      </w:r>
      <w:proofErr w:type="spellStart"/>
      <w:r>
        <w:rPr>
          <w:rFonts w:eastAsiaTheme="minorEastAsia"/>
        </w:rPr>
        <w:t>Helmholtz</w:t>
      </w:r>
      <w:proofErr w:type="spellEnd"/>
      <w:r>
        <w:rPr>
          <w:rFonts w:eastAsiaTheme="minorEastAsia"/>
        </w:rPr>
        <w:t xml:space="preserve"> ligningerne. </w:t>
      </w:r>
    </w:p>
    <w:p w14:paraId="4FDA3461" w14:textId="0CD57477" w:rsidR="008E3C88" w:rsidRDefault="0044427A" w:rsidP="00E25FC9">
      <w:pPr>
        <w:rPr>
          <w:rFonts w:eastAsiaTheme="minorEastAsia"/>
          <w:color w:val="FF0000"/>
        </w:rPr>
      </w:pPr>
      <w:proofErr w:type="spellStart"/>
      <w:r w:rsidRPr="0044427A">
        <w:rPr>
          <w:rFonts w:eastAsiaTheme="minorEastAsia"/>
          <w:color w:val="FF0000"/>
        </w:rPr>
        <w:t>Helmhol</w:t>
      </w:r>
      <w:r>
        <w:rPr>
          <w:rFonts w:eastAsiaTheme="minorEastAsia"/>
          <w:color w:val="FF0000"/>
        </w:rPr>
        <w:t>tz</w:t>
      </w:r>
      <w:proofErr w:type="spellEnd"/>
      <w:r>
        <w:rPr>
          <w:rFonts w:eastAsiaTheme="minorEastAsia"/>
          <w:color w:val="FF0000"/>
        </w:rPr>
        <w:t xml:space="preserve"> ligningerne er den komplekse </w:t>
      </w:r>
      <w:proofErr w:type="spellStart"/>
      <w:r>
        <w:rPr>
          <w:rFonts w:eastAsiaTheme="minorEastAsia"/>
          <w:color w:val="FF0000"/>
        </w:rPr>
        <w:t>equivalent</w:t>
      </w:r>
      <w:proofErr w:type="spellEnd"/>
      <w:r w:rsidR="004C4FFF">
        <w:rPr>
          <w:rFonts w:eastAsiaTheme="minorEastAsia"/>
          <w:color w:val="FF0000"/>
        </w:rPr>
        <w:t xml:space="preserve"> til bølgeligningerne. </w:t>
      </w:r>
    </w:p>
    <w:p w14:paraId="172ECEFD" w14:textId="77777777" w:rsidR="001D13F2" w:rsidRPr="0044427A" w:rsidRDefault="001D13F2" w:rsidP="00E25FC9">
      <w:pPr>
        <w:rPr>
          <w:rFonts w:eastAsiaTheme="minorEastAsia"/>
          <w:color w:val="FF0000"/>
        </w:rPr>
      </w:pPr>
    </w:p>
    <w:p w14:paraId="4F991B37" w14:textId="76722CE0" w:rsidR="00085B2C" w:rsidRPr="00EA0F37" w:rsidRDefault="00085B2C" w:rsidP="00E25FC9">
      <w:pPr>
        <w:rPr>
          <w:rFonts w:eastAsiaTheme="minorEastAsia"/>
        </w:rPr>
      </w:pPr>
    </w:p>
    <w:p w14:paraId="31EAACA5" w14:textId="77777777" w:rsidR="00866F1F" w:rsidRDefault="00866F1F" w:rsidP="00E856B0"/>
    <w:p w14:paraId="0B6E9934" w14:textId="77777777" w:rsidR="00E63814" w:rsidRPr="00E856B0" w:rsidRDefault="00E63814" w:rsidP="00E856B0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44523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2E3F4B" w14:textId="2ED6E7DA" w:rsidR="0034488D" w:rsidRDefault="0034488D">
          <w:pPr>
            <w:pStyle w:val="Overskrift"/>
          </w:pPr>
          <w:r>
            <w:t>Indholdsfortegnelse</w:t>
          </w:r>
        </w:p>
        <w:p w14:paraId="31F951D8" w14:textId="596A24DF" w:rsidR="00986621" w:rsidRDefault="0034488D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192455" w:history="1">
            <w:r w:rsidR="00986621" w:rsidRPr="006A7609">
              <w:rPr>
                <w:rStyle w:val="Hyperlink"/>
                <w:noProof/>
              </w:rPr>
              <w:t>Eksamen  - Elektromagnetisme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_Toc167192455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1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44C59C8B" w14:textId="54F55DDD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56" w:history="1">
            <w:r w:rsidR="00986621" w:rsidRPr="006A7609">
              <w:rPr>
                <w:rStyle w:val="Hyperlink"/>
                <w:noProof/>
              </w:rPr>
              <w:t>Disposition 1 -  Elektrostatik ( Coulombs lov, E-felt, potentiale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_Toc167192456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1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6C134880" w14:textId="15ECE508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57" w:history="1">
            <w:r w:rsidR="00986621" w:rsidRPr="006A7609">
              <w:rPr>
                <w:rStyle w:val="Hyperlink"/>
                <w:noProof/>
              </w:rPr>
              <w:t>Disposition 2 - Elektrostatik 2 (Gauss lov, divergens teoremet)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_Toc167192457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2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3AD145B2" w14:textId="12D43BDA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58" w:history="1">
            <w:r w:rsidR="00986621" w:rsidRPr="006A7609">
              <w:rPr>
                <w:rStyle w:val="Hyperlink"/>
                <w:noProof/>
              </w:rPr>
              <w:t>Disposition 3  - Elektrostatik 3 (Dipoler, polarisation, D-Felt)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_Toc167192458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3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096B866C" w14:textId="1A1EF6EE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59" w:history="1">
            <w:r w:rsidR="00986621" w:rsidRPr="006A7609">
              <w:rPr>
                <w:rStyle w:val="Hyperlink"/>
                <w:noProof/>
              </w:rPr>
              <w:t>Disposition 4  - Konstante strømme(Strømtæthed, resitivitet, Joule’s effekt, kirchoffs love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_Toc167192459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4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7D109F05" w14:textId="7D962143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60" w:history="1">
            <w:r w:rsidR="00986621" w:rsidRPr="006A7609">
              <w:rPr>
                <w:rStyle w:val="Hyperlink"/>
                <w:noProof/>
              </w:rPr>
              <w:t>Disposition 5  - Magnetostatik (B-felt, Amperes lov, Biot-savarts lov, stokes teorem, kraftmoment)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_Toc167192460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5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01B16F18" w14:textId="375F0397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61" w:history="1">
            <w:r w:rsidR="00986621" w:rsidRPr="006A7609">
              <w:rPr>
                <w:rStyle w:val="Hyperlink"/>
                <w:noProof/>
              </w:rPr>
              <w:t>Disposition 6  -Magnetiske materialer (Magnetisering, H-felt, permeabilitet, hysterese)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_Toc167192461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6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0EFF8AF8" w14:textId="392B1131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62" w:history="1">
            <w:r w:rsidR="00986621" w:rsidRPr="006A7609">
              <w:rPr>
                <w:rStyle w:val="Hyperlink"/>
                <w:noProof/>
              </w:rPr>
              <w:t>Disposition 7  - Induktion (Induceret E-felt, emf, Faraday’s lov, Maxwells 1., gensidig og selv induktion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_Toc167192462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7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7C82F5C1" w14:textId="3A7A2665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63" w:history="1">
            <w:r w:rsidR="00986621" w:rsidRPr="006A7609">
              <w:rPr>
                <w:rStyle w:val="Hyperlink"/>
                <w:noProof/>
              </w:rPr>
              <w:t>Disposition 8  - Maxwells ligninger (forskydningsstrøm, Maxwell 1-4, harmoniske EM bølger)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_Toc167192463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8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471ADDA8" w14:textId="2BF04671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64" w:history="1">
            <w:r w:rsidR="00986621" w:rsidRPr="006A7609">
              <w:rPr>
                <w:rStyle w:val="Hyperlink"/>
                <w:noProof/>
              </w:rPr>
              <w:t>Disposition 9  - Bølgeligningen (Helmholtz, planbølge approksimation, fasehastighed, poynting vektor)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_Toc167192464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9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6CB64920" w14:textId="0D5394BD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65" w:history="1">
            <w:r w:rsidR="00986621" w:rsidRPr="006A7609">
              <w:rPr>
                <w:rStyle w:val="Hyperlink"/>
                <w:noProof/>
              </w:rPr>
              <w:t>Disposition 10  - EM Bølger (Dæmpningskoefficient, skin dybde, gruppehastighed, brydningsindeks)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_Toc167192465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10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28203B53" w14:textId="5927229C" w:rsidR="00986621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7192466" w:history="1">
            <w:r w:rsidR="00986621" w:rsidRPr="006A7609">
              <w:rPr>
                <w:rStyle w:val="Hyperlink"/>
                <w:noProof/>
              </w:rPr>
              <w:t>Disposition 11  - Refleksion/Transmission (R/T -koefficient, Snells lov, total intern refleksion, brewster vinklen)</w:t>
            </w:r>
            <w:r w:rsidR="00986621">
              <w:rPr>
                <w:noProof/>
                <w:webHidden/>
              </w:rPr>
              <w:tab/>
            </w:r>
            <w:r w:rsidR="00986621">
              <w:rPr>
                <w:noProof/>
                <w:webHidden/>
              </w:rPr>
              <w:fldChar w:fldCharType="begin"/>
            </w:r>
            <w:r w:rsidR="00986621">
              <w:rPr>
                <w:noProof/>
                <w:webHidden/>
              </w:rPr>
              <w:instrText xml:space="preserve"> PAGEREF _Toc167192466 \h </w:instrText>
            </w:r>
            <w:r w:rsidR="00986621">
              <w:rPr>
                <w:noProof/>
                <w:webHidden/>
              </w:rPr>
            </w:r>
            <w:r w:rsidR="00986621">
              <w:rPr>
                <w:noProof/>
                <w:webHidden/>
              </w:rPr>
              <w:fldChar w:fldCharType="separate"/>
            </w:r>
            <w:r w:rsidR="00986621">
              <w:rPr>
                <w:noProof/>
                <w:webHidden/>
              </w:rPr>
              <w:t>11</w:t>
            </w:r>
            <w:r w:rsidR="00986621">
              <w:rPr>
                <w:noProof/>
                <w:webHidden/>
              </w:rPr>
              <w:fldChar w:fldCharType="end"/>
            </w:r>
          </w:hyperlink>
        </w:p>
        <w:p w14:paraId="2D3F185C" w14:textId="7790ABCD" w:rsidR="0034488D" w:rsidRDefault="0034488D">
          <w:r>
            <w:rPr>
              <w:b/>
              <w:bCs/>
              <w:noProof/>
            </w:rPr>
            <w:fldChar w:fldCharType="end"/>
          </w:r>
        </w:p>
      </w:sdtContent>
    </w:sdt>
    <w:p w14:paraId="7C75BCBC" w14:textId="7D39BB07" w:rsidR="004A5273" w:rsidRDefault="00B56ABB" w:rsidP="00B56ABB">
      <w:pPr>
        <w:pStyle w:val="Overskrift2"/>
      </w:pPr>
      <w:bookmarkStart w:id="1" w:name="_Toc167192456"/>
      <w:r>
        <w:t>Disposition 1</w:t>
      </w:r>
      <w:r w:rsidR="00DD2B79">
        <w:t xml:space="preserve"> - </w:t>
      </w:r>
      <w:r w:rsidR="00EF10E7">
        <w:t xml:space="preserve"> </w:t>
      </w:r>
      <w:r w:rsidR="007B3592">
        <w:t xml:space="preserve">Elektrostatik </w:t>
      </w:r>
      <w:r w:rsidR="00EC4546">
        <w:t xml:space="preserve">( </w:t>
      </w:r>
      <w:r w:rsidR="00F162BB">
        <w:t xml:space="preserve">Coulombs </w:t>
      </w:r>
      <w:r w:rsidR="00AE6F7D">
        <w:t>lov, E-felt, potentiale</w:t>
      </w:r>
      <w:bookmarkEnd w:id="1"/>
    </w:p>
    <w:p w14:paraId="6AEBF168" w14:textId="78990D67" w:rsidR="00614003" w:rsidRDefault="00614003">
      <w:r>
        <w:br w:type="page"/>
      </w:r>
    </w:p>
    <w:p w14:paraId="0BB4D02C" w14:textId="58B5DDB1" w:rsidR="00614003" w:rsidRDefault="00614003" w:rsidP="00614003">
      <w:pPr>
        <w:pStyle w:val="Overskrift2"/>
      </w:pPr>
      <w:bookmarkStart w:id="2" w:name="_Toc167192457"/>
      <w:r>
        <w:lastRenderedPageBreak/>
        <w:t>Disposition 2 -</w:t>
      </w:r>
      <w:r w:rsidR="00AA015E">
        <w:t xml:space="preserve"> Elektrostatik 2 (Gauss lov, </w:t>
      </w:r>
      <w:proofErr w:type="gramStart"/>
      <w:r w:rsidR="00AA015E">
        <w:t>divergens teoremet</w:t>
      </w:r>
      <w:proofErr w:type="gramEnd"/>
      <w:r w:rsidR="00AA015E">
        <w:t>)</w:t>
      </w:r>
      <w:bookmarkEnd w:id="2"/>
    </w:p>
    <w:p w14:paraId="222E523D" w14:textId="77777777" w:rsidR="00AA015E" w:rsidRPr="00AA015E" w:rsidRDefault="00AA015E" w:rsidP="00AA015E"/>
    <w:p w14:paraId="22A4148B" w14:textId="77777777" w:rsidR="00614003" w:rsidRDefault="00614003" w:rsidP="00AE6F7D"/>
    <w:p w14:paraId="2C8DB242" w14:textId="63A49386" w:rsidR="00614003" w:rsidRDefault="00614003">
      <w:r>
        <w:br w:type="page"/>
      </w:r>
    </w:p>
    <w:p w14:paraId="7136CCB0" w14:textId="596179BD" w:rsidR="006E2E9F" w:rsidRPr="006E2E9F" w:rsidRDefault="00614003" w:rsidP="00CA3218">
      <w:pPr>
        <w:pStyle w:val="Overskrift2"/>
      </w:pPr>
      <w:bookmarkStart w:id="3" w:name="_Toc167192458"/>
      <w:r>
        <w:lastRenderedPageBreak/>
        <w:t xml:space="preserve">Disposition 3 </w:t>
      </w:r>
      <w:r w:rsidR="00DD3C39">
        <w:t xml:space="preserve"> </w:t>
      </w:r>
      <w:r>
        <w:t>-</w:t>
      </w:r>
      <w:r w:rsidR="006E2E9F">
        <w:t xml:space="preserve"> Elektrostatik 3 (Dipoler, polarisation, D-Felt</w:t>
      </w:r>
      <w:r w:rsidR="00CA3218">
        <w:t>)</w:t>
      </w:r>
      <w:bookmarkEnd w:id="3"/>
      <w:r w:rsidR="00CA3218">
        <w:t xml:space="preserve"> </w:t>
      </w:r>
    </w:p>
    <w:p w14:paraId="3BBC68B3" w14:textId="77777777" w:rsidR="00614003" w:rsidRDefault="00614003" w:rsidP="00AE6F7D"/>
    <w:p w14:paraId="75F4E500" w14:textId="77777777" w:rsidR="00296635" w:rsidRDefault="00296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1237C4" w14:textId="574E67E7" w:rsidR="007A0A16" w:rsidRPr="007A0A16" w:rsidRDefault="00614003" w:rsidP="00AF1C17">
      <w:pPr>
        <w:pStyle w:val="Overskrift2"/>
      </w:pPr>
      <w:bookmarkStart w:id="4" w:name="_Toc167192459"/>
      <w:r>
        <w:lastRenderedPageBreak/>
        <w:t xml:space="preserve">Disposition 4 </w:t>
      </w:r>
      <w:r w:rsidR="00DD3C39">
        <w:t xml:space="preserve"> </w:t>
      </w:r>
      <w:r>
        <w:t>-</w:t>
      </w:r>
      <w:r w:rsidR="0070009B">
        <w:t xml:space="preserve"> </w:t>
      </w:r>
      <w:r w:rsidR="00E00DBB">
        <w:t xml:space="preserve">Konstante strømme(Strømtæthed, </w:t>
      </w:r>
      <w:proofErr w:type="spellStart"/>
      <w:r w:rsidR="00E00DBB">
        <w:t>resitivitet</w:t>
      </w:r>
      <w:proofErr w:type="spellEnd"/>
      <w:r w:rsidR="00E00DBB">
        <w:t xml:space="preserve">, </w:t>
      </w:r>
      <w:proofErr w:type="spellStart"/>
      <w:r w:rsidR="00E00DBB">
        <w:t>Joule’s</w:t>
      </w:r>
      <w:proofErr w:type="spellEnd"/>
      <w:r w:rsidR="00E00DBB">
        <w:t xml:space="preserve"> effekt</w:t>
      </w:r>
      <w:r w:rsidR="007A0A16">
        <w:t xml:space="preserve">, </w:t>
      </w:r>
      <w:proofErr w:type="spellStart"/>
      <w:r w:rsidR="007A0A16">
        <w:t>kirchoffs</w:t>
      </w:r>
      <w:proofErr w:type="spellEnd"/>
      <w:r w:rsidR="007A0A16">
        <w:t xml:space="preserve"> love</w:t>
      </w:r>
      <w:bookmarkEnd w:id="4"/>
    </w:p>
    <w:p w14:paraId="289A031C" w14:textId="77777777" w:rsidR="00614003" w:rsidRDefault="00614003" w:rsidP="00AE6F7D"/>
    <w:p w14:paraId="7C3351D2" w14:textId="77777777" w:rsidR="00296635" w:rsidRDefault="00296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F428A1" w14:textId="457031CD" w:rsidR="00614003" w:rsidRDefault="00614003" w:rsidP="00614003">
      <w:pPr>
        <w:pStyle w:val="Overskrift2"/>
      </w:pPr>
      <w:bookmarkStart w:id="5" w:name="_Toc167192460"/>
      <w:r>
        <w:lastRenderedPageBreak/>
        <w:t xml:space="preserve">Disposition 5 </w:t>
      </w:r>
      <w:r w:rsidR="00DD3C39">
        <w:t xml:space="preserve"> </w:t>
      </w:r>
      <w:r>
        <w:t>-</w:t>
      </w:r>
      <w:r w:rsidR="005E2E1E">
        <w:t xml:space="preserve"> </w:t>
      </w:r>
      <w:proofErr w:type="spellStart"/>
      <w:r w:rsidR="005E2E1E">
        <w:t>Magnetostatik</w:t>
      </w:r>
      <w:proofErr w:type="spellEnd"/>
      <w:r w:rsidR="005E2E1E">
        <w:t xml:space="preserve"> (B-felt, Amperes lov, Biot-savarts lov, </w:t>
      </w:r>
      <w:proofErr w:type="spellStart"/>
      <w:r w:rsidR="005E2E1E">
        <w:t>stokes</w:t>
      </w:r>
      <w:proofErr w:type="spellEnd"/>
      <w:r w:rsidR="005E2E1E">
        <w:t xml:space="preserve"> teorem, kraftmoment)</w:t>
      </w:r>
      <w:bookmarkEnd w:id="5"/>
    </w:p>
    <w:p w14:paraId="51EF0096" w14:textId="77777777" w:rsidR="005E2E1E" w:rsidRPr="005E2E1E" w:rsidRDefault="005E2E1E" w:rsidP="005E2E1E"/>
    <w:p w14:paraId="058C99C7" w14:textId="77777777" w:rsidR="00614003" w:rsidRDefault="00614003" w:rsidP="00AE6F7D"/>
    <w:p w14:paraId="6AB5FE5D" w14:textId="77777777" w:rsidR="00296635" w:rsidRDefault="00296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637ED5" w14:textId="57D6E903" w:rsidR="00614003" w:rsidRDefault="00614003" w:rsidP="00614003">
      <w:pPr>
        <w:pStyle w:val="Overskrift2"/>
      </w:pPr>
      <w:bookmarkStart w:id="6" w:name="_Toc167192461"/>
      <w:r>
        <w:lastRenderedPageBreak/>
        <w:t xml:space="preserve">Disposition 6 </w:t>
      </w:r>
      <w:r w:rsidR="00DD3C39">
        <w:t xml:space="preserve"> </w:t>
      </w:r>
      <w:r>
        <w:t>-</w:t>
      </w:r>
      <w:r w:rsidR="005C4122">
        <w:t xml:space="preserve">Magnetiske materialer (Magnetisering, H-felt, permeabilitet, </w:t>
      </w:r>
      <w:proofErr w:type="spellStart"/>
      <w:r w:rsidR="005C4122">
        <w:t>hysterese</w:t>
      </w:r>
      <w:proofErr w:type="spellEnd"/>
      <w:r w:rsidR="005C4122">
        <w:t>)</w:t>
      </w:r>
      <w:bookmarkEnd w:id="6"/>
    </w:p>
    <w:p w14:paraId="751E8865" w14:textId="77777777" w:rsidR="00614003" w:rsidRDefault="00614003" w:rsidP="00AE6F7D"/>
    <w:p w14:paraId="3C322175" w14:textId="77777777" w:rsidR="00CE11D6" w:rsidRDefault="00CE1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62696E" w14:textId="6927F014" w:rsidR="00614003" w:rsidRDefault="00614003" w:rsidP="00614003">
      <w:pPr>
        <w:pStyle w:val="Overskrift2"/>
      </w:pPr>
      <w:bookmarkStart w:id="7" w:name="_Toc167192462"/>
      <w:r>
        <w:lastRenderedPageBreak/>
        <w:t xml:space="preserve">Disposition 7 </w:t>
      </w:r>
      <w:r w:rsidR="00DD3C39">
        <w:t xml:space="preserve"> </w:t>
      </w:r>
      <w:r>
        <w:t>-</w:t>
      </w:r>
      <w:r w:rsidR="0040158A">
        <w:t xml:space="preserve"> Induktion (Induceret E-felt, </w:t>
      </w:r>
      <w:proofErr w:type="spellStart"/>
      <w:r w:rsidR="0040158A">
        <w:t>emf</w:t>
      </w:r>
      <w:proofErr w:type="spellEnd"/>
      <w:r w:rsidR="0040158A">
        <w:t xml:space="preserve">, </w:t>
      </w:r>
      <w:proofErr w:type="spellStart"/>
      <w:r w:rsidR="0040158A">
        <w:t>Faraday’s</w:t>
      </w:r>
      <w:proofErr w:type="spellEnd"/>
      <w:r w:rsidR="0040158A">
        <w:t xml:space="preserve"> lov, Maxwells 1., gensidig og selv induktion</w:t>
      </w:r>
      <w:bookmarkEnd w:id="7"/>
      <w:r w:rsidR="0040158A">
        <w:t xml:space="preserve"> </w:t>
      </w:r>
    </w:p>
    <w:p w14:paraId="2F9EFD72" w14:textId="77777777" w:rsidR="00E56ACA" w:rsidRPr="00E56ACA" w:rsidRDefault="00E56ACA" w:rsidP="00E56ACA"/>
    <w:p w14:paraId="5B60108A" w14:textId="77777777" w:rsidR="00CE11D6" w:rsidRDefault="00CE1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EC1122" w14:textId="6A3A5873" w:rsidR="00614003" w:rsidRDefault="00614003" w:rsidP="00614003">
      <w:pPr>
        <w:pStyle w:val="Overskrift2"/>
      </w:pPr>
      <w:bookmarkStart w:id="8" w:name="_Toc167192463"/>
      <w:r>
        <w:lastRenderedPageBreak/>
        <w:t xml:space="preserve">Disposition 8 </w:t>
      </w:r>
      <w:r w:rsidR="00DD3C39">
        <w:t xml:space="preserve"> </w:t>
      </w:r>
      <w:r>
        <w:t>-</w:t>
      </w:r>
      <w:r w:rsidR="00D373CC">
        <w:t xml:space="preserve"> </w:t>
      </w:r>
      <w:r w:rsidR="00DC77EA">
        <w:t>Maxwells ligninger (</w:t>
      </w:r>
      <w:r w:rsidR="00937E4C">
        <w:t>f</w:t>
      </w:r>
      <w:r w:rsidR="00DC77EA">
        <w:t>orskydning</w:t>
      </w:r>
      <w:r w:rsidR="00D1703F">
        <w:t xml:space="preserve">sstrøm, Maxwell 1-4, harmoniske </w:t>
      </w:r>
      <w:proofErr w:type="gramStart"/>
      <w:r w:rsidR="00D1703F">
        <w:t>EM bølger</w:t>
      </w:r>
      <w:proofErr w:type="gramEnd"/>
      <w:r w:rsidR="00D1703F">
        <w:t>)</w:t>
      </w:r>
      <w:bookmarkEnd w:id="8"/>
    </w:p>
    <w:p w14:paraId="4A1140B4" w14:textId="77777777" w:rsidR="00614003" w:rsidRDefault="00614003" w:rsidP="00614003"/>
    <w:p w14:paraId="09E905AB" w14:textId="77777777" w:rsidR="00CE11D6" w:rsidRDefault="00CE1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17EE13" w14:textId="0F675308" w:rsidR="00614003" w:rsidRDefault="00614003" w:rsidP="00614003">
      <w:pPr>
        <w:pStyle w:val="Overskrift2"/>
      </w:pPr>
      <w:bookmarkStart w:id="9" w:name="_Toc167192464"/>
      <w:r>
        <w:lastRenderedPageBreak/>
        <w:t xml:space="preserve">Disposition 9 </w:t>
      </w:r>
      <w:r w:rsidR="00DD3C39">
        <w:t xml:space="preserve"> </w:t>
      </w:r>
      <w:r>
        <w:t>-</w:t>
      </w:r>
      <w:r w:rsidR="00FD6260">
        <w:t xml:space="preserve"> Bølgeligningen (</w:t>
      </w:r>
      <w:proofErr w:type="spellStart"/>
      <w:r w:rsidR="00FD6260">
        <w:t>Helmholtz</w:t>
      </w:r>
      <w:proofErr w:type="spellEnd"/>
      <w:r w:rsidR="00FD6260">
        <w:t xml:space="preserve">, planbølge approksimation, fasehastighed, </w:t>
      </w:r>
      <w:proofErr w:type="spellStart"/>
      <w:r w:rsidR="00FD6260">
        <w:t>poynting</w:t>
      </w:r>
      <w:proofErr w:type="spellEnd"/>
      <w:r w:rsidR="00FD6260">
        <w:t xml:space="preserve"> vektor)</w:t>
      </w:r>
      <w:bookmarkEnd w:id="9"/>
      <w:r w:rsidR="00FD6260">
        <w:t xml:space="preserve"> </w:t>
      </w:r>
    </w:p>
    <w:p w14:paraId="6BB3A042" w14:textId="77777777" w:rsidR="00614003" w:rsidRDefault="00614003" w:rsidP="00614003"/>
    <w:p w14:paraId="347ACE15" w14:textId="77777777" w:rsidR="00CE11D6" w:rsidRDefault="00CE1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D4AE" w14:textId="4B8B2798" w:rsidR="00614003" w:rsidRDefault="00614003" w:rsidP="00614003">
      <w:pPr>
        <w:pStyle w:val="Overskrift2"/>
      </w:pPr>
      <w:bookmarkStart w:id="10" w:name="_Toc167192465"/>
      <w:r>
        <w:lastRenderedPageBreak/>
        <w:t>Disposition 10</w:t>
      </w:r>
      <w:r w:rsidR="00E71E38">
        <w:t xml:space="preserve"> </w:t>
      </w:r>
      <w:r>
        <w:t xml:space="preserve"> -</w:t>
      </w:r>
      <w:r w:rsidR="00C569F2">
        <w:t xml:space="preserve"> </w:t>
      </w:r>
      <w:r w:rsidR="00735003">
        <w:t>EM Bølger (Dæmpningskoefficient, skin dybde, gruppehastighed, brydningsindeks)</w:t>
      </w:r>
      <w:bookmarkEnd w:id="10"/>
    </w:p>
    <w:p w14:paraId="61F3C53E" w14:textId="77777777" w:rsidR="00614003" w:rsidRDefault="00614003" w:rsidP="00614003"/>
    <w:p w14:paraId="5E8402B3" w14:textId="77777777" w:rsidR="00CE11D6" w:rsidRDefault="00CE1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C3F3C9" w14:textId="6640C9A1" w:rsidR="00FC173F" w:rsidRPr="00FC173F" w:rsidRDefault="00614003" w:rsidP="00CB32E1">
      <w:pPr>
        <w:pStyle w:val="Overskrift2"/>
      </w:pPr>
      <w:bookmarkStart w:id="11" w:name="_Toc167192466"/>
      <w:r>
        <w:lastRenderedPageBreak/>
        <w:t xml:space="preserve">Disposition </w:t>
      </w:r>
      <w:r w:rsidR="00E34A40">
        <w:t>11</w:t>
      </w:r>
      <w:r w:rsidR="00E71E38">
        <w:t xml:space="preserve"> </w:t>
      </w:r>
      <w:r w:rsidR="00E34A40">
        <w:t xml:space="preserve"> - </w:t>
      </w:r>
      <w:r w:rsidR="00A30880">
        <w:t xml:space="preserve">Refleksion/Transmission (R/T -koefficient, </w:t>
      </w:r>
      <w:proofErr w:type="spellStart"/>
      <w:r w:rsidR="00A30880">
        <w:t>Snells</w:t>
      </w:r>
      <w:proofErr w:type="spellEnd"/>
      <w:r w:rsidR="00A30880">
        <w:t xml:space="preserve"> lov, total intern refleksion, </w:t>
      </w:r>
      <w:proofErr w:type="spellStart"/>
      <w:r w:rsidR="00A30880">
        <w:t>brewster</w:t>
      </w:r>
      <w:proofErr w:type="spellEnd"/>
      <w:r w:rsidR="00A30880">
        <w:t xml:space="preserve"> vinklen)</w:t>
      </w:r>
      <w:bookmarkEnd w:id="11"/>
      <w:r w:rsidR="00A30880">
        <w:t xml:space="preserve"> </w:t>
      </w:r>
    </w:p>
    <w:p w14:paraId="1F8C6518" w14:textId="77777777" w:rsidR="00A47085" w:rsidRPr="00A47085" w:rsidRDefault="00A47085" w:rsidP="00A47085"/>
    <w:sectPr w:rsidR="00A47085" w:rsidRPr="00A470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3706"/>
    <w:multiLevelType w:val="hybridMultilevel"/>
    <w:tmpl w:val="610CA7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3414A"/>
    <w:multiLevelType w:val="hybridMultilevel"/>
    <w:tmpl w:val="1CBA4ECA"/>
    <w:lvl w:ilvl="0" w:tplc="AF8C0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7A09"/>
    <w:multiLevelType w:val="hybridMultilevel"/>
    <w:tmpl w:val="610CA7A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8110257">
    <w:abstractNumId w:val="1"/>
  </w:num>
  <w:num w:numId="2" w16cid:durableId="693191675">
    <w:abstractNumId w:val="2"/>
  </w:num>
  <w:num w:numId="3" w16cid:durableId="31537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AF"/>
    <w:rsid w:val="00000537"/>
    <w:rsid w:val="00013BDC"/>
    <w:rsid w:val="00015EAF"/>
    <w:rsid w:val="000176DF"/>
    <w:rsid w:val="00027B19"/>
    <w:rsid w:val="0003127E"/>
    <w:rsid w:val="00050786"/>
    <w:rsid w:val="00051D0D"/>
    <w:rsid w:val="00052ED0"/>
    <w:rsid w:val="00054767"/>
    <w:rsid w:val="00054A66"/>
    <w:rsid w:val="000628CB"/>
    <w:rsid w:val="000711E2"/>
    <w:rsid w:val="00072CDF"/>
    <w:rsid w:val="00072E93"/>
    <w:rsid w:val="00074D34"/>
    <w:rsid w:val="0008381C"/>
    <w:rsid w:val="00083D5B"/>
    <w:rsid w:val="00085B2C"/>
    <w:rsid w:val="000865A8"/>
    <w:rsid w:val="00092E16"/>
    <w:rsid w:val="0009761B"/>
    <w:rsid w:val="000C07BD"/>
    <w:rsid w:val="000C1AF6"/>
    <w:rsid w:val="000D040E"/>
    <w:rsid w:val="000D212F"/>
    <w:rsid w:val="000F2AEE"/>
    <w:rsid w:val="000F591E"/>
    <w:rsid w:val="000F6FA1"/>
    <w:rsid w:val="00102221"/>
    <w:rsid w:val="00103782"/>
    <w:rsid w:val="00105B21"/>
    <w:rsid w:val="00116BCB"/>
    <w:rsid w:val="00124838"/>
    <w:rsid w:val="00135CC6"/>
    <w:rsid w:val="00141835"/>
    <w:rsid w:val="0014760C"/>
    <w:rsid w:val="00150B5A"/>
    <w:rsid w:val="00156593"/>
    <w:rsid w:val="00160BB6"/>
    <w:rsid w:val="00161B06"/>
    <w:rsid w:val="00164980"/>
    <w:rsid w:val="00166DF6"/>
    <w:rsid w:val="00170CA2"/>
    <w:rsid w:val="00174B94"/>
    <w:rsid w:val="0017699A"/>
    <w:rsid w:val="00182619"/>
    <w:rsid w:val="00183D1B"/>
    <w:rsid w:val="001878B8"/>
    <w:rsid w:val="001A6E20"/>
    <w:rsid w:val="001B034C"/>
    <w:rsid w:val="001C15AF"/>
    <w:rsid w:val="001C740F"/>
    <w:rsid w:val="001D13F2"/>
    <w:rsid w:val="001D55AD"/>
    <w:rsid w:val="001F20A8"/>
    <w:rsid w:val="00210273"/>
    <w:rsid w:val="00211802"/>
    <w:rsid w:val="002174E5"/>
    <w:rsid w:val="00224BDE"/>
    <w:rsid w:val="00226836"/>
    <w:rsid w:val="002351EF"/>
    <w:rsid w:val="002367CB"/>
    <w:rsid w:val="00236A62"/>
    <w:rsid w:val="002418E3"/>
    <w:rsid w:val="00246E6D"/>
    <w:rsid w:val="00247D16"/>
    <w:rsid w:val="00261961"/>
    <w:rsid w:val="00267A54"/>
    <w:rsid w:val="00272A98"/>
    <w:rsid w:val="00273C9D"/>
    <w:rsid w:val="00276E2A"/>
    <w:rsid w:val="00277B20"/>
    <w:rsid w:val="0028165D"/>
    <w:rsid w:val="00283686"/>
    <w:rsid w:val="00296635"/>
    <w:rsid w:val="002A0531"/>
    <w:rsid w:val="002B65BD"/>
    <w:rsid w:val="002C4D0A"/>
    <w:rsid w:val="002D4C0B"/>
    <w:rsid w:val="002E5CC1"/>
    <w:rsid w:val="002E6883"/>
    <w:rsid w:val="002E706F"/>
    <w:rsid w:val="002F365C"/>
    <w:rsid w:val="002F53E7"/>
    <w:rsid w:val="003006F9"/>
    <w:rsid w:val="0030369F"/>
    <w:rsid w:val="0030596B"/>
    <w:rsid w:val="00310200"/>
    <w:rsid w:val="003111BA"/>
    <w:rsid w:val="003131BD"/>
    <w:rsid w:val="00327094"/>
    <w:rsid w:val="003309CE"/>
    <w:rsid w:val="00332015"/>
    <w:rsid w:val="003353C7"/>
    <w:rsid w:val="0034488D"/>
    <w:rsid w:val="00344EDF"/>
    <w:rsid w:val="00346D29"/>
    <w:rsid w:val="00356CAA"/>
    <w:rsid w:val="00365BCA"/>
    <w:rsid w:val="003958C2"/>
    <w:rsid w:val="003A3028"/>
    <w:rsid w:val="003C0EE4"/>
    <w:rsid w:val="003C4634"/>
    <w:rsid w:val="003C4C71"/>
    <w:rsid w:val="003E0BBB"/>
    <w:rsid w:val="003E131F"/>
    <w:rsid w:val="003E6011"/>
    <w:rsid w:val="003F29ED"/>
    <w:rsid w:val="0040158A"/>
    <w:rsid w:val="00415173"/>
    <w:rsid w:val="00416D01"/>
    <w:rsid w:val="0043077B"/>
    <w:rsid w:val="00430E92"/>
    <w:rsid w:val="0043265D"/>
    <w:rsid w:val="00433640"/>
    <w:rsid w:val="00436A00"/>
    <w:rsid w:val="00436A1A"/>
    <w:rsid w:val="00440692"/>
    <w:rsid w:val="0044427A"/>
    <w:rsid w:val="0045112F"/>
    <w:rsid w:val="0045642C"/>
    <w:rsid w:val="00461E90"/>
    <w:rsid w:val="0047205E"/>
    <w:rsid w:val="00482DF4"/>
    <w:rsid w:val="00483C16"/>
    <w:rsid w:val="004862D2"/>
    <w:rsid w:val="00487B54"/>
    <w:rsid w:val="00495446"/>
    <w:rsid w:val="004A5273"/>
    <w:rsid w:val="004B5023"/>
    <w:rsid w:val="004C2C5F"/>
    <w:rsid w:val="004C4FFF"/>
    <w:rsid w:val="004D1FC2"/>
    <w:rsid w:val="004F4295"/>
    <w:rsid w:val="004F4B03"/>
    <w:rsid w:val="004F5F22"/>
    <w:rsid w:val="004F71C3"/>
    <w:rsid w:val="004F71D2"/>
    <w:rsid w:val="00501F9C"/>
    <w:rsid w:val="005055DE"/>
    <w:rsid w:val="00506117"/>
    <w:rsid w:val="00510036"/>
    <w:rsid w:val="005106B9"/>
    <w:rsid w:val="00515878"/>
    <w:rsid w:val="00517DAE"/>
    <w:rsid w:val="00530043"/>
    <w:rsid w:val="00540D62"/>
    <w:rsid w:val="00543461"/>
    <w:rsid w:val="00563485"/>
    <w:rsid w:val="00563F1F"/>
    <w:rsid w:val="00567060"/>
    <w:rsid w:val="005721A8"/>
    <w:rsid w:val="00573419"/>
    <w:rsid w:val="00580E52"/>
    <w:rsid w:val="00587DD8"/>
    <w:rsid w:val="00593C6E"/>
    <w:rsid w:val="0059584B"/>
    <w:rsid w:val="00597352"/>
    <w:rsid w:val="005A0F08"/>
    <w:rsid w:val="005A2509"/>
    <w:rsid w:val="005B7627"/>
    <w:rsid w:val="005C00CB"/>
    <w:rsid w:val="005C4122"/>
    <w:rsid w:val="005C69D4"/>
    <w:rsid w:val="005D08A6"/>
    <w:rsid w:val="005D3149"/>
    <w:rsid w:val="005D3BD8"/>
    <w:rsid w:val="005D7FE6"/>
    <w:rsid w:val="005E2E1E"/>
    <w:rsid w:val="005E7380"/>
    <w:rsid w:val="005F70C6"/>
    <w:rsid w:val="005F7E9A"/>
    <w:rsid w:val="00602E58"/>
    <w:rsid w:val="006034C8"/>
    <w:rsid w:val="00614003"/>
    <w:rsid w:val="00615C42"/>
    <w:rsid w:val="00623165"/>
    <w:rsid w:val="006239B0"/>
    <w:rsid w:val="00623BE2"/>
    <w:rsid w:val="00632EE8"/>
    <w:rsid w:val="006374C0"/>
    <w:rsid w:val="00642182"/>
    <w:rsid w:val="00642E61"/>
    <w:rsid w:val="0064601D"/>
    <w:rsid w:val="00654102"/>
    <w:rsid w:val="006557F2"/>
    <w:rsid w:val="00660314"/>
    <w:rsid w:val="00660A0B"/>
    <w:rsid w:val="00661764"/>
    <w:rsid w:val="006711C1"/>
    <w:rsid w:val="00671508"/>
    <w:rsid w:val="00684024"/>
    <w:rsid w:val="006B6DE7"/>
    <w:rsid w:val="006C5BBB"/>
    <w:rsid w:val="006C6F24"/>
    <w:rsid w:val="006D0948"/>
    <w:rsid w:val="006D4926"/>
    <w:rsid w:val="006D4B74"/>
    <w:rsid w:val="006D7336"/>
    <w:rsid w:val="006E2E9F"/>
    <w:rsid w:val="006E4B6F"/>
    <w:rsid w:val="006F6E07"/>
    <w:rsid w:val="0070009B"/>
    <w:rsid w:val="0070483E"/>
    <w:rsid w:val="00707CAB"/>
    <w:rsid w:val="00710215"/>
    <w:rsid w:val="007175F8"/>
    <w:rsid w:val="00720408"/>
    <w:rsid w:val="00720F7D"/>
    <w:rsid w:val="00733E8D"/>
    <w:rsid w:val="00735003"/>
    <w:rsid w:val="0074099B"/>
    <w:rsid w:val="00740B8B"/>
    <w:rsid w:val="00744D06"/>
    <w:rsid w:val="00765136"/>
    <w:rsid w:val="00767D26"/>
    <w:rsid w:val="00774FB3"/>
    <w:rsid w:val="00784D8A"/>
    <w:rsid w:val="0078620B"/>
    <w:rsid w:val="00786DDC"/>
    <w:rsid w:val="007904C8"/>
    <w:rsid w:val="007A0A16"/>
    <w:rsid w:val="007A7D81"/>
    <w:rsid w:val="007B1C59"/>
    <w:rsid w:val="007B3204"/>
    <w:rsid w:val="007B3592"/>
    <w:rsid w:val="007B3EEF"/>
    <w:rsid w:val="007B7264"/>
    <w:rsid w:val="007C2FE9"/>
    <w:rsid w:val="007D4C0A"/>
    <w:rsid w:val="007D5C12"/>
    <w:rsid w:val="007E1C11"/>
    <w:rsid w:val="007E1D35"/>
    <w:rsid w:val="007E55A2"/>
    <w:rsid w:val="0082207A"/>
    <w:rsid w:val="008272C0"/>
    <w:rsid w:val="008617BB"/>
    <w:rsid w:val="0086223A"/>
    <w:rsid w:val="00866F1F"/>
    <w:rsid w:val="00867147"/>
    <w:rsid w:val="00877188"/>
    <w:rsid w:val="008A0C92"/>
    <w:rsid w:val="008A46AF"/>
    <w:rsid w:val="008A68CB"/>
    <w:rsid w:val="008B342F"/>
    <w:rsid w:val="008C0299"/>
    <w:rsid w:val="008C3A12"/>
    <w:rsid w:val="008D06E3"/>
    <w:rsid w:val="008E253C"/>
    <w:rsid w:val="008E3C88"/>
    <w:rsid w:val="008F0241"/>
    <w:rsid w:val="008F058A"/>
    <w:rsid w:val="008F07AC"/>
    <w:rsid w:val="008F568F"/>
    <w:rsid w:val="00900B5E"/>
    <w:rsid w:val="00902341"/>
    <w:rsid w:val="00902F80"/>
    <w:rsid w:val="009067E0"/>
    <w:rsid w:val="0092666D"/>
    <w:rsid w:val="00926863"/>
    <w:rsid w:val="00935DDE"/>
    <w:rsid w:val="00936F24"/>
    <w:rsid w:val="00937E4C"/>
    <w:rsid w:val="00953BEE"/>
    <w:rsid w:val="00980295"/>
    <w:rsid w:val="00980D72"/>
    <w:rsid w:val="00981F8C"/>
    <w:rsid w:val="00986621"/>
    <w:rsid w:val="00995687"/>
    <w:rsid w:val="009A2134"/>
    <w:rsid w:val="009A3AB6"/>
    <w:rsid w:val="009A4587"/>
    <w:rsid w:val="009A716D"/>
    <w:rsid w:val="009D337D"/>
    <w:rsid w:val="009E6E8B"/>
    <w:rsid w:val="009F3031"/>
    <w:rsid w:val="00A05DBE"/>
    <w:rsid w:val="00A23F2A"/>
    <w:rsid w:val="00A24E49"/>
    <w:rsid w:val="00A26378"/>
    <w:rsid w:val="00A30880"/>
    <w:rsid w:val="00A317F9"/>
    <w:rsid w:val="00A47085"/>
    <w:rsid w:val="00A57001"/>
    <w:rsid w:val="00A63A7F"/>
    <w:rsid w:val="00A74AAD"/>
    <w:rsid w:val="00A85679"/>
    <w:rsid w:val="00A90B9B"/>
    <w:rsid w:val="00A90DAF"/>
    <w:rsid w:val="00AA015E"/>
    <w:rsid w:val="00AA5D23"/>
    <w:rsid w:val="00AB4190"/>
    <w:rsid w:val="00AC3197"/>
    <w:rsid w:val="00AC3479"/>
    <w:rsid w:val="00AD531A"/>
    <w:rsid w:val="00AE6269"/>
    <w:rsid w:val="00AE6D39"/>
    <w:rsid w:val="00AE6F7D"/>
    <w:rsid w:val="00AF1A38"/>
    <w:rsid w:val="00AF1C17"/>
    <w:rsid w:val="00B1426C"/>
    <w:rsid w:val="00B14F78"/>
    <w:rsid w:val="00B14FB6"/>
    <w:rsid w:val="00B278F0"/>
    <w:rsid w:val="00B3016B"/>
    <w:rsid w:val="00B30A82"/>
    <w:rsid w:val="00B3271C"/>
    <w:rsid w:val="00B3357D"/>
    <w:rsid w:val="00B34C75"/>
    <w:rsid w:val="00B37165"/>
    <w:rsid w:val="00B46A62"/>
    <w:rsid w:val="00B53FB2"/>
    <w:rsid w:val="00B56ABB"/>
    <w:rsid w:val="00B63A75"/>
    <w:rsid w:val="00B86E01"/>
    <w:rsid w:val="00B978B1"/>
    <w:rsid w:val="00BA002F"/>
    <w:rsid w:val="00BB7EFA"/>
    <w:rsid w:val="00BC0B3C"/>
    <w:rsid w:val="00BC0D05"/>
    <w:rsid w:val="00BC32BC"/>
    <w:rsid w:val="00BC69C8"/>
    <w:rsid w:val="00BD38B9"/>
    <w:rsid w:val="00BD4B3B"/>
    <w:rsid w:val="00BD65F4"/>
    <w:rsid w:val="00BD7A19"/>
    <w:rsid w:val="00BE0393"/>
    <w:rsid w:val="00BF196E"/>
    <w:rsid w:val="00BF7EF8"/>
    <w:rsid w:val="00C010FC"/>
    <w:rsid w:val="00C055BC"/>
    <w:rsid w:val="00C17F09"/>
    <w:rsid w:val="00C23410"/>
    <w:rsid w:val="00C24E65"/>
    <w:rsid w:val="00C370B2"/>
    <w:rsid w:val="00C50F80"/>
    <w:rsid w:val="00C558D5"/>
    <w:rsid w:val="00C5689F"/>
    <w:rsid w:val="00C569F2"/>
    <w:rsid w:val="00C7087B"/>
    <w:rsid w:val="00C73051"/>
    <w:rsid w:val="00C84874"/>
    <w:rsid w:val="00CA3218"/>
    <w:rsid w:val="00CB0F24"/>
    <w:rsid w:val="00CB32E1"/>
    <w:rsid w:val="00CB3904"/>
    <w:rsid w:val="00CB3FBE"/>
    <w:rsid w:val="00CC00E6"/>
    <w:rsid w:val="00CC096C"/>
    <w:rsid w:val="00CC2C78"/>
    <w:rsid w:val="00CC7417"/>
    <w:rsid w:val="00CC7835"/>
    <w:rsid w:val="00CD1C92"/>
    <w:rsid w:val="00CD1D6E"/>
    <w:rsid w:val="00CD554D"/>
    <w:rsid w:val="00CD6B9C"/>
    <w:rsid w:val="00CE11D6"/>
    <w:rsid w:val="00CF54DE"/>
    <w:rsid w:val="00CF6747"/>
    <w:rsid w:val="00CF78C6"/>
    <w:rsid w:val="00D015C2"/>
    <w:rsid w:val="00D02E72"/>
    <w:rsid w:val="00D035CE"/>
    <w:rsid w:val="00D0558A"/>
    <w:rsid w:val="00D1703F"/>
    <w:rsid w:val="00D21F64"/>
    <w:rsid w:val="00D258AB"/>
    <w:rsid w:val="00D27701"/>
    <w:rsid w:val="00D31FD9"/>
    <w:rsid w:val="00D373CC"/>
    <w:rsid w:val="00D3744F"/>
    <w:rsid w:val="00D404A6"/>
    <w:rsid w:val="00D52316"/>
    <w:rsid w:val="00D56643"/>
    <w:rsid w:val="00D57B4E"/>
    <w:rsid w:val="00D6027C"/>
    <w:rsid w:val="00D6341D"/>
    <w:rsid w:val="00D822AD"/>
    <w:rsid w:val="00D90AD7"/>
    <w:rsid w:val="00D9354C"/>
    <w:rsid w:val="00DA5383"/>
    <w:rsid w:val="00DB020B"/>
    <w:rsid w:val="00DC2920"/>
    <w:rsid w:val="00DC77EA"/>
    <w:rsid w:val="00DC7DDB"/>
    <w:rsid w:val="00DD0F6E"/>
    <w:rsid w:val="00DD2B79"/>
    <w:rsid w:val="00DD2ED6"/>
    <w:rsid w:val="00DD3C39"/>
    <w:rsid w:val="00DD52B4"/>
    <w:rsid w:val="00DE2089"/>
    <w:rsid w:val="00DE4B52"/>
    <w:rsid w:val="00DE6736"/>
    <w:rsid w:val="00DF00D1"/>
    <w:rsid w:val="00DF50FC"/>
    <w:rsid w:val="00E00DBB"/>
    <w:rsid w:val="00E07350"/>
    <w:rsid w:val="00E10D01"/>
    <w:rsid w:val="00E1477A"/>
    <w:rsid w:val="00E16BA9"/>
    <w:rsid w:val="00E21546"/>
    <w:rsid w:val="00E25FC9"/>
    <w:rsid w:val="00E26E8E"/>
    <w:rsid w:val="00E34A40"/>
    <w:rsid w:val="00E420BB"/>
    <w:rsid w:val="00E4593E"/>
    <w:rsid w:val="00E46734"/>
    <w:rsid w:val="00E516D6"/>
    <w:rsid w:val="00E51792"/>
    <w:rsid w:val="00E56ACA"/>
    <w:rsid w:val="00E63814"/>
    <w:rsid w:val="00E71E38"/>
    <w:rsid w:val="00E75080"/>
    <w:rsid w:val="00E758BB"/>
    <w:rsid w:val="00E75B4B"/>
    <w:rsid w:val="00E819E2"/>
    <w:rsid w:val="00E81A5F"/>
    <w:rsid w:val="00E828D7"/>
    <w:rsid w:val="00E856B0"/>
    <w:rsid w:val="00E95044"/>
    <w:rsid w:val="00EA0F37"/>
    <w:rsid w:val="00EA66A5"/>
    <w:rsid w:val="00EB0D5E"/>
    <w:rsid w:val="00EB14EB"/>
    <w:rsid w:val="00EB3B9B"/>
    <w:rsid w:val="00EC1163"/>
    <w:rsid w:val="00EC1D4D"/>
    <w:rsid w:val="00EC4546"/>
    <w:rsid w:val="00ED27DB"/>
    <w:rsid w:val="00ED2A48"/>
    <w:rsid w:val="00EE1E73"/>
    <w:rsid w:val="00EE242C"/>
    <w:rsid w:val="00EF10E7"/>
    <w:rsid w:val="00EF1B80"/>
    <w:rsid w:val="00F056EA"/>
    <w:rsid w:val="00F12600"/>
    <w:rsid w:val="00F162BB"/>
    <w:rsid w:val="00F223EB"/>
    <w:rsid w:val="00F26BB2"/>
    <w:rsid w:val="00F40199"/>
    <w:rsid w:val="00F423F9"/>
    <w:rsid w:val="00F56424"/>
    <w:rsid w:val="00F649AD"/>
    <w:rsid w:val="00F7015C"/>
    <w:rsid w:val="00F75745"/>
    <w:rsid w:val="00F83E94"/>
    <w:rsid w:val="00FA212D"/>
    <w:rsid w:val="00FA5044"/>
    <w:rsid w:val="00FB0B37"/>
    <w:rsid w:val="00FB19DE"/>
    <w:rsid w:val="00FC173F"/>
    <w:rsid w:val="00FD0AAE"/>
    <w:rsid w:val="00FD60C8"/>
    <w:rsid w:val="00FD6260"/>
    <w:rsid w:val="00FF1197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4275"/>
  <w15:chartTrackingRefBased/>
  <w15:docId w15:val="{AFEF9BC0-2F30-FA4D-A957-692077CB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1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1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15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15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15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15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1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C1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1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15AF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15AF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15A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15A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15A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15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C15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C15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C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C1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C15A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C15A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C15AF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C1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C15AF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C15AF"/>
    <w:rPr>
      <w:b/>
      <w:bCs/>
      <w:smallCaps/>
      <w:color w:val="2F5496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34488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4488D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34488D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4488D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4488D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4488D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4488D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4488D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4488D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4488D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4488D"/>
    <w:pPr>
      <w:ind w:left="1920"/>
    </w:pPr>
    <w:rPr>
      <w:rFonts w:cstheme="minorHAnsi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632EE8"/>
    <w:rPr>
      <w:color w:val="666666"/>
    </w:rPr>
  </w:style>
  <w:style w:type="character" w:styleId="Ulstomtale">
    <w:name w:val="Unresolved Mention"/>
    <w:basedOn w:val="Standardskrifttypeiafsnit"/>
    <w:uiPriority w:val="99"/>
    <w:semiHidden/>
    <w:unhideWhenUsed/>
    <w:rsid w:val="00B14FB6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5B7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DOa7UdfcMQ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ds.cern.ch/record/1400571/files/p15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ector_calculus_identities" TargetMode="Externa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8:51:07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1027 10 24575,'26'0'0,"20"0"0,24 0 0,19 0 0,2 0 0,-9 0 0,-17 0 0,-21 0 0,-15 0 0,-11 0 0,-6 0 0,-3 0 0,-2 0 0,-1 0 0,-1 0 0,0 0 0,0 0 0,0 0 0,2 0 0,3 0 0,2 0 0,2 0 0,1 0 0,0 0 0,-3 0 0,-2 0 0,-2 0 0,1 0 0,-2 0 0,1 0 0,-1 0 0,1 0 0,0 0 0,1 0 0,-1 0 0,1 0 0,-1 0 0,1 0 0,-1 0 0,1 0 0,-1 0 0,1 0 0,0 0 0,1 0 0,0 0 0,-1 0 0,0 0 0,-1 0 0,1 0 0,-1 0 0,1 0 0,0 0 0,1 0 0,0 0 0,1 0 0,-1 0 0,1 0 0,1 0 0,1 0 0,2 0 0,-1 0 0,1 0 0,1 0 0,1 0 0,-2 0 0,-2 0 0,-2 0 0,-1 0 0,0-2 0,-2-1 0,-1 1 0,-2 0 0,0 2 0,0 0 0,-1 0 0,1 0 0,-2 0 0,0 0 0,2 0 0,1 0 0,0 0 0,-1 0 0,-1 0 0,0 0 0,1 0 0,-1 0 0,1 0 0,0 0 0,-1 0 0,0 0 0,0 0 0,-1 0 0,1 0 0,0 0 0,0 0 0,0 0 0,1 0 0,-1 0 0,1 0 0,-1 0 0,0 0 0,-1 0 0,0 0 0,1 0 0,0 0 0,0 0 0,0 0 0,0 0 0,-1 0 0,1 0 0,-1 0 0,1 0 0,1 0 0,0 0 0,0 0 0,0 0 0,-1 0 0,1 0 0,0 0 0,0 0 0,1 0 0,-2 0 0,0 0 0,0 0 0,-2 0 0,0 0 0</inkml:trace>
  <inkml:trace contextRef="#ctx0" brushRef="#br0" timeOffset="2517">1947 756 24575,'44'-54'0,"-12"14"0,29-33 0,-23 25 0,-1 0 0,-3 3 0,1-3 0,-4 6 0,-4 7 0,-5 4 0,-6 9 0,-1 2 0,-2 3 0,-3 4 0,-2 3 0,-2 3 0,-1 1 0,1-1 0,1-1 0,2 1 0,-2-1 0,1 2 0,-2-1 0,1 0 0,0 0 0,0-1 0,-1 3 0,-2 0 0,-1 0 0,0 2 0,-2 1 0,0 1 0</inkml:trace>
  <inkml:trace contextRef="#ctx0" brushRef="#br0" timeOffset="22884">0 1518 24575,'23'22'0,"15"12"0,12 9 0,-4-3 0,-11-12 0,-23-18 0,-6-5 0</inkml:trace>
  <inkml:trace contextRef="#ctx0" brushRef="#br0" timeOffset="24050">156 1354 24575,'4'21'0,"10"8"0,14 14 0,9 3 0,6-4 0,-19-19 0,-6-10 0</inkml:trace>
  <inkml:trace contextRef="#ctx0" brushRef="#br0" timeOffset="25618">273 1208 24575,'9'10'0,"5"6"0,6 7 0,3 4 0,-7-9 0,-3-2 0,-8-11 0,-1-1 0,-2-1 0,0-1 0,0 0 0,-1-1 0,0-1 0</inkml:trace>
  <inkml:trace contextRef="#ctx0" brushRef="#br0" timeOffset="27017">841 867 24575,'-43'21'0,"3"3"0,6 5 0,3 0 0,4-5 0,2 3 0,13-16 0,1 2 0</inkml:trace>
  <inkml:trace contextRef="#ctx0" brushRef="#br0" timeOffset="28302">1165 915 24575,'-13'9'0,"3"-2"0,4-3 0,0 2 0,-1 1 0,-2 3 0,-2 0 0,-3 2 0,-7 4 0,-10 9 0,-10 8 0,-7 4 0,3-1 0,-1 3 0,-11 9 0,15-10 0,2-2 0,2 1 0,8-7 0,8-9 0,6-6 0,2-3 0,6-5 0,-1 0 0,6-4 0,1-1 0</inkml:trace>
  <inkml:trace contextRef="#ctx0" brushRef="#br0" timeOffset="30952">1584 939 24575,'-9'8'0,"-5"3"0,-4 5 0,-3 2 0,0-1 0,0 1 0,-5 2 0,-8 5 0,-14 9 0,-15 12 0,-13 11 0,36-23 0,-4 4 0,-5 4 0,-6 5 0,5-4 0,4-2 0,0-1 0,-21 18 0,5-7 0,23-20 0,13-12 0,10-6 0,5-4 0,4-4 0,4-2 0,1-2 0</inkml:trace>
  <inkml:trace contextRef="#ctx0" brushRef="#br0" timeOffset="33018">784 486 24575,'41'29'0,"-18"-12"0,31 25 0,-19-13 0,-3-4 0,-4-2 0,-16-14 0,-7-5 0,-3-2 0</inkml:trace>
  <inkml:trace contextRef="#ctx0" brushRef="#br0" timeOffset="34302">870 326 24575,'31'4'0,"10"7"0,11 9 0,6 7 0,-3 6 0,-12-5 0,-1 2 0,10 7 0,16 14 0,-44-34 0,-7-4 0,-6-3 0,-2-3 0,-5-3 0,-1-2 0</inkml:trace>
  <inkml:trace contextRef="#ctx0" brushRef="#br0" timeOffset="36085">1091 151 24575,'4'0'0,"9"3"0,9 6 0,12 8 0,6 7 0,-3 1 0,11 13 0,-12-8 0,11 11 0,-11-10 0,2 2 0,-1-4 0,-5-6 0,-5-4 0,-10-10 0,-3 0 0,-6-5 0,1 2 0,0 1 0,1-1 0,0 1 0,-2-2 0,-1 0 0,-2-2 0,-1 1 0,0-1 0,0 1 0,1 1 0,2 0 0,2 2 0,1 0 0,1 1 0,1 1 0,1 0 0,-1 0 0,-1-1 0,-2-2 0,-5-3 0,-1-2 0</inkml:trace>
  <inkml:trace contextRef="#ctx0" brushRef="#br0" timeOffset="38418">1638 220 24575,'20'3'0,"4"6"0,7 8 0,4 8 0,-1 3 0,-2 0 0,-2-3 0,-4-3 0,-1-1 0,-1-2 0,-4-3 0,-2-2 0,-5-4 0,-3-3 0,-1-2 0,-2-2 0,-2 0 0,-1-2 0,-1 0 0,-1 1 0,1 1 0,0 0 0,3 1 0,0 0 0,1 0 0,-3-2 0,-3-1 0</inkml:trace>
  <inkml:trace contextRef="#ctx0" brushRef="#br0" timeOffset="40135">2316 93 24575,'-8'0'0,"-2"0"0,-2 0 0,-13 5 0,10-1 0,-9 4 0,14-2 0,2-2 0,1-1 0,2 0 0,0-1 0,2-1 0,1 0 0,0-1 0</inkml:trace>
  <inkml:trace contextRef="#ctx0" brushRef="#br0" timeOffset="41552">2030 95 24575,'-7'0'0,"0"0"0,-1 0 0,0 0 0,-1 0 0,4 0 0,1 0 0,1 0 0,-1 0 0,-2 1 0,1 0 0,0 0 0,1 1 0,0-1 0,0 0 0,0 0 0,2-1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8:49:55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1 973 24575,'45'-71'0,"1"0"0,-4 5 0,-3 6 0,9-4 0,2-7 0,-1 1 0,-5 4 0,-11 14 0,-5 8 0,-2 5 0,-2 4 0,-2 4 0,-1 3 0,2-2 0,-9 11 0,4-4 0,-7 11 0,0-1 0,-1 4 0,-2 3 0,-1 0 0,2-1 0,0-1 0,1 1 0,-1 0 0,-3 2 0,0 2 0,-3-1 0,0 1 0,0 1 0,-1-1 0,0 1 0,0 0 0,0-1 0,0 1 0,0-1 0,0 0 0,-1 0 0,0 1 0,0 0 0,1 0 0,0 0 0,-1-1 0,1 1 0,-1-1 0,1 1 0,-1 1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08:49:40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24575,'83'0'0,"-32"0"0,3 0 0,8 0 0,3 0 0,9 0 0,1 0 0,1 0 0,0 0 0,-8 0 0,-3 0 0,-9 0 0,-4 0 0,29 0 0,-28 0 0,-16 0 0,-16 0 0,-8 1 0,-4 0 0,0 0 0,-1 0 0,1-1 0,-3 1 0,0-1 0,-1 1 0,0 0 0,5 0 0,-1-1 0,3 0 0,0 0 0,0 0 0,-1 0 0,-3 0 0,-2 0 0,-2 0 0,0 0 0,0 0 0,1 0 0,-1 0 0,2 0 0,-2 0 0,1 0 0,0 0 0,0 0 0,1 0 0,0 0 0,-1 0 0,2 0 0,1 0 0,0 0 0,1 0 0,-1 0 0,1 0 0,-1 0 0,1 0 0,-1 0 0,0 0 0,-3 0 0,-2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756D9D-EF43-4C47-8A3F-29F8B3F9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877</Words>
  <Characters>5588</Characters>
  <Application>Microsoft Office Word</Application>
  <DocSecurity>0</DocSecurity>
  <Lines>349</Lines>
  <Paragraphs>202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467</cp:revision>
  <dcterms:created xsi:type="dcterms:W3CDTF">2024-05-21T11:51:00Z</dcterms:created>
  <dcterms:modified xsi:type="dcterms:W3CDTF">2024-05-23T19:32:00Z</dcterms:modified>
</cp:coreProperties>
</file>