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0E7F" w14:textId="77777777" w:rsidR="008D7C93" w:rsidRPr="008D7C93" w:rsidRDefault="008D7C93" w:rsidP="008D7C93">
      <w:pPr>
        <w:pStyle w:val="2"/>
      </w:pPr>
      <w:r w:rsidRPr="008D7C93">
        <w:rPr>
          <w:rFonts w:hint="eastAsia"/>
        </w:rPr>
        <w:t>李宏毅2023春机器学习课程</w:t>
      </w:r>
    </w:p>
    <w:p w14:paraId="7E848834" w14:textId="4F156974" w:rsidR="008D7C93" w:rsidRPr="00B94066" w:rsidRDefault="008D7C93" w:rsidP="00B94066">
      <w:pPr>
        <w:rPr>
          <w:rFonts w:ascii="Times New Roman" w:hAnsi="Times New Roman" w:cs="Times New Roman"/>
          <w:sz w:val="28"/>
          <w:szCs w:val="28"/>
        </w:rPr>
      </w:pPr>
      <w:r w:rsidRPr="00B94066">
        <w:rPr>
          <w:rFonts w:ascii="Times New Roman" w:hAnsi="Times New Roman" w:cs="Times New Roman"/>
          <w:sz w:val="28"/>
          <w:szCs w:val="28"/>
        </w:rPr>
        <w:t>P</w:t>
      </w:r>
      <w:r w:rsidR="00642668">
        <w:rPr>
          <w:rFonts w:ascii="Times New Roman" w:hAnsi="Times New Roman" w:cs="Times New Roman" w:hint="eastAsia"/>
          <w:sz w:val="28"/>
          <w:szCs w:val="28"/>
        </w:rPr>
        <w:t>14</w:t>
      </w:r>
    </w:p>
    <w:p w14:paraId="24FCFB07" w14:textId="687E1872" w:rsidR="008D7C93" w:rsidRDefault="00642668" w:rsidP="0064266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87CABF9" wp14:editId="710AE136">
            <wp:extent cx="5274310" cy="2802255"/>
            <wp:effectExtent l="0" t="0" r="2540" b="0"/>
            <wp:docPr id="1119043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43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30F0" w14:textId="4FCE853C" w:rsidR="00642668" w:rsidRDefault="00642668" w:rsidP="0064266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划定的函数集合大小与训练数据量是有关系的。更大的训练数据量可以采用更大的函数集合范围，就如近年常有采用自注意力效果优于CNN的例子，其中一个原因就是目前CV方面数据量已经比较大，合适采用有更大的函数集合的自注意力方法。</w:t>
      </w:r>
    </w:p>
    <w:p w14:paraId="1E0CC795" w14:textId="0E715B01" w:rsidR="00B95B13" w:rsidRPr="00B94066" w:rsidRDefault="00B95B13" w:rsidP="00B95B13">
      <w:pPr>
        <w:rPr>
          <w:rFonts w:ascii="Times New Roman" w:hAnsi="Times New Roman" w:cs="Times New Roman"/>
          <w:sz w:val="28"/>
          <w:szCs w:val="28"/>
        </w:rPr>
      </w:pPr>
      <w:r w:rsidRPr="00B94066">
        <w:rPr>
          <w:rFonts w:ascii="Times New Roman" w:hAnsi="Times New Roman" w:cs="Times New Roman"/>
          <w:sz w:val="28"/>
          <w:szCs w:val="28"/>
        </w:rPr>
        <w:t>P</w:t>
      </w:r>
      <w:r w:rsidR="00BB281F">
        <w:rPr>
          <w:rFonts w:ascii="Times New Roman" w:hAnsi="Times New Roman" w:cs="Times New Roman" w:hint="eastAsia"/>
          <w:sz w:val="28"/>
          <w:szCs w:val="28"/>
        </w:rPr>
        <w:t>15</w:t>
      </w:r>
    </w:p>
    <w:p w14:paraId="21DD95B1" w14:textId="60DF8179" w:rsidR="00D7383F" w:rsidRDefault="00B95B13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  <w:r w:rsidR="00BB281F">
        <w:rPr>
          <w:rFonts w:ascii="宋体" w:eastAsia="宋体" w:hAnsi="宋体" w:hint="eastAsia"/>
          <w:sz w:val="24"/>
          <w:szCs w:val="24"/>
        </w:rPr>
        <w:t>生成式模型的两种策略：</w:t>
      </w:r>
    </w:p>
    <w:p w14:paraId="613986D4" w14:textId="2C1FDB86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355C8D" wp14:editId="2F294450">
            <wp:extent cx="5274310" cy="2133600"/>
            <wp:effectExtent l="0" t="0" r="2540" b="0"/>
            <wp:docPr id="59291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19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401" w14:textId="5C99F2CC" w:rsidR="00D7383F" w:rsidRDefault="00BB281F" w:rsidP="00BB281F">
      <w:pPr>
        <w:rPr>
          <w:rFonts w:ascii="宋体" w:eastAsia="宋体" w:hAnsi="宋体"/>
          <w:sz w:val="24"/>
          <w:szCs w:val="24"/>
        </w:rPr>
      </w:pPr>
      <w:r w:rsidRPr="00BB281F">
        <w:rPr>
          <w:rFonts w:ascii="宋体" w:eastAsia="宋体" w:hAnsi="宋体" w:hint="eastAsia"/>
          <w:sz w:val="24"/>
          <w:szCs w:val="24"/>
        </w:rPr>
        <w:t>前者如chatgpt，生成文字时一个一个生成，相对质量更好，但速度更慢。</w:t>
      </w:r>
    </w:p>
    <w:p w14:paraId="4E7F8645" w14:textId="50707759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因此可以把两种方法结合起来使用：</w:t>
      </w:r>
    </w:p>
    <w:p w14:paraId="46CE0274" w14:textId="3C56A25F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</w:t>
      </w:r>
    </w:p>
    <w:p w14:paraId="5351C0F4" w14:textId="6C634D3F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75FE6" wp14:editId="10224265">
            <wp:extent cx="5274310" cy="2176145"/>
            <wp:effectExtent l="0" t="0" r="2540" b="0"/>
            <wp:docPr id="1427177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7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3D0C" w14:textId="7229E4EA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先用逐个击破的策略生成较为简略的中间产物，决定大方向，再一次到位生成结果。</w:t>
      </w:r>
    </w:p>
    <w:p w14:paraId="2A02FED4" w14:textId="5AD7F6CF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</w:p>
    <w:p w14:paraId="4ADC1F17" w14:textId="4009B504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F722FB9" wp14:editId="189A46D6">
            <wp:extent cx="5274310" cy="2228850"/>
            <wp:effectExtent l="0" t="0" r="2540" b="0"/>
            <wp:docPr id="1055562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62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872A" w14:textId="253DC8FA" w:rsidR="00BB281F" w:rsidRDefault="00BB281F" w:rsidP="00BB281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采用N次生成的方法，也结合了两种策略。（diffusion model）</w:t>
      </w:r>
    </w:p>
    <w:p w14:paraId="2187FE4A" w14:textId="2993ACD8" w:rsidR="00857718" w:rsidRPr="00857718" w:rsidRDefault="00857718" w:rsidP="00857718">
      <w:pPr>
        <w:rPr>
          <w:rFonts w:ascii="Times New Roman" w:hAnsi="Times New Roman" w:cs="Times New Roman"/>
          <w:sz w:val="28"/>
          <w:szCs w:val="28"/>
        </w:rPr>
      </w:pPr>
      <w:r w:rsidRPr="00B94066">
        <w:rPr>
          <w:rFonts w:ascii="Times New Roman" w:hAnsi="Times New Roman" w:cs="Times New Roman"/>
          <w:sz w:val="28"/>
          <w:szCs w:val="28"/>
        </w:rPr>
        <w:t>P</w:t>
      </w:r>
      <w:r w:rsidR="00BB281F">
        <w:rPr>
          <w:rFonts w:ascii="Times New Roman" w:hAnsi="Times New Roman" w:cs="Times New Roman" w:hint="eastAsia"/>
          <w:sz w:val="28"/>
          <w:szCs w:val="28"/>
        </w:rPr>
        <w:t>16</w:t>
      </w:r>
    </w:p>
    <w:p w14:paraId="195ABB43" w14:textId="729A8C44" w:rsidR="00D7383F" w:rsidRDefault="00BB281F" w:rsidP="00D7383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①New Bing：与Chatgpt最大的不同在于可以搜索网络</w:t>
      </w:r>
    </w:p>
    <w:p w14:paraId="44663D62" w14:textId="16E3CDF9" w:rsidR="00EF7664" w:rsidRDefault="00EF7664" w:rsidP="00D7383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②WebGPT与New Bing相似。使用搜索引擎也是在做文字接龙，其大致流程如下所示：</w:t>
      </w:r>
    </w:p>
    <w:p w14:paraId="05897167" w14:textId="2BE0779E" w:rsidR="00EF7664" w:rsidRDefault="00EF7664" w:rsidP="00D7383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59AA2F" wp14:editId="72F28862">
            <wp:extent cx="4586288" cy="2327930"/>
            <wp:effectExtent l="0" t="0" r="5080" b="0"/>
            <wp:docPr id="125705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6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593" cy="23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3DAB" w14:textId="449BB88E" w:rsidR="00A41595" w:rsidRDefault="00A41595" w:rsidP="00D7383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③Toolformer：除了使用搜索引擎，还可以使用多种不同的工具，如计算机，翻译等。</w:t>
      </w:r>
    </w:p>
    <w:p w14:paraId="7F70B152" w14:textId="2D0639B6" w:rsidR="00857718" w:rsidRPr="00857718" w:rsidRDefault="00857718" w:rsidP="00857718">
      <w:pPr>
        <w:rPr>
          <w:rFonts w:ascii="Times New Roman" w:hAnsi="Times New Roman" w:cs="Times New Roman"/>
          <w:sz w:val="28"/>
          <w:szCs w:val="28"/>
        </w:rPr>
      </w:pPr>
      <w:r w:rsidRPr="00B94066">
        <w:rPr>
          <w:rFonts w:ascii="Times New Roman" w:hAnsi="Times New Roman" w:cs="Times New Roman"/>
          <w:sz w:val="28"/>
          <w:szCs w:val="28"/>
        </w:rPr>
        <w:t>P</w:t>
      </w:r>
      <w:r w:rsidR="00471E6F">
        <w:rPr>
          <w:rFonts w:ascii="Times New Roman" w:hAnsi="Times New Roman" w:cs="Times New Roman" w:hint="eastAsia"/>
          <w:sz w:val="28"/>
          <w:szCs w:val="28"/>
        </w:rPr>
        <w:t>21</w:t>
      </w:r>
    </w:p>
    <w:p w14:paraId="07F5CD80" w14:textId="46D54A73" w:rsidR="00471E6F" w:rsidRDefault="00471E6F" w:rsidP="00471E6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自注意力机制</w:t>
      </w:r>
      <w:r w:rsidR="00B45F89">
        <w:rPr>
          <w:rFonts w:ascii="宋体" w:eastAsia="宋体" w:hAnsi="宋体" w:hint="eastAsia"/>
          <w:sz w:val="24"/>
          <w:szCs w:val="24"/>
        </w:rPr>
        <w:t>的大致思路：</w:t>
      </w:r>
      <w:r w:rsidR="00B45F89" w:rsidRPr="00B45F89">
        <w:rPr>
          <w:rFonts w:ascii="宋体" w:eastAsia="宋体" w:hAnsi="宋体" w:hint="eastAsia"/>
          <w:sz w:val="24"/>
          <w:szCs w:val="24"/>
        </w:rPr>
        <w:t>每一个输入序列中的元素会与同一序列中的其他所有元素进行交互。通过这些交互，模型能够根据每个元素的相关性来调整其表示。</w:t>
      </w:r>
    </w:p>
    <w:p w14:paraId="57446AD1" w14:textId="13DA55E5" w:rsidR="00B45F89" w:rsidRDefault="00B45F89" w:rsidP="00471E6F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A1DF481" wp14:editId="6B3D0486">
            <wp:extent cx="5274310" cy="4092575"/>
            <wp:effectExtent l="0" t="0" r="2540" b="3175"/>
            <wp:docPr id="146847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3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3917" w14:textId="6875C482" w:rsidR="00B45F89" w:rsidRDefault="00A570F8" w:rsidP="00471E6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对于序列中的一个向量，计算其他向量与其的相似度（关联程度）。根据关联分数抽取重要信息。大致步骤：</w:t>
      </w:r>
    </w:p>
    <w:p w14:paraId="54F0E05B" w14:textId="7D178548" w:rsidR="00A570F8" w:rsidRPr="00A570F8" w:rsidRDefault="00A570F8" w:rsidP="00A570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①</w:t>
      </w:r>
      <w:r w:rsidRPr="00A570F8">
        <w:rPr>
          <w:rFonts w:ascii="宋体" w:eastAsia="宋体" w:hAnsi="宋体" w:cs="宋体"/>
          <w:b/>
          <w:bCs/>
          <w:kern w:val="0"/>
          <w:sz w:val="24"/>
          <w:szCs w:val="24"/>
        </w:rPr>
        <w:t>Query, Key 和 Value 向量（Q, K, V）</w:t>
      </w:r>
      <w:r w:rsidRPr="00A570F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37DBE7B0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Query（查询）: 用来检索相关信息的向量。</w:t>
      </w:r>
    </w:p>
    <w:p w14:paraId="0A54229B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Key（键）: 用来匹配查询的向量。</w:t>
      </w:r>
    </w:p>
    <w:p w14:paraId="58C05BB7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Value（值）: 实际存储信息的向量。</w:t>
      </w:r>
    </w:p>
    <w:p w14:paraId="668B594A" w14:textId="62D1EB63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对于每一个输入元素，都会计算出一个Query向量，一个Key向量和一个Value向量。</w:t>
      </w:r>
    </w:p>
    <w:p w14:paraId="0AED559C" w14:textId="206885D8" w:rsidR="00A570F8" w:rsidRPr="00A570F8" w:rsidRDefault="00A570F8" w:rsidP="00A570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②</w:t>
      </w:r>
      <w:r w:rsidRPr="00A570F8">
        <w:rPr>
          <w:rFonts w:ascii="宋体" w:eastAsia="宋体" w:hAnsi="宋体" w:cs="宋体"/>
          <w:b/>
          <w:bCs/>
          <w:kern w:val="0"/>
          <w:sz w:val="24"/>
          <w:szCs w:val="24"/>
        </w:rPr>
        <w:t>注意力分数</w:t>
      </w:r>
      <w:r w:rsidRPr="00A570F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DFA0076" w14:textId="2A401579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每个Query向量与所有Key向量计算相似度（点积），得到一个权重分数。</w:t>
      </w:r>
    </w:p>
    <w:p w14:paraId="0AF090F4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这些分数被用来表示输入序列中不同元素之间的相对重要性。</w:t>
      </w:r>
    </w:p>
    <w:p w14:paraId="49F58B33" w14:textId="64E362CB" w:rsidR="00A570F8" w:rsidRPr="00A570F8" w:rsidRDefault="00A570F8" w:rsidP="00A570F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③</w:t>
      </w:r>
      <w:r w:rsidRPr="00A570F8">
        <w:rPr>
          <w:rFonts w:ascii="宋体" w:eastAsia="宋体" w:hAnsi="宋体" w:cs="宋体"/>
          <w:b/>
          <w:bCs/>
          <w:kern w:val="0"/>
          <w:sz w:val="24"/>
          <w:szCs w:val="24"/>
        </w:rPr>
        <w:t>加权求和</w:t>
      </w:r>
      <w:r w:rsidRPr="00A570F8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BEA03F5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lastRenderedPageBreak/>
        <w:t>使用Softmax函数将注意力分数转换成概率分布。</w:t>
      </w:r>
    </w:p>
    <w:p w14:paraId="0BA6C571" w14:textId="77777777" w:rsidR="00A570F8" w:rsidRPr="00A570F8" w:rsidRDefault="00A570F8" w:rsidP="00A570F8">
      <w:pPr>
        <w:jc w:val="left"/>
        <w:rPr>
          <w:rFonts w:ascii="宋体" w:eastAsia="宋体" w:hAnsi="宋体"/>
          <w:sz w:val="24"/>
          <w:szCs w:val="24"/>
        </w:rPr>
      </w:pPr>
      <w:r w:rsidRPr="00A570F8">
        <w:rPr>
          <w:rFonts w:ascii="宋体" w:eastAsia="宋体" w:hAnsi="宋体"/>
          <w:sz w:val="24"/>
          <w:szCs w:val="24"/>
        </w:rPr>
        <w:t>使用这些概率对相应的Value向量进行加权求和，得到最终的输出表示。</w:t>
      </w:r>
    </w:p>
    <w:p w14:paraId="0835CD19" w14:textId="77777777" w:rsidR="00A570F8" w:rsidRPr="00A570F8" w:rsidRDefault="00A570F8" w:rsidP="00471E6F">
      <w:pPr>
        <w:jc w:val="left"/>
        <w:rPr>
          <w:rFonts w:ascii="宋体" w:eastAsia="宋体" w:hAnsi="宋体"/>
          <w:sz w:val="24"/>
          <w:szCs w:val="24"/>
        </w:rPr>
      </w:pPr>
    </w:p>
    <w:p w14:paraId="6B426104" w14:textId="50138254" w:rsidR="00B7151D" w:rsidRDefault="006A0A29" w:rsidP="00A77F1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其中，计算</w:t>
      </w:r>
      <w:r w:rsidRPr="006A0A29">
        <w:rPr>
          <w:rFonts w:ascii="宋体" w:eastAsia="宋体" w:hAnsi="宋体"/>
          <w:sz w:val="24"/>
          <w:szCs w:val="24"/>
        </w:rPr>
        <w:t>Q, K, V</w:t>
      </w:r>
      <w:r>
        <w:rPr>
          <w:rFonts w:ascii="宋体" w:eastAsia="宋体" w:hAnsi="宋体" w:hint="eastAsia"/>
          <w:sz w:val="24"/>
          <w:szCs w:val="24"/>
        </w:rPr>
        <w:t>的过程中，需要的矩阵W是模型要训练的参数。</w:t>
      </w:r>
    </w:p>
    <w:p w14:paraId="326986F3" w14:textId="77777777" w:rsidR="00170135" w:rsidRDefault="00170135" w:rsidP="00A77F11">
      <w:pPr>
        <w:jc w:val="left"/>
        <w:rPr>
          <w:rFonts w:ascii="宋体" w:eastAsia="宋体" w:hAnsi="宋体"/>
          <w:sz w:val="24"/>
          <w:szCs w:val="24"/>
        </w:rPr>
      </w:pPr>
    </w:p>
    <w:p w14:paraId="43783354" w14:textId="1B655F73" w:rsidR="00170135" w:rsidRDefault="00170135" w:rsidP="00170135">
      <w:pPr>
        <w:rPr>
          <w:rFonts w:ascii="Times New Roman" w:hAnsi="Times New Roman" w:cs="Times New Roman"/>
          <w:sz w:val="28"/>
          <w:szCs w:val="28"/>
        </w:rPr>
      </w:pPr>
      <w:r w:rsidRPr="00170135">
        <w:rPr>
          <w:rFonts w:ascii="Times New Roman" w:hAnsi="Times New Roman" w:cs="Times New Roman"/>
          <w:sz w:val="28"/>
          <w:szCs w:val="28"/>
        </w:rPr>
        <w:t>L</w:t>
      </w:r>
      <w:r w:rsidRPr="00170135">
        <w:rPr>
          <w:rFonts w:ascii="Times New Roman" w:hAnsi="Times New Roman" w:cs="Times New Roman" w:hint="eastAsia"/>
          <w:sz w:val="28"/>
          <w:szCs w:val="28"/>
        </w:rPr>
        <w:t>inux</w:t>
      </w:r>
      <w:r w:rsidRPr="00170135">
        <w:rPr>
          <w:rFonts w:ascii="Times New Roman" w:hAnsi="Times New Roman" w:cs="Times New Roman" w:hint="eastAsia"/>
          <w:sz w:val="28"/>
          <w:szCs w:val="28"/>
        </w:rPr>
        <w:t>命令测试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25A305D1" w14:textId="58425FDD" w:rsidR="00170135" w:rsidRPr="00170135" w:rsidRDefault="00170135" w:rsidP="00170135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0564846B" wp14:editId="400CF224">
            <wp:extent cx="5274310" cy="4819015"/>
            <wp:effectExtent l="0" t="0" r="2540" b="635"/>
            <wp:docPr id="5424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1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135" w:rsidRPr="001701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F8F8D" w14:textId="77777777" w:rsidR="005F0214" w:rsidRDefault="005F0214" w:rsidP="006346D7">
      <w:r>
        <w:separator/>
      </w:r>
    </w:p>
  </w:endnote>
  <w:endnote w:type="continuationSeparator" w:id="0">
    <w:p w14:paraId="5FC92CE9" w14:textId="77777777" w:rsidR="005F0214" w:rsidRDefault="005F0214" w:rsidP="00634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91848D" w14:textId="77777777" w:rsidR="005F0214" w:rsidRDefault="005F0214" w:rsidP="006346D7">
      <w:r>
        <w:separator/>
      </w:r>
    </w:p>
  </w:footnote>
  <w:footnote w:type="continuationSeparator" w:id="0">
    <w:p w14:paraId="764F3F9A" w14:textId="77777777" w:rsidR="005F0214" w:rsidRDefault="005F0214" w:rsidP="00634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A33B8"/>
    <w:multiLevelType w:val="multilevel"/>
    <w:tmpl w:val="C13C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1C0B4D"/>
    <w:multiLevelType w:val="multilevel"/>
    <w:tmpl w:val="59A8E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5E188A"/>
    <w:multiLevelType w:val="multilevel"/>
    <w:tmpl w:val="306E7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0161616">
    <w:abstractNumId w:val="1"/>
  </w:num>
  <w:num w:numId="2" w16cid:durableId="729613589">
    <w:abstractNumId w:val="2"/>
  </w:num>
  <w:num w:numId="3" w16cid:durableId="885604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62A"/>
    <w:rsid w:val="00170135"/>
    <w:rsid w:val="002506ED"/>
    <w:rsid w:val="0031675D"/>
    <w:rsid w:val="00316A4C"/>
    <w:rsid w:val="00341F89"/>
    <w:rsid w:val="003811C5"/>
    <w:rsid w:val="00396D98"/>
    <w:rsid w:val="003C089A"/>
    <w:rsid w:val="00471E6F"/>
    <w:rsid w:val="005F0214"/>
    <w:rsid w:val="006346D7"/>
    <w:rsid w:val="00642668"/>
    <w:rsid w:val="00682EC9"/>
    <w:rsid w:val="006A0A29"/>
    <w:rsid w:val="006D3215"/>
    <w:rsid w:val="00706B56"/>
    <w:rsid w:val="0073662A"/>
    <w:rsid w:val="007633F9"/>
    <w:rsid w:val="007D7118"/>
    <w:rsid w:val="00857718"/>
    <w:rsid w:val="00860B2B"/>
    <w:rsid w:val="008D7C93"/>
    <w:rsid w:val="009008F3"/>
    <w:rsid w:val="009A0A78"/>
    <w:rsid w:val="009A2833"/>
    <w:rsid w:val="009C6C03"/>
    <w:rsid w:val="009F61F2"/>
    <w:rsid w:val="00A23652"/>
    <w:rsid w:val="00A41595"/>
    <w:rsid w:val="00A570F8"/>
    <w:rsid w:val="00A77F11"/>
    <w:rsid w:val="00B45F89"/>
    <w:rsid w:val="00B7151D"/>
    <w:rsid w:val="00B743C7"/>
    <w:rsid w:val="00B94066"/>
    <w:rsid w:val="00B95B13"/>
    <w:rsid w:val="00BB281F"/>
    <w:rsid w:val="00D250F4"/>
    <w:rsid w:val="00D32AD0"/>
    <w:rsid w:val="00D444D4"/>
    <w:rsid w:val="00D7383F"/>
    <w:rsid w:val="00D92F67"/>
    <w:rsid w:val="00E72DF0"/>
    <w:rsid w:val="00EF7664"/>
    <w:rsid w:val="00FB3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BB89D"/>
  <w15:chartTrackingRefBased/>
  <w15:docId w15:val="{27D9F5CC-9EAD-4527-9EB7-9BB688C3A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D7C9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D7C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D7C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7C9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8D7C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D7C93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346D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46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4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46D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570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A570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4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623917271@qq.com</dc:creator>
  <cp:keywords/>
  <dc:description/>
  <cp:lastModifiedBy>623917271@qq.com</cp:lastModifiedBy>
  <cp:revision>10</cp:revision>
  <dcterms:created xsi:type="dcterms:W3CDTF">2024-06-26T08:07:00Z</dcterms:created>
  <dcterms:modified xsi:type="dcterms:W3CDTF">2024-07-05T09:48:00Z</dcterms:modified>
</cp:coreProperties>
</file>