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0E7F" w14:textId="32F7D1C5" w:rsidR="008D7C93" w:rsidRPr="008D7C93" w:rsidRDefault="008D7C93" w:rsidP="008D7C93">
      <w:pPr>
        <w:pStyle w:val="2"/>
        <w:rPr>
          <w:rFonts w:hint="eastAsia"/>
        </w:rPr>
      </w:pPr>
      <w:r w:rsidRPr="008D7C93">
        <w:rPr>
          <w:rFonts w:hint="eastAsia"/>
        </w:rPr>
        <w:t>机器学习课程</w:t>
      </w:r>
    </w:p>
    <w:p w14:paraId="7E848834" w14:textId="7BF9F672" w:rsidR="008D7C93" w:rsidRPr="00B94066" w:rsidRDefault="007D5A9F" w:rsidP="00B94066">
      <w:pPr>
        <w:rPr>
          <w:rFonts w:ascii="Times New Roman" w:hAnsi="Times New Roman" w:cs="Times New Roman"/>
          <w:sz w:val="28"/>
          <w:szCs w:val="28"/>
        </w:rPr>
      </w:pPr>
      <w:r>
        <w:rPr>
          <w:rFonts w:ascii="Times New Roman" w:hAnsi="Times New Roman" w:cs="Times New Roman" w:hint="eastAsia"/>
          <w:sz w:val="28"/>
          <w:szCs w:val="28"/>
        </w:rPr>
        <w:t>Lecture</w:t>
      </w:r>
      <w:r w:rsidR="00C455EF">
        <w:rPr>
          <w:rFonts w:ascii="Times New Roman" w:hAnsi="Times New Roman" w:cs="Times New Roman" w:hint="eastAsia"/>
          <w:sz w:val="28"/>
          <w:szCs w:val="28"/>
        </w:rPr>
        <w:t>7</w:t>
      </w:r>
    </w:p>
    <w:p w14:paraId="12063B49" w14:textId="2D3AFE72" w:rsidR="001520B5" w:rsidRDefault="008D7C93" w:rsidP="00C455EF">
      <w:pPr>
        <w:rPr>
          <w:rFonts w:ascii="宋体" w:eastAsia="宋体" w:hAnsi="宋体" w:hint="eastAsia"/>
          <w:sz w:val="24"/>
          <w:szCs w:val="24"/>
        </w:rPr>
      </w:pPr>
      <w:r w:rsidRPr="00B94066">
        <w:rPr>
          <w:rFonts w:ascii="宋体" w:eastAsia="宋体" w:hAnsi="宋体" w:hint="eastAsia"/>
          <w:sz w:val="24"/>
          <w:szCs w:val="24"/>
        </w:rPr>
        <w:t>①</w:t>
      </w:r>
      <w:r w:rsidR="00C455EF">
        <w:rPr>
          <w:rFonts w:ascii="宋体" w:eastAsia="宋体" w:hAnsi="宋体" w:hint="eastAsia"/>
          <w:sz w:val="24"/>
          <w:szCs w:val="24"/>
        </w:rPr>
        <w:t xml:space="preserve"> </w:t>
      </w:r>
      <w:r w:rsidR="00CA202C" w:rsidRPr="00CA202C">
        <w:rPr>
          <w:rFonts w:ascii="宋体" w:eastAsia="宋体" w:hAnsi="宋体" w:hint="eastAsia"/>
          <w:sz w:val="24"/>
          <w:szCs w:val="24"/>
        </w:rPr>
        <w:t>神经网络机器翻译（Neural Machine Translation）是</w:t>
      </w:r>
      <w:r w:rsidR="00CA202C">
        <w:rPr>
          <w:rFonts w:ascii="宋体" w:eastAsia="宋体" w:hAnsi="宋体" w:hint="eastAsia"/>
          <w:sz w:val="24"/>
          <w:szCs w:val="24"/>
        </w:rPr>
        <w:t>2014年以后</w:t>
      </w:r>
      <w:r w:rsidR="00CA202C" w:rsidRPr="00CA202C">
        <w:rPr>
          <w:rFonts w:ascii="宋体" w:eastAsia="宋体" w:hAnsi="宋体" w:hint="eastAsia"/>
          <w:sz w:val="24"/>
          <w:szCs w:val="24"/>
        </w:rPr>
        <w:t>来发展起来的一种先进的机器翻译方法，</w:t>
      </w:r>
      <w:r w:rsidR="00CA202C">
        <w:rPr>
          <w:rFonts w:ascii="宋体" w:eastAsia="宋体" w:hAnsi="宋体" w:hint="eastAsia"/>
          <w:sz w:val="24"/>
          <w:szCs w:val="24"/>
        </w:rPr>
        <w:t>利用</w:t>
      </w:r>
      <w:r w:rsidR="00CA202C" w:rsidRPr="00CA202C">
        <w:rPr>
          <w:rFonts w:ascii="宋体" w:eastAsia="宋体" w:hAnsi="宋体" w:hint="eastAsia"/>
          <w:sz w:val="24"/>
          <w:szCs w:val="24"/>
        </w:rPr>
        <w:t>神经网络模型来模拟人类翻译的过程，实现自动的文本翻译。</w:t>
      </w:r>
      <w:r w:rsidR="00CA202C">
        <w:rPr>
          <w:rFonts w:ascii="宋体" w:eastAsia="宋体" w:hAnsi="宋体" w:hint="eastAsia"/>
          <w:sz w:val="24"/>
          <w:szCs w:val="24"/>
        </w:rPr>
        <w:t>是一种序列到序列的模型（seq2seq）。如RNN就包含其中。</w:t>
      </w:r>
    </w:p>
    <w:p w14:paraId="7587BB7A" w14:textId="6A3036B1" w:rsidR="00CA202C" w:rsidRDefault="00CA202C" w:rsidP="00C455EF">
      <w:pPr>
        <w:rPr>
          <w:rFonts w:ascii="宋体" w:eastAsia="宋体" w:hAnsi="宋体" w:hint="eastAsia"/>
          <w:sz w:val="24"/>
          <w:szCs w:val="24"/>
        </w:rPr>
      </w:pPr>
      <w:r>
        <w:rPr>
          <w:rFonts w:ascii="宋体" w:eastAsia="宋体" w:hAnsi="宋体" w:hint="eastAsia"/>
          <w:sz w:val="24"/>
          <w:szCs w:val="24"/>
        </w:rPr>
        <w:t>②一个常见的seq2seq的model：</w:t>
      </w:r>
    </w:p>
    <w:p w14:paraId="16942BFF" w14:textId="61A3C6EA" w:rsidR="00CA202C" w:rsidRDefault="00CA202C" w:rsidP="00C455EF">
      <w:pPr>
        <w:rPr>
          <w:rFonts w:ascii="宋体" w:eastAsia="宋体" w:hAnsi="宋体" w:hint="eastAsia"/>
          <w:sz w:val="24"/>
          <w:szCs w:val="24"/>
        </w:rPr>
      </w:pPr>
      <w:r>
        <w:rPr>
          <w:noProof/>
        </w:rPr>
        <w:drawing>
          <wp:inline distT="0" distB="0" distL="0" distR="0" wp14:anchorId="6312FB2A" wp14:editId="49C921C0">
            <wp:extent cx="5274310" cy="3121025"/>
            <wp:effectExtent l="0" t="0" r="2540" b="3175"/>
            <wp:docPr id="109647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6745" name=""/>
                    <pic:cNvPicPr/>
                  </pic:nvPicPr>
                  <pic:blipFill>
                    <a:blip r:embed="rId7"/>
                    <a:stretch>
                      <a:fillRect/>
                    </a:stretch>
                  </pic:blipFill>
                  <pic:spPr>
                    <a:xfrm>
                      <a:off x="0" y="0"/>
                      <a:ext cx="5274310" cy="3121025"/>
                    </a:xfrm>
                    <a:prstGeom prst="rect">
                      <a:avLst/>
                    </a:prstGeom>
                  </pic:spPr>
                </pic:pic>
              </a:graphicData>
            </a:graphic>
          </wp:inline>
        </w:drawing>
      </w:r>
    </w:p>
    <w:p w14:paraId="315527D7" w14:textId="1E79DB36" w:rsidR="00CA202C" w:rsidRDefault="00CA202C" w:rsidP="00C455EF">
      <w:pPr>
        <w:rPr>
          <w:rFonts w:ascii="宋体" w:eastAsia="宋体" w:hAnsi="宋体" w:hint="eastAsia"/>
          <w:sz w:val="24"/>
          <w:szCs w:val="24"/>
        </w:rPr>
      </w:pPr>
      <w:r>
        <w:rPr>
          <w:rFonts w:ascii="宋体" w:eastAsia="宋体" w:hAnsi="宋体" w:hint="eastAsia"/>
          <w:sz w:val="24"/>
          <w:szCs w:val="24"/>
        </w:rPr>
        <w:t>一般分为编码器和解码器。编码器通过把输入的源语言转换为隐藏的序列表示，输入给解码层</w:t>
      </w:r>
      <w:r w:rsidR="00930D04">
        <w:rPr>
          <w:rFonts w:ascii="宋体" w:eastAsia="宋体" w:hAnsi="宋体" w:hint="eastAsia"/>
          <w:sz w:val="24"/>
          <w:szCs w:val="24"/>
        </w:rPr>
        <w:t>，解码层根据这些隐藏状态来生成目标语言。</w:t>
      </w:r>
    </w:p>
    <w:p w14:paraId="2283666E" w14:textId="2033180C" w:rsidR="0099311F" w:rsidRDefault="0099311F" w:rsidP="00C455EF">
      <w:pPr>
        <w:rPr>
          <w:rFonts w:ascii="宋体" w:eastAsia="宋体" w:hAnsi="宋体" w:hint="eastAsia"/>
          <w:sz w:val="24"/>
          <w:szCs w:val="24"/>
        </w:rPr>
      </w:pPr>
      <w:r>
        <w:rPr>
          <w:rFonts w:ascii="宋体" w:eastAsia="宋体" w:hAnsi="宋体" w:hint="eastAsia"/>
          <w:sz w:val="24"/>
          <w:szCs w:val="24"/>
        </w:rPr>
        <w:t>③训练这个模型的过程可简化为：</w:t>
      </w:r>
    </w:p>
    <w:p w14:paraId="01CFDF82" w14:textId="305D21C7" w:rsidR="0099311F" w:rsidRDefault="0099311F" w:rsidP="00C455EF">
      <w:pPr>
        <w:rPr>
          <w:rFonts w:ascii="宋体" w:eastAsia="宋体" w:hAnsi="宋体" w:hint="eastAsia"/>
          <w:sz w:val="24"/>
          <w:szCs w:val="24"/>
        </w:rPr>
      </w:pPr>
      <w:r>
        <w:rPr>
          <w:noProof/>
        </w:rPr>
        <w:drawing>
          <wp:inline distT="0" distB="0" distL="0" distR="0" wp14:anchorId="7FE5ADC6" wp14:editId="7FCCA831">
            <wp:extent cx="5274310" cy="2653665"/>
            <wp:effectExtent l="0" t="0" r="2540" b="0"/>
            <wp:docPr id="892409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09331" name=""/>
                    <pic:cNvPicPr/>
                  </pic:nvPicPr>
                  <pic:blipFill>
                    <a:blip r:embed="rId8"/>
                    <a:stretch>
                      <a:fillRect/>
                    </a:stretch>
                  </pic:blipFill>
                  <pic:spPr>
                    <a:xfrm>
                      <a:off x="0" y="0"/>
                      <a:ext cx="5274310" cy="2653665"/>
                    </a:xfrm>
                    <a:prstGeom prst="rect">
                      <a:avLst/>
                    </a:prstGeom>
                  </pic:spPr>
                </pic:pic>
              </a:graphicData>
            </a:graphic>
          </wp:inline>
        </w:drawing>
      </w:r>
    </w:p>
    <w:p w14:paraId="3FE524C4" w14:textId="11FB7640" w:rsidR="0099311F" w:rsidRDefault="0099311F" w:rsidP="00C455EF">
      <w:pPr>
        <w:rPr>
          <w:rFonts w:ascii="宋体" w:eastAsia="宋体" w:hAnsi="宋体" w:hint="eastAsia"/>
          <w:sz w:val="24"/>
          <w:szCs w:val="24"/>
        </w:rPr>
      </w:pPr>
      <w:r>
        <w:rPr>
          <w:rFonts w:ascii="宋体" w:eastAsia="宋体" w:hAnsi="宋体" w:hint="eastAsia"/>
          <w:sz w:val="24"/>
          <w:szCs w:val="24"/>
        </w:rPr>
        <w:t>模型首先经过encoder进行编码，在decoder产生的单词处，我们计算实际产生的单词和目标词汇之间的loss，基于这个loss对参数反向传播进行更新。作为</w:t>
      </w:r>
      <w:r>
        <w:rPr>
          <w:rFonts w:ascii="宋体" w:eastAsia="宋体" w:hAnsi="宋体" w:hint="eastAsia"/>
          <w:sz w:val="24"/>
          <w:szCs w:val="24"/>
        </w:rPr>
        <w:lastRenderedPageBreak/>
        <w:t>一个端到端的model，模型的</w:t>
      </w:r>
      <w:proofErr w:type="spellStart"/>
      <w:r>
        <w:rPr>
          <w:rFonts w:ascii="宋体" w:eastAsia="宋体" w:hAnsi="宋体" w:hint="eastAsia"/>
          <w:sz w:val="24"/>
          <w:szCs w:val="24"/>
        </w:rPr>
        <w:t>encodel</w:t>
      </w:r>
      <w:proofErr w:type="spellEnd"/>
      <w:r>
        <w:rPr>
          <w:rFonts w:ascii="宋体" w:eastAsia="宋体" w:hAnsi="宋体" w:hint="eastAsia"/>
          <w:sz w:val="24"/>
          <w:szCs w:val="24"/>
        </w:rPr>
        <w:t>和decoder的参数在这个过程中都被更新了。</w:t>
      </w:r>
    </w:p>
    <w:p w14:paraId="1240BCEC" w14:textId="565EF816" w:rsidR="0099311F" w:rsidRDefault="0099311F" w:rsidP="00C455EF">
      <w:pPr>
        <w:rPr>
          <w:rFonts w:ascii="宋体" w:eastAsia="宋体" w:hAnsi="宋体" w:hint="eastAsia"/>
          <w:sz w:val="24"/>
          <w:szCs w:val="24"/>
        </w:rPr>
      </w:pPr>
      <w:r>
        <w:rPr>
          <w:rFonts w:ascii="宋体" w:eastAsia="宋体" w:hAnsi="宋体" w:hint="eastAsia"/>
          <w:sz w:val="24"/>
          <w:szCs w:val="24"/>
        </w:rPr>
        <w:t>④多层堆叠的RNN/</w:t>
      </w:r>
      <w:proofErr w:type="spellStart"/>
      <w:r>
        <w:rPr>
          <w:rFonts w:ascii="宋体" w:eastAsia="宋体" w:hAnsi="宋体" w:hint="eastAsia"/>
          <w:sz w:val="24"/>
          <w:szCs w:val="24"/>
        </w:rPr>
        <w:t>Lstm</w:t>
      </w:r>
      <w:proofErr w:type="spellEnd"/>
      <w:r>
        <w:rPr>
          <w:rFonts w:ascii="宋体" w:eastAsia="宋体" w:hAnsi="宋体" w:hint="eastAsia"/>
          <w:sz w:val="24"/>
          <w:szCs w:val="24"/>
        </w:rPr>
        <w:t>往往比单层的效果更好，能够预测更高级的语言特征。</w:t>
      </w:r>
    </w:p>
    <w:p w14:paraId="25F21D8C" w14:textId="0BD90E11" w:rsidR="0051366B" w:rsidRDefault="0051366B" w:rsidP="00C455EF">
      <w:pPr>
        <w:rPr>
          <w:rFonts w:ascii="宋体" w:eastAsia="宋体" w:hAnsi="宋体" w:hint="eastAsia"/>
          <w:sz w:val="24"/>
          <w:szCs w:val="24"/>
        </w:rPr>
      </w:pPr>
      <w:r>
        <w:rPr>
          <w:rFonts w:ascii="宋体" w:eastAsia="宋体" w:hAnsi="宋体" w:hint="eastAsia"/>
          <w:sz w:val="24"/>
          <w:szCs w:val="24"/>
        </w:rPr>
        <w:t>⑤</w:t>
      </w:r>
      <w:r w:rsidRPr="0051366B">
        <w:rPr>
          <w:rFonts w:ascii="宋体" w:eastAsia="宋体" w:hAnsi="宋体"/>
          <w:sz w:val="24"/>
          <w:szCs w:val="24"/>
        </w:rPr>
        <w:t>Greedy Decoding</w:t>
      </w:r>
      <w:r>
        <w:rPr>
          <w:rFonts w:ascii="宋体" w:eastAsia="宋体" w:hAnsi="宋体" w:hint="eastAsia"/>
          <w:sz w:val="24"/>
          <w:szCs w:val="24"/>
        </w:rPr>
        <w:t>：</w:t>
      </w:r>
      <w:r w:rsidRPr="0051366B">
        <w:rPr>
          <w:rFonts w:ascii="宋体" w:eastAsia="宋体" w:hAnsi="宋体"/>
          <w:sz w:val="24"/>
          <w:szCs w:val="24"/>
        </w:rPr>
        <w:t>一种在序列生成任务中常用的解码方法。其基本原理是在每个时间步选择当前条件下概率最高的词语或符号作为输出，然后基于这个输出继续预测下一个时间步的输出</w:t>
      </w:r>
      <w:r>
        <w:rPr>
          <w:rFonts w:ascii="宋体" w:eastAsia="宋体" w:hAnsi="宋体" w:hint="eastAsia"/>
          <w:sz w:val="24"/>
          <w:szCs w:val="24"/>
        </w:rPr>
        <w:t>。</w:t>
      </w:r>
    </w:p>
    <w:p w14:paraId="320DD65E" w14:textId="4D309FD6" w:rsidR="0051366B" w:rsidRDefault="0051366B" w:rsidP="00C455EF">
      <w:pPr>
        <w:rPr>
          <w:rFonts w:ascii="宋体" w:eastAsia="宋体" w:hAnsi="宋体" w:hint="eastAsia"/>
          <w:sz w:val="24"/>
          <w:szCs w:val="24"/>
        </w:rPr>
      </w:pPr>
      <w:r w:rsidRPr="0051366B">
        <w:rPr>
          <w:rFonts w:ascii="宋体" w:eastAsia="宋体" w:hAnsi="宋体"/>
          <w:sz w:val="24"/>
          <w:szCs w:val="24"/>
        </w:rPr>
        <w:t>Beam Search Decoding</w:t>
      </w:r>
      <w:r>
        <w:rPr>
          <w:rFonts w:ascii="宋体" w:eastAsia="宋体" w:hAnsi="宋体" w:hint="eastAsia"/>
          <w:sz w:val="24"/>
          <w:szCs w:val="24"/>
        </w:rPr>
        <w:t>：</w:t>
      </w:r>
      <w:r w:rsidRPr="0051366B">
        <w:rPr>
          <w:rFonts w:ascii="宋体" w:eastAsia="宋体" w:hAnsi="宋体"/>
          <w:sz w:val="24"/>
          <w:szCs w:val="24"/>
        </w:rPr>
        <w:t>在每一步解码时，不是简单地选择当前概率最高的词汇，而是保留概率最高的前K</w:t>
      </w:r>
      <w:proofErr w:type="gramStart"/>
      <w:r w:rsidRPr="0051366B">
        <w:rPr>
          <w:rFonts w:ascii="宋体" w:eastAsia="宋体" w:hAnsi="宋体"/>
          <w:sz w:val="24"/>
          <w:szCs w:val="24"/>
        </w:rPr>
        <w:t>个</w:t>
      </w:r>
      <w:proofErr w:type="gramEnd"/>
      <w:r w:rsidRPr="0051366B">
        <w:rPr>
          <w:rFonts w:ascii="宋体" w:eastAsia="宋体" w:hAnsi="宋体"/>
          <w:sz w:val="24"/>
          <w:szCs w:val="24"/>
        </w:rPr>
        <w:t>候选序列，基于这K</w:t>
      </w:r>
      <w:proofErr w:type="gramStart"/>
      <w:r w:rsidRPr="0051366B">
        <w:rPr>
          <w:rFonts w:ascii="宋体" w:eastAsia="宋体" w:hAnsi="宋体"/>
          <w:sz w:val="24"/>
          <w:szCs w:val="24"/>
        </w:rPr>
        <w:t>个</w:t>
      </w:r>
      <w:proofErr w:type="gramEnd"/>
      <w:r w:rsidRPr="0051366B">
        <w:rPr>
          <w:rFonts w:ascii="宋体" w:eastAsia="宋体" w:hAnsi="宋体"/>
          <w:sz w:val="24"/>
          <w:szCs w:val="24"/>
        </w:rPr>
        <w:t>候选序列，分别计算它们扩展后的新序列的概率，并再次保留概率最高的前K</w:t>
      </w:r>
      <w:proofErr w:type="gramStart"/>
      <w:r w:rsidRPr="0051366B">
        <w:rPr>
          <w:rFonts w:ascii="宋体" w:eastAsia="宋体" w:hAnsi="宋体"/>
          <w:sz w:val="24"/>
          <w:szCs w:val="24"/>
        </w:rPr>
        <w:t>个</w:t>
      </w:r>
      <w:proofErr w:type="gramEnd"/>
      <w:r w:rsidRPr="0051366B">
        <w:rPr>
          <w:rFonts w:ascii="宋体" w:eastAsia="宋体" w:hAnsi="宋体"/>
          <w:sz w:val="24"/>
          <w:szCs w:val="24"/>
        </w:rPr>
        <w:t>新序列。</w:t>
      </w:r>
    </w:p>
    <w:p w14:paraId="1F7E728B" w14:textId="473A738F" w:rsidR="00B80D2E" w:rsidRDefault="00B80D2E" w:rsidP="00C455EF">
      <w:pPr>
        <w:rPr>
          <w:rFonts w:ascii="宋体" w:eastAsia="宋体" w:hAnsi="宋体" w:hint="eastAsia"/>
          <w:sz w:val="24"/>
          <w:szCs w:val="24"/>
        </w:rPr>
      </w:pPr>
      <w:r>
        <w:rPr>
          <w:rFonts w:ascii="宋体" w:eastAsia="宋体" w:hAnsi="宋体" w:hint="eastAsia"/>
          <w:sz w:val="24"/>
          <w:szCs w:val="24"/>
        </w:rPr>
        <w:t>⑥评估机器翻译效果好坏的方法BLUE：</w:t>
      </w:r>
      <w:r w:rsidRPr="00B80D2E">
        <w:rPr>
          <w:rFonts w:ascii="宋体" w:eastAsia="宋体" w:hAnsi="宋体"/>
          <w:sz w:val="24"/>
          <w:szCs w:val="24"/>
        </w:rPr>
        <w:t>BLEU是一种基于n-gram的自动评价指标。通过比较机器翻译输出与一个或多个参考译文的相似度来评估翻译的质量</w:t>
      </w:r>
      <w:r>
        <w:rPr>
          <w:rFonts w:ascii="宋体" w:eastAsia="宋体" w:hAnsi="宋体" w:hint="eastAsia"/>
          <w:sz w:val="24"/>
          <w:szCs w:val="24"/>
        </w:rPr>
        <w:t>。</w:t>
      </w:r>
    </w:p>
    <w:p w14:paraId="07DE1BD9" w14:textId="7235C9B7" w:rsidR="00AF2629" w:rsidRPr="0051366B" w:rsidRDefault="00AF2629" w:rsidP="0051366B">
      <w:pPr>
        <w:rPr>
          <w:rFonts w:ascii="宋体" w:eastAsia="宋体" w:hAnsi="宋体" w:hint="eastAsia"/>
          <w:sz w:val="24"/>
          <w:szCs w:val="24"/>
        </w:rPr>
      </w:pPr>
    </w:p>
    <w:p w14:paraId="1E0CC795" w14:textId="1BCACD97" w:rsidR="00B95B13" w:rsidRPr="00D87C1C" w:rsidRDefault="00D87C1C" w:rsidP="00B95B13">
      <w:pPr>
        <w:rPr>
          <w:rFonts w:ascii="Times New Roman" w:hAnsi="Times New Roman" w:cs="Times New Roman"/>
          <w:sz w:val="28"/>
          <w:szCs w:val="28"/>
        </w:rPr>
      </w:pPr>
      <w:r>
        <w:rPr>
          <w:rFonts w:ascii="Times New Roman" w:hAnsi="Times New Roman" w:cs="Times New Roman" w:hint="eastAsia"/>
          <w:sz w:val="28"/>
          <w:szCs w:val="28"/>
        </w:rPr>
        <w:t>Lecture</w:t>
      </w:r>
      <w:r w:rsidR="00C207E4">
        <w:rPr>
          <w:rFonts w:ascii="Times New Roman" w:hAnsi="Times New Roman" w:cs="Times New Roman" w:hint="eastAsia"/>
          <w:sz w:val="28"/>
          <w:szCs w:val="28"/>
        </w:rPr>
        <w:t>11</w:t>
      </w:r>
    </w:p>
    <w:p w14:paraId="4F7617CC" w14:textId="214F03C7" w:rsidR="00186979" w:rsidRDefault="00B95B13" w:rsidP="00C207E4">
      <w:pPr>
        <w:rPr>
          <w:rFonts w:ascii="宋体" w:eastAsia="宋体" w:hAnsi="宋体" w:hint="eastAsia"/>
          <w:sz w:val="24"/>
          <w:szCs w:val="24"/>
        </w:rPr>
      </w:pPr>
      <w:r>
        <w:rPr>
          <w:rFonts w:ascii="宋体" w:eastAsia="宋体" w:hAnsi="宋体" w:hint="eastAsia"/>
          <w:sz w:val="24"/>
          <w:szCs w:val="24"/>
        </w:rPr>
        <w:t>①</w:t>
      </w:r>
      <w:r w:rsidR="00C207E4">
        <w:rPr>
          <w:rFonts w:ascii="宋体" w:eastAsia="宋体" w:hAnsi="宋体" w:hint="eastAsia"/>
          <w:sz w:val="24"/>
          <w:szCs w:val="24"/>
        </w:rPr>
        <w:t>Question answering:建立一个能够自动回答问题的系统。其中question和answer的种类如下所示：</w:t>
      </w:r>
    </w:p>
    <w:p w14:paraId="7D8F4B91" w14:textId="1ADCDC95" w:rsidR="00C207E4" w:rsidRDefault="00C207E4" w:rsidP="00C207E4">
      <w:pPr>
        <w:rPr>
          <w:rFonts w:ascii="Times New Roman" w:hAnsi="Times New Roman" w:cs="Times New Roman"/>
          <w:sz w:val="28"/>
          <w:szCs w:val="28"/>
        </w:rPr>
      </w:pPr>
      <w:r>
        <w:rPr>
          <w:noProof/>
        </w:rPr>
        <w:drawing>
          <wp:inline distT="0" distB="0" distL="0" distR="0" wp14:anchorId="2606F747" wp14:editId="539AAEF4">
            <wp:extent cx="5274310" cy="888365"/>
            <wp:effectExtent l="0" t="0" r="2540" b="6985"/>
            <wp:docPr id="667083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3674" name=""/>
                    <pic:cNvPicPr/>
                  </pic:nvPicPr>
                  <pic:blipFill>
                    <a:blip r:embed="rId9"/>
                    <a:stretch>
                      <a:fillRect/>
                    </a:stretch>
                  </pic:blipFill>
                  <pic:spPr>
                    <a:xfrm>
                      <a:off x="0" y="0"/>
                      <a:ext cx="5274310" cy="888365"/>
                    </a:xfrm>
                    <a:prstGeom prst="rect">
                      <a:avLst/>
                    </a:prstGeom>
                  </pic:spPr>
                </pic:pic>
              </a:graphicData>
            </a:graphic>
          </wp:inline>
        </w:drawing>
      </w:r>
    </w:p>
    <w:p w14:paraId="17ACD78D" w14:textId="521CEB49" w:rsidR="00C54516" w:rsidRPr="00C54516" w:rsidRDefault="00C54516" w:rsidP="00C207E4">
      <w:pPr>
        <w:rPr>
          <w:rFonts w:ascii="宋体" w:eastAsia="宋体" w:hAnsi="宋体" w:hint="eastAsia"/>
          <w:sz w:val="24"/>
          <w:szCs w:val="24"/>
        </w:rPr>
      </w:pPr>
      <w:r w:rsidRPr="00C54516">
        <w:rPr>
          <w:rFonts w:ascii="宋体" w:eastAsia="宋体" w:hAnsi="宋体" w:hint="eastAsia"/>
          <w:sz w:val="24"/>
          <w:szCs w:val="24"/>
        </w:rPr>
        <w:t>②用于阅读理解的神经网络模型的问题范式：</w:t>
      </w:r>
    </w:p>
    <w:p w14:paraId="2A0787A4" w14:textId="6B0DC077" w:rsidR="00525394" w:rsidRDefault="00715668" w:rsidP="00C207E4">
      <w:pPr>
        <w:rPr>
          <w:rFonts w:ascii="Times New Roman" w:hAnsi="Times New Roman" w:cs="Times New Roman"/>
          <w:sz w:val="28"/>
          <w:szCs w:val="28"/>
        </w:rPr>
      </w:pPr>
      <w:r>
        <w:rPr>
          <w:rFonts w:ascii="Times New Roman" w:hAnsi="Times New Roman" w:cs="Times New Roman" w:hint="eastAsia"/>
          <w:sz w:val="28"/>
          <w:szCs w:val="28"/>
        </w:rPr>
        <w:t xml:space="preserve"> </w:t>
      </w:r>
      <w:r w:rsidR="00C54516">
        <w:rPr>
          <w:noProof/>
        </w:rPr>
        <w:drawing>
          <wp:inline distT="0" distB="0" distL="0" distR="0" wp14:anchorId="099D81E1" wp14:editId="027D8B51">
            <wp:extent cx="5274310" cy="649605"/>
            <wp:effectExtent l="0" t="0" r="2540" b="0"/>
            <wp:docPr id="925966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6353" name=""/>
                    <pic:cNvPicPr/>
                  </pic:nvPicPr>
                  <pic:blipFill>
                    <a:blip r:embed="rId10"/>
                    <a:stretch>
                      <a:fillRect/>
                    </a:stretch>
                  </pic:blipFill>
                  <pic:spPr>
                    <a:xfrm>
                      <a:off x="0" y="0"/>
                      <a:ext cx="5274310" cy="649605"/>
                    </a:xfrm>
                    <a:prstGeom prst="rect">
                      <a:avLst/>
                    </a:prstGeom>
                  </pic:spPr>
                </pic:pic>
              </a:graphicData>
            </a:graphic>
          </wp:inline>
        </w:drawing>
      </w:r>
    </w:p>
    <w:p w14:paraId="7944B1F4" w14:textId="11ED7AF6" w:rsidR="00C54516" w:rsidRDefault="00C54516" w:rsidP="00C207E4">
      <w:pPr>
        <w:rPr>
          <w:rFonts w:ascii="宋体" w:eastAsia="宋体" w:hAnsi="宋体" w:hint="eastAsia"/>
          <w:sz w:val="24"/>
          <w:szCs w:val="24"/>
        </w:rPr>
      </w:pPr>
      <w:r w:rsidRPr="00C54516">
        <w:rPr>
          <w:rFonts w:ascii="宋体" w:eastAsia="宋体" w:hAnsi="宋体" w:hint="eastAsia"/>
          <w:sz w:val="24"/>
          <w:szCs w:val="24"/>
        </w:rPr>
        <w:t>输入一个段落，有n</w:t>
      </w:r>
      <w:proofErr w:type="gramStart"/>
      <w:r w:rsidRPr="00C54516">
        <w:rPr>
          <w:rFonts w:ascii="宋体" w:eastAsia="宋体" w:hAnsi="宋体" w:hint="eastAsia"/>
          <w:sz w:val="24"/>
          <w:szCs w:val="24"/>
        </w:rPr>
        <w:t>个</w:t>
      </w:r>
      <w:proofErr w:type="gramEnd"/>
      <w:r w:rsidRPr="00C54516">
        <w:rPr>
          <w:rFonts w:ascii="宋体" w:eastAsia="宋体" w:hAnsi="宋体" w:hint="eastAsia"/>
          <w:sz w:val="24"/>
          <w:szCs w:val="24"/>
        </w:rPr>
        <w:t>词，给出M</w:t>
      </w:r>
      <w:proofErr w:type="gramStart"/>
      <w:r w:rsidRPr="00C54516">
        <w:rPr>
          <w:rFonts w:ascii="宋体" w:eastAsia="宋体" w:hAnsi="宋体" w:hint="eastAsia"/>
          <w:sz w:val="24"/>
          <w:szCs w:val="24"/>
        </w:rPr>
        <w:t>个</w:t>
      </w:r>
      <w:proofErr w:type="gramEnd"/>
      <w:r w:rsidRPr="00C54516">
        <w:rPr>
          <w:rFonts w:ascii="宋体" w:eastAsia="宋体" w:hAnsi="宋体" w:hint="eastAsia"/>
          <w:sz w:val="24"/>
          <w:szCs w:val="24"/>
        </w:rPr>
        <w:t>问题，输出是</w:t>
      </w:r>
      <w:r w:rsidRPr="00C54516">
        <w:rPr>
          <w:rFonts w:ascii="宋体" w:eastAsia="宋体" w:hAnsi="宋体"/>
          <w:sz w:val="24"/>
          <w:szCs w:val="24"/>
        </w:rPr>
        <w:t>段落中的</w:t>
      </w:r>
      <w:proofErr w:type="gramStart"/>
      <w:r w:rsidRPr="00C54516">
        <w:rPr>
          <w:rFonts w:ascii="宋体" w:eastAsia="宋体" w:hAnsi="宋体"/>
          <w:sz w:val="24"/>
          <w:szCs w:val="24"/>
        </w:rPr>
        <w:t>一</w:t>
      </w:r>
      <w:proofErr w:type="gramEnd"/>
      <w:r w:rsidRPr="00C54516">
        <w:rPr>
          <w:rFonts w:ascii="宋体" w:eastAsia="宋体" w:hAnsi="宋体"/>
          <w:sz w:val="24"/>
          <w:szCs w:val="24"/>
        </w:rPr>
        <w:t>个子序列或一个词语。</w:t>
      </w:r>
    </w:p>
    <w:p w14:paraId="1F0FFC6E" w14:textId="576B6D03" w:rsidR="00153D21" w:rsidRDefault="00291CE1" w:rsidP="00C207E4">
      <w:pPr>
        <w:rPr>
          <w:rFonts w:ascii="宋体" w:eastAsia="宋体" w:hAnsi="宋体" w:hint="eastAsia"/>
          <w:sz w:val="24"/>
          <w:szCs w:val="24"/>
        </w:rPr>
      </w:pPr>
      <w:r>
        <w:rPr>
          <w:rFonts w:ascii="宋体" w:eastAsia="宋体" w:hAnsi="宋体" w:hint="eastAsia"/>
          <w:sz w:val="24"/>
          <w:szCs w:val="24"/>
        </w:rPr>
        <w:t>③</w:t>
      </w:r>
      <w:r w:rsidR="00153D21" w:rsidRPr="00153D21">
        <w:rPr>
          <w:rFonts w:ascii="宋体" w:eastAsia="宋体" w:hAnsi="宋体"/>
          <w:sz w:val="24"/>
          <w:szCs w:val="24"/>
        </w:rPr>
        <w:t>双向注意力流模型（</w:t>
      </w:r>
      <w:proofErr w:type="spellStart"/>
      <w:r w:rsidR="00153D21" w:rsidRPr="00153D21">
        <w:rPr>
          <w:rFonts w:ascii="宋体" w:eastAsia="宋体" w:hAnsi="宋体"/>
          <w:sz w:val="24"/>
          <w:szCs w:val="24"/>
        </w:rPr>
        <w:t>BiDAF</w:t>
      </w:r>
      <w:proofErr w:type="spellEnd"/>
      <w:r w:rsidR="00153D21" w:rsidRPr="00153D21">
        <w:rPr>
          <w:rFonts w:ascii="宋体" w:eastAsia="宋体" w:hAnsi="宋体"/>
          <w:sz w:val="24"/>
          <w:szCs w:val="24"/>
        </w:rPr>
        <w:t>）</w:t>
      </w:r>
      <w:r w:rsidR="00153D21">
        <w:rPr>
          <w:rFonts w:ascii="宋体" w:eastAsia="宋体" w:hAnsi="宋体" w:hint="eastAsia"/>
          <w:sz w:val="24"/>
          <w:szCs w:val="24"/>
        </w:rPr>
        <w:t>用于阅读理解任务：</w:t>
      </w:r>
    </w:p>
    <w:p w14:paraId="2F4D3605" w14:textId="4E43EE0B" w:rsidR="00291CE1" w:rsidRDefault="00FB3A48" w:rsidP="00C207E4">
      <w:pPr>
        <w:rPr>
          <w:rFonts w:ascii="宋体" w:eastAsia="宋体" w:hAnsi="宋体" w:hint="eastAsia"/>
          <w:sz w:val="24"/>
          <w:szCs w:val="24"/>
        </w:rPr>
      </w:pPr>
      <w:r>
        <w:rPr>
          <w:rFonts w:ascii="宋体" w:eastAsia="宋体" w:hAnsi="宋体" w:hint="eastAsia"/>
          <w:sz w:val="24"/>
          <w:szCs w:val="24"/>
        </w:rPr>
        <w:t>Encoder：</w:t>
      </w:r>
    </w:p>
    <w:p w14:paraId="24235B90" w14:textId="5EB47768" w:rsidR="00FB3A48" w:rsidRDefault="00FB3A48" w:rsidP="00FB3A48">
      <w:pPr>
        <w:rPr>
          <w:rFonts w:ascii="宋体" w:eastAsia="宋体" w:hAnsi="宋体" w:hint="eastAsia"/>
          <w:sz w:val="24"/>
          <w:szCs w:val="24"/>
        </w:rPr>
      </w:pPr>
      <w:r w:rsidRPr="00FB3A48">
        <w:rPr>
          <w:rFonts w:ascii="宋体" w:eastAsia="宋体" w:hAnsi="宋体"/>
          <w:sz w:val="24"/>
          <w:szCs w:val="24"/>
        </w:rPr>
        <w:t>  将段落中的每个词转化为词向量表示。常用的词嵌入方法包括</w:t>
      </w:r>
      <w:proofErr w:type="gramStart"/>
      <w:r w:rsidRPr="00FB3A48">
        <w:rPr>
          <w:rFonts w:ascii="宋体" w:eastAsia="宋体" w:hAnsi="宋体"/>
          <w:sz w:val="24"/>
          <w:szCs w:val="24"/>
        </w:rPr>
        <w:t>预训练</w:t>
      </w:r>
      <w:proofErr w:type="gramEnd"/>
      <w:r w:rsidRPr="00FB3A48">
        <w:rPr>
          <w:rFonts w:ascii="宋体" w:eastAsia="宋体" w:hAnsi="宋体"/>
          <w:sz w:val="24"/>
          <w:szCs w:val="24"/>
        </w:rPr>
        <w:t>的词向量（如</w:t>
      </w:r>
      <w:proofErr w:type="spellStart"/>
      <w:r w:rsidRPr="00FB3A48">
        <w:rPr>
          <w:rFonts w:ascii="宋体" w:eastAsia="宋体" w:hAnsi="宋体"/>
          <w:sz w:val="24"/>
          <w:szCs w:val="24"/>
        </w:rPr>
        <w:t>GloVe</w:t>
      </w:r>
      <w:proofErr w:type="spellEnd"/>
      <w:r w:rsidRPr="00FB3A48">
        <w:rPr>
          <w:rFonts w:ascii="宋体" w:eastAsia="宋体" w:hAnsi="宋体"/>
          <w:sz w:val="24"/>
          <w:szCs w:val="24"/>
        </w:rPr>
        <w:t>或Word2Vec）。将问题中的每个词转化为词向量表示。使用卷积神经网络（CNN）或双向长短期记忆网络（</w:t>
      </w:r>
      <w:proofErr w:type="spellStart"/>
      <w:r w:rsidRPr="00FB3A48">
        <w:rPr>
          <w:rFonts w:ascii="宋体" w:eastAsia="宋体" w:hAnsi="宋体"/>
          <w:sz w:val="24"/>
          <w:szCs w:val="24"/>
        </w:rPr>
        <w:t>BiLSTM</w:t>
      </w:r>
      <w:proofErr w:type="spellEnd"/>
      <w:r w:rsidRPr="00FB3A48">
        <w:rPr>
          <w:rFonts w:ascii="宋体" w:eastAsia="宋体" w:hAnsi="宋体"/>
          <w:sz w:val="24"/>
          <w:szCs w:val="24"/>
        </w:rPr>
        <w:t>）等方法，对段落和问题的词嵌入进行特征提取，得到段落和问题的高维特征表示</w:t>
      </w:r>
      <w:r>
        <w:rPr>
          <w:rFonts w:ascii="宋体" w:eastAsia="宋体" w:hAnsi="宋体" w:hint="eastAsia"/>
          <w:sz w:val="24"/>
          <w:szCs w:val="24"/>
        </w:rPr>
        <w:t>。</w:t>
      </w:r>
    </w:p>
    <w:p w14:paraId="0EBB9936" w14:textId="401516DF" w:rsidR="00FB3A48" w:rsidRDefault="00FB3A48" w:rsidP="00FB3A48">
      <w:pPr>
        <w:rPr>
          <w:rFonts w:ascii="宋体" w:eastAsia="宋体" w:hAnsi="宋体" w:hint="eastAsia"/>
          <w:sz w:val="24"/>
          <w:szCs w:val="24"/>
        </w:rPr>
      </w:pPr>
      <w:r w:rsidRPr="00FB3A48">
        <w:rPr>
          <w:rFonts w:ascii="宋体" w:eastAsia="宋体" w:hAnsi="宋体"/>
          <w:sz w:val="24"/>
          <w:szCs w:val="24"/>
        </w:rPr>
        <w:t>在</w:t>
      </w:r>
      <w:proofErr w:type="spellStart"/>
      <w:r w:rsidRPr="00FB3A48">
        <w:rPr>
          <w:rFonts w:ascii="宋体" w:eastAsia="宋体" w:hAnsi="宋体"/>
          <w:sz w:val="24"/>
          <w:szCs w:val="24"/>
        </w:rPr>
        <w:t>BiDAF</w:t>
      </w:r>
      <w:proofErr w:type="spellEnd"/>
      <w:r w:rsidRPr="00FB3A48">
        <w:rPr>
          <w:rFonts w:ascii="宋体" w:eastAsia="宋体" w:hAnsi="宋体"/>
          <w:sz w:val="24"/>
          <w:szCs w:val="24"/>
        </w:rPr>
        <w:t>模型中，注意力机制起到了关键作用。双向注意力机制包括以下两个部分：</w:t>
      </w:r>
    </w:p>
    <w:p w14:paraId="49627378" w14:textId="34080968" w:rsidR="00FB3A48" w:rsidRDefault="00FB3A48" w:rsidP="00FB3A48">
      <w:pPr>
        <w:rPr>
          <w:rFonts w:ascii="宋体" w:eastAsia="宋体" w:hAnsi="宋体" w:hint="eastAsia"/>
          <w:sz w:val="24"/>
          <w:szCs w:val="24"/>
        </w:rPr>
      </w:pPr>
      <w:r>
        <w:rPr>
          <w:rFonts w:ascii="宋体" w:eastAsia="宋体" w:hAnsi="宋体" w:hint="eastAsia"/>
          <w:sz w:val="24"/>
          <w:szCs w:val="24"/>
        </w:rPr>
        <w:t>1.</w:t>
      </w:r>
      <w:r w:rsidRPr="00FB3A48">
        <w:rPr>
          <w:rFonts w:ascii="宋体" w:eastAsia="宋体" w:hAnsi="宋体"/>
          <w:sz w:val="24"/>
          <w:szCs w:val="24"/>
        </w:rPr>
        <w:t>问题到段落注意力</w:t>
      </w:r>
      <w:r>
        <w:rPr>
          <w:rFonts w:ascii="宋体" w:eastAsia="宋体" w:hAnsi="宋体" w:hint="eastAsia"/>
          <w:sz w:val="24"/>
          <w:szCs w:val="24"/>
        </w:rPr>
        <w:t>：</w:t>
      </w:r>
    </w:p>
    <w:p w14:paraId="2C712EBD" w14:textId="2D094849" w:rsidR="00FB3A48" w:rsidRDefault="00FB3A48" w:rsidP="00FB3A48">
      <w:pPr>
        <w:rPr>
          <w:rFonts w:ascii="宋体" w:eastAsia="宋体" w:hAnsi="宋体" w:hint="eastAsia"/>
          <w:sz w:val="24"/>
          <w:szCs w:val="24"/>
        </w:rPr>
      </w:pPr>
      <w:r w:rsidRPr="00FB3A48">
        <w:rPr>
          <w:rFonts w:ascii="宋体" w:eastAsia="宋体" w:hAnsi="宋体"/>
          <w:sz w:val="24"/>
          <w:szCs w:val="24"/>
        </w:rPr>
        <w:t>计算段落中每个词对问题中每个词的注意力权重</w:t>
      </w:r>
      <w:r>
        <w:rPr>
          <w:rFonts w:ascii="宋体" w:eastAsia="宋体" w:hAnsi="宋体" w:hint="eastAsia"/>
          <w:sz w:val="24"/>
          <w:szCs w:val="24"/>
        </w:rPr>
        <w:t>，</w:t>
      </w:r>
      <w:r w:rsidRPr="00FB3A48">
        <w:rPr>
          <w:rFonts w:ascii="宋体" w:eastAsia="宋体" w:hAnsi="宋体"/>
          <w:sz w:val="24"/>
          <w:szCs w:val="24"/>
        </w:rPr>
        <w:t>生成问题到段落的注意力表示</w:t>
      </w:r>
      <w:r>
        <w:rPr>
          <w:rFonts w:ascii="宋体" w:eastAsia="宋体" w:hAnsi="宋体" w:hint="eastAsia"/>
          <w:sz w:val="24"/>
          <w:szCs w:val="24"/>
        </w:rPr>
        <w:t>。</w:t>
      </w:r>
    </w:p>
    <w:p w14:paraId="641EFF4A" w14:textId="3F164CDA" w:rsidR="00FB3A48" w:rsidRDefault="00FB3A48" w:rsidP="00FB3A48">
      <w:pPr>
        <w:rPr>
          <w:rFonts w:ascii="宋体" w:eastAsia="宋体" w:hAnsi="宋体" w:hint="eastAsia"/>
          <w:sz w:val="24"/>
          <w:szCs w:val="24"/>
        </w:rPr>
      </w:pPr>
      <w:r>
        <w:rPr>
          <w:rFonts w:ascii="宋体" w:eastAsia="宋体" w:hAnsi="宋体" w:hint="eastAsia"/>
          <w:sz w:val="24"/>
          <w:szCs w:val="24"/>
        </w:rPr>
        <w:t>2.</w:t>
      </w:r>
      <w:r w:rsidRPr="00FB3A48">
        <w:t xml:space="preserve"> </w:t>
      </w:r>
      <w:r w:rsidRPr="00FB3A48">
        <w:rPr>
          <w:rFonts w:ascii="宋体" w:eastAsia="宋体" w:hAnsi="宋体"/>
          <w:sz w:val="24"/>
          <w:szCs w:val="24"/>
        </w:rPr>
        <w:t>段落到问题注意力</w:t>
      </w:r>
      <w:r>
        <w:rPr>
          <w:rFonts w:ascii="宋体" w:eastAsia="宋体" w:hAnsi="宋体" w:hint="eastAsia"/>
          <w:sz w:val="24"/>
          <w:szCs w:val="24"/>
        </w:rPr>
        <w:t>：</w:t>
      </w:r>
    </w:p>
    <w:p w14:paraId="70F5B0CA" w14:textId="7847549A" w:rsidR="00FB3A48" w:rsidRDefault="00FB3A48" w:rsidP="00FB3A48">
      <w:pPr>
        <w:rPr>
          <w:rFonts w:ascii="宋体" w:eastAsia="宋体" w:hAnsi="宋体" w:hint="eastAsia"/>
          <w:sz w:val="24"/>
          <w:szCs w:val="24"/>
        </w:rPr>
      </w:pPr>
      <w:r w:rsidRPr="00FB3A48">
        <w:rPr>
          <w:rFonts w:ascii="宋体" w:eastAsia="宋体" w:hAnsi="宋体"/>
          <w:sz w:val="24"/>
          <w:szCs w:val="24"/>
        </w:rPr>
        <w:t>计算问题中每个词对段落中每个词的注意力权重</w:t>
      </w:r>
      <w:r>
        <w:rPr>
          <w:rFonts w:ascii="宋体" w:eastAsia="宋体" w:hAnsi="宋体" w:hint="eastAsia"/>
          <w:sz w:val="24"/>
          <w:szCs w:val="24"/>
        </w:rPr>
        <w:t>，</w:t>
      </w:r>
      <w:r w:rsidRPr="00FB3A48">
        <w:rPr>
          <w:rFonts w:ascii="宋体" w:eastAsia="宋体" w:hAnsi="宋体"/>
          <w:sz w:val="24"/>
          <w:szCs w:val="24"/>
        </w:rPr>
        <w:t>生成段落到问题的注意力表示</w:t>
      </w:r>
      <w:r>
        <w:rPr>
          <w:rFonts w:ascii="宋体" w:eastAsia="宋体" w:hAnsi="宋体" w:hint="eastAsia"/>
          <w:sz w:val="24"/>
          <w:szCs w:val="24"/>
        </w:rPr>
        <w:t>。</w:t>
      </w:r>
    </w:p>
    <w:p w14:paraId="16DA3F2D" w14:textId="417C1A12" w:rsidR="00FB3A48" w:rsidRDefault="00FB3A48" w:rsidP="00FB3A48">
      <w:pPr>
        <w:rPr>
          <w:rFonts w:ascii="宋体" w:eastAsia="宋体" w:hAnsi="宋体" w:hint="eastAsia"/>
          <w:sz w:val="24"/>
          <w:szCs w:val="24"/>
        </w:rPr>
      </w:pPr>
      <w:r>
        <w:rPr>
          <w:rFonts w:ascii="宋体" w:eastAsia="宋体" w:hAnsi="宋体" w:hint="eastAsia"/>
          <w:sz w:val="24"/>
          <w:szCs w:val="24"/>
        </w:rPr>
        <w:t>最后</w:t>
      </w:r>
      <w:r w:rsidRPr="00FB3A48">
        <w:rPr>
          <w:rFonts w:ascii="宋体" w:eastAsia="宋体" w:hAnsi="宋体"/>
          <w:sz w:val="24"/>
          <w:szCs w:val="24"/>
        </w:rPr>
        <w:t>将原始段落表示与注意力表示结合，形成最终的上下文表示</w:t>
      </w:r>
      <w:r>
        <w:rPr>
          <w:rFonts w:ascii="宋体" w:eastAsia="宋体" w:hAnsi="宋体" w:hint="eastAsia"/>
          <w:sz w:val="24"/>
          <w:szCs w:val="24"/>
        </w:rPr>
        <w:t>。</w:t>
      </w:r>
    </w:p>
    <w:p w14:paraId="1ABB740A" w14:textId="426A7766" w:rsidR="00B3501E" w:rsidRDefault="00B3501E" w:rsidP="00FB3A48">
      <w:pPr>
        <w:rPr>
          <w:rFonts w:ascii="宋体" w:eastAsia="宋体" w:hAnsi="宋体" w:hint="eastAsia"/>
          <w:sz w:val="24"/>
          <w:szCs w:val="24"/>
        </w:rPr>
      </w:pPr>
      <w:r>
        <w:rPr>
          <w:rFonts w:ascii="宋体" w:eastAsia="宋体" w:hAnsi="宋体" w:hint="eastAsia"/>
          <w:sz w:val="24"/>
          <w:szCs w:val="24"/>
        </w:rPr>
        <w:t>Decoder:</w:t>
      </w:r>
    </w:p>
    <w:p w14:paraId="2C02538D" w14:textId="15062982" w:rsidR="00B3501E" w:rsidRDefault="00B3501E" w:rsidP="00FB3A48">
      <w:pPr>
        <w:rPr>
          <w:rFonts w:ascii="宋体" w:eastAsia="宋体" w:hAnsi="宋体" w:hint="eastAsia"/>
          <w:sz w:val="24"/>
          <w:szCs w:val="24"/>
        </w:rPr>
      </w:pPr>
      <w:r w:rsidRPr="00B3501E">
        <w:rPr>
          <w:rFonts w:ascii="宋体" w:eastAsia="宋体" w:hAnsi="宋体"/>
          <w:sz w:val="24"/>
          <w:szCs w:val="24"/>
        </w:rPr>
        <w:lastRenderedPageBreak/>
        <w:t>将上下文表示输入到双向LSTM中进行进一步编码，得到最终的上下文表示</w:t>
      </w:r>
      <w:r>
        <w:rPr>
          <w:rFonts w:ascii="宋体" w:eastAsia="宋体" w:hAnsi="宋体" w:hint="eastAsia"/>
          <w:sz w:val="24"/>
          <w:szCs w:val="24"/>
        </w:rPr>
        <w:t>。</w:t>
      </w:r>
      <w:r w:rsidRPr="00B3501E">
        <w:rPr>
          <w:rFonts w:ascii="宋体" w:eastAsia="宋体" w:hAnsi="宋体"/>
          <w:sz w:val="24"/>
          <w:szCs w:val="24"/>
        </w:rPr>
        <w:t>预测答案在段落中的起始位置和结束位置。</w:t>
      </w:r>
      <w:proofErr w:type="spellStart"/>
      <w:r w:rsidRPr="00B3501E">
        <w:rPr>
          <w:rFonts w:ascii="宋体" w:eastAsia="宋体" w:hAnsi="宋体"/>
          <w:sz w:val="24"/>
          <w:szCs w:val="24"/>
        </w:rPr>
        <w:t>BiDAF</w:t>
      </w:r>
      <w:proofErr w:type="spellEnd"/>
      <w:r w:rsidRPr="00B3501E">
        <w:rPr>
          <w:rFonts w:ascii="宋体" w:eastAsia="宋体" w:hAnsi="宋体"/>
          <w:sz w:val="24"/>
          <w:szCs w:val="24"/>
        </w:rPr>
        <w:t>模型通过指针网络来实现这一点</w:t>
      </w:r>
      <w:r>
        <w:rPr>
          <w:rFonts w:ascii="宋体" w:eastAsia="宋体" w:hAnsi="宋体" w:hint="eastAsia"/>
          <w:sz w:val="24"/>
          <w:szCs w:val="24"/>
        </w:rPr>
        <w:t>。</w:t>
      </w:r>
    </w:p>
    <w:p w14:paraId="69A1FF93" w14:textId="56666C68" w:rsidR="00291CE1" w:rsidRDefault="00291CE1" w:rsidP="00C207E4">
      <w:pPr>
        <w:rPr>
          <w:rFonts w:ascii="宋体" w:eastAsia="宋体" w:hAnsi="宋体" w:hint="eastAsia"/>
          <w:sz w:val="24"/>
          <w:szCs w:val="24"/>
        </w:rPr>
      </w:pPr>
      <w:r>
        <w:rPr>
          <w:noProof/>
        </w:rPr>
        <w:drawing>
          <wp:inline distT="0" distB="0" distL="0" distR="0" wp14:anchorId="3259A481" wp14:editId="5F140944">
            <wp:extent cx="4672013" cy="3227548"/>
            <wp:effectExtent l="0" t="0" r="0" b="0"/>
            <wp:docPr id="1581504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4666" name=""/>
                    <pic:cNvPicPr/>
                  </pic:nvPicPr>
                  <pic:blipFill>
                    <a:blip r:embed="rId11"/>
                    <a:stretch>
                      <a:fillRect/>
                    </a:stretch>
                  </pic:blipFill>
                  <pic:spPr>
                    <a:xfrm>
                      <a:off x="0" y="0"/>
                      <a:ext cx="4675050" cy="3229646"/>
                    </a:xfrm>
                    <a:prstGeom prst="rect">
                      <a:avLst/>
                    </a:prstGeom>
                  </pic:spPr>
                </pic:pic>
              </a:graphicData>
            </a:graphic>
          </wp:inline>
        </w:drawing>
      </w:r>
    </w:p>
    <w:p w14:paraId="2F8E9C95" w14:textId="01AD96AC" w:rsidR="00153D21" w:rsidRDefault="00153D21" w:rsidP="00C207E4">
      <w:pPr>
        <w:rPr>
          <w:rFonts w:ascii="宋体" w:eastAsia="宋体" w:hAnsi="宋体" w:hint="eastAsia"/>
          <w:sz w:val="24"/>
          <w:szCs w:val="24"/>
        </w:rPr>
      </w:pPr>
      <w:r>
        <w:rPr>
          <w:rFonts w:ascii="宋体" w:eastAsia="宋体" w:hAnsi="宋体" w:hint="eastAsia"/>
          <w:sz w:val="24"/>
          <w:szCs w:val="24"/>
        </w:rPr>
        <w:t>④Bert用于阅读理解任务：</w:t>
      </w:r>
      <w:r w:rsidR="006A5623">
        <w:rPr>
          <w:rFonts w:ascii="宋体" w:eastAsia="宋体" w:hAnsi="宋体" w:hint="eastAsia"/>
          <w:sz w:val="24"/>
          <w:szCs w:val="24"/>
        </w:rPr>
        <w:t>效果远优于</w:t>
      </w:r>
      <w:proofErr w:type="spellStart"/>
      <w:r w:rsidR="006A5623">
        <w:rPr>
          <w:rFonts w:ascii="宋体" w:eastAsia="宋体" w:hAnsi="宋体" w:hint="eastAsia"/>
          <w:sz w:val="24"/>
          <w:szCs w:val="24"/>
        </w:rPr>
        <w:t>BiDAF</w:t>
      </w:r>
      <w:proofErr w:type="spellEnd"/>
      <w:r w:rsidR="006A5623">
        <w:rPr>
          <w:rFonts w:ascii="宋体" w:eastAsia="宋体" w:hAnsi="宋体" w:hint="eastAsia"/>
          <w:sz w:val="24"/>
          <w:szCs w:val="24"/>
        </w:rPr>
        <w:t>，这</w:t>
      </w:r>
      <w:r w:rsidR="006A5623" w:rsidRPr="006A5623">
        <w:rPr>
          <w:rFonts w:ascii="宋体" w:eastAsia="宋体" w:hAnsi="宋体"/>
          <w:sz w:val="24"/>
          <w:szCs w:val="24"/>
        </w:rPr>
        <w:t>主要归功于其强大的语言表示能力和Transformer结构的双向性。这使得BERT能够更准确地理解问题的意图，并在文章中定位到相关的答案信息。</w:t>
      </w:r>
    </w:p>
    <w:p w14:paraId="0FAC1B3F" w14:textId="75F82745" w:rsidR="006A5623" w:rsidRDefault="006A5623" w:rsidP="00C207E4">
      <w:pPr>
        <w:rPr>
          <w:rFonts w:ascii="宋体" w:eastAsia="宋体" w:hAnsi="宋体" w:hint="eastAsia"/>
          <w:sz w:val="24"/>
          <w:szCs w:val="24"/>
        </w:rPr>
      </w:pPr>
      <w:r>
        <w:rPr>
          <w:rFonts w:ascii="宋体" w:eastAsia="宋体" w:hAnsi="宋体" w:hint="eastAsia"/>
          <w:sz w:val="24"/>
          <w:szCs w:val="24"/>
        </w:rPr>
        <w:t>⑤</w:t>
      </w:r>
      <w:r w:rsidRPr="006A5623">
        <w:rPr>
          <w:rFonts w:ascii="宋体" w:eastAsia="宋体" w:hAnsi="宋体"/>
          <w:sz w:val="24"/>
          <w:szCs w:val="24"/>
        </w:rPr>
        <w:t>开放</w:t>
      </w:r>
      <w:proofErr w:type="gramStart"/>
      <w:r w:rsidRPr="006A5623">
        <w:rPr>
          <w:rFonts w:ascii="宋体" w:eastAsia="宋体" w:hAnsi="宋体"/>
          <w:sz w:val="24"/>
          <w:szCs w:val="24"/>
        </w:rPr>
        <w:t>域问题</w:t>
      </w:r>
      <w:proofErr w:type="gramEnd"/>
      <w:r w:rsidRPr="006A5623">
        <w:rPr>
          <w:rFonts w:ascii="宋体" w:eastAsia="宋体" w:hAnsi="宋体"/>
          <w:sz w:val="24"/>
          <w:szCs w:val="24"/>
        </w:rPr>
        <w:t>回答（Open-Domain Question Answering）</w:t>
      </w:r>
      <w:r>
        <w:rPr>
          <w:rFonts w:ascii="宋体" w:eastAsia="宋体" w:hAnsi="宋体" w:hint="eastAsia"/>
          <w:sz w:val="24"/>
          <w:szCs w:val="24"/>
        </w:rPr>
        <w:t>：</w:t>
      </w:r>
      <w:r w:rsidRPr="006A5623">
        <w:rPr>
          <w:rFonts w:ascii="宋体" w:eastAsia="宋体" w:hAnsi="宋体"/>
          <w:sz w:val="24"/>
          <w:szCs w:val="24"/>
        </w:rPr>
        <w:t>在让机器能够理解和回答来自开放领域的问题。这种类型的问题回答系统通常需要处理大量文本数据，并从中提取相关信息以生成答案。</w:t>
      </w:r>
    </w:p>
    <w:p w14:paraId="170FFCBB" w14:textId="77777777" w:rsidR="00153D21" w:rsidRPr="00153D21" w:rsidRDefault="00153D21" w:rsidP="00C207E4">
      <w:pPr>
        <w:rPr>
          <w:rFonts w:ascii="宋体" w:eastAsia="宋体" w:hAnsi="宋体" w:hint="eastAsia"/>
          <w:sz w:val="24"/>
          <w:szCs w:val="24"/>
        </w:rPr>
      </w:pPr>
    </w:p>
    <w:p w14:paraId="3E18DDB4" w14:textId="4ED2345E" w:rsidR="00715668" w:rsidRDefault="00715668" w:rsidP="00715668">
      <w:pPr>
        <w:rPr>
          <w:rFonts w:ascii="Times New Roman" w:hAnsi="Times New Roman" w:cs="Times New Roman"/>
          <w:sz w:val="28"/>
          <w:szCs w:val="28"/>
        </w:rPr>
      </w:pPr>
      <w:r>
        <w:rPr>
          <w:rFonts w:ascii="Times New Roman" w:hAnsi="Times New Roman" w:cs="Times New Roman" w:hint="eastAsia"/>
          <w:sz w:val="28"/>
          <w:szCs w:val="28"/>
        </w:rPr>
        <w:t>Lecture</w:t>
      </w:r>
      <w:r w:rsidR="0052688E">
        <w:rPr>
          <w:rFonts w:ascii="Times New Roman" w:hAnsi="Times New Roman" w:cs="Times New Roman" w:hint="eastAsia"/>
          <w:sz w:val="28"/>
          <w:szCs w:val="28"/>
        </w:rPr>
        <w:t>12</w:t>
      </w:r>
    </w:p>
    <w:p w14:paraId="17EFC893" w14:textId="360C86D2" w:rsidR="0052688E" w:rsidRDefault="00715668" w:rsidP="0052688E">
      <w:pPr>
        <w:rPr>
          <w:rFonts w:ascii="宋体" w:eastAsia="宋体" w:hAnsi="宋体" w:hint="eastAsia"/>
          <w:sz w:val="24"/>
          <w:szCs w:val="24"/>
        </w:rPr>
      </w:pPr>
      <w:r>
        <w:rPr>
          <w:rFonts w:ascii="宋体" w:eastAsia="宋体" w:hAnsi="宋体" w:hint="eastAsia"/>
          <w:sz w:val="24"/>
          <w:szCs w:val="24"/>
        </w:rPr>
        <w:t>①</w:t>
      </w:r>
      <w:r w:rsidR="0052688E" w:rsidRPr="0052688E">
        <w:rPr>
          <w:rFonts w:ascii="宋体" w:eastAsia="宋体" w:hAnsi="宋体"/>
          <w:sz w:val="24"/>
          <w:szCs w:val="24"/>
        </w:rPr>
        <w:t>自然语言生成（NLG）是自然语言处理（NLP）中的一个重要领域，其目的是通过计算机生成自然语言文本。NLG可以应用于许多场景，如新闻自动生成、对话系统、报告生成和内容摘要等。</w:t>
      </w:r>
    </w:p>
    <w:p w14:paraId="36FE04F4" w14:textId="3D975C12" w:rsidR="0052688E" w:rsidRDefault="005D7EB1" w:rsidP="0052688E">
      <w:pPr>
        <w:rPr>
          <w:rFonts w:ascii="宋体" w:eastAsia="宋体" w:hAnsi="宋体" w:hint="eastAsia"/>
          <w:sz w:val="24"/>
          <w:szCs w:val="24"/>
        </w:rPr>
      </w:pPr>
      <w:r>
        <w:rPr>
          <w:rFonts w:ascii="宋体" w:eastAsia="宋体" w:hAnsi="宋体" w:hint="eastAsia"/>
          <w:sz w:val="24"/>
          <w:szCs w:val="24"/>
        </w:rPr>
        <w:t>②NLG系统：输入为数</w:t>
      </w:r>
      <w:proofErr w:type="gramStart"/>
      <w:r>
        <w:rPr>
          <w:rFonts w:ascii="宋体" w:eastAsia="宋体" w:hAnsi="宋体" w:hint="eastAsia"/>
          <w:sz w:val="24"/>
          <w:szCs w:val="24"/>
        </w:rPr>
        <w:t>个</w:t>
      </w:r>
      <w:proofErr w:type="gramEnd"/>
      <w:r>
        <w:rPr>
          <w:rFonts w:ascii="宋体" w:eastAsia="宋体" w:hAnsi="宋体" w:hint="eastAsia"/>
          <w:sz w:val="24"/>
          <w:szCs w:val="24"/>
        </w:rPr>
        <w:t>token，输出的token返回输入。</w:t>
      </w:r>
    </w:p>
    <w:p w14:paraId="1CF63583" w14:textId="56E00136" w:rsidR="005D7EB1" w:rsidRDefault="005D7EB1" w:rsidP="0052688E">
      <w:pPr>
        <w:rPr>
          <w:rFonts w:ascii="宋体" w:eastAsia="宋体" w:hAnsi="宋体" w:hint="eastAsia"/>
          <w:sz w:val="24"/>
          <w:szCs w:val="24"/>
        </w:rPr>
      </w:pPr>
      <w:r>
        <w:rPr>
          <w:noProof/>
        </w:rPr>
        <w:drawing>
          <wp:inline distT="0" distB="0" distL="0" distR="0" wp14:anchorId="6A9B51AD" wp14:editId="617E904A">
            <wp:extent cx="5274310" cy="1901190"/>
            <wp:effectExtent l="0" t="0" r="2540" b="3810"/>
            <wp:docPr id="1412634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4808" name=""/>
                    <pic:cNvPicPr/>
                  </pic:nvPicPr>
                  <pic:blipFill>
                    <a:blip r:embed="rId12"/>
                    <a:stretch>
                      <a:fillRect/>
                    </a:stretch>
                  </pic:blipFill>
                  <pic:spPr>
                    <a:xfrm>
                      <a:off x="0" y="0"/>
                      <a:ext cx="5274310" cy="1901190"/>
                    </a:xfrm>
                    <a:prstGeom prst="rect">
                      <a:avLst/>
                    </a:prstGeom>
                  </pic:spPr>
                </pic:pic>
              </a:graphicData>
            </a:graphic>
          </wp:inline>
        </w:drawing>
      </w:r>
    </w:p>
    <w:p w14:paraId="7E5AA6C0" w14:textId="6B723BE9" w:rsidR="005D7EB1" w:rsidRDefault="005D7EB1" w:rsidP="0052688E">
      <w:pPr>
        <w:rPr>
          <w:rFonts w:ascii="宋体" w:eastAsia="宋体" w:hAnsi="宋体" w:hint="eastAsia"/>
          <w:sz w:val="24"/>
          <w:szCs w:val="24"/>
        </w:rPr>
      </w:pPr>
      <w:r>
        <w:rPr>
          <w:rFonts w:ascii="宋体" w:eastAsia="宋体" w:hAnsi="宋体" w:hint="eastAsia"/>
          <w:sz w:val="24"/>
          <w:szCs w:val="24"/>
        </w:rPr>
        <w:t>③优化预测下一个词为正确词汇的概率，取其对数似然的相反数。</w:t>
      </w:r>
    </w:p>
    <w:p w14:paraId="47BD1DD1" w14:textId="2DB77655" w:rsidR="005D7EB1" w:rsidRDefault="005D7EB1" w:rsidP="0052688E">
      <w:pPr>
        <w:rPr>
          <w:rFonts w:ascii="宋体" w:eastAsia="宋体" w:hAnsi="宋体" w:hint="eastAsia"/>
          <w:sz w:val="24"/>
          <w:szCs w:val="24"/>
        </w:rPr>
      </w:pPr>
      <w:r>
        <w:rPr>
          <w:noProof/>
        </w:rPr>
        <w:lastRenderedPageBreak/>
        <w:drawing>
          <wp:inline distT="0" distB="0" distL="0" distR="0" wp14:anchorId="724363DB" wp14:editId="2763A238">
            <wp:extent cx="5274310" cy="1119505"/>
            <wp:effectExtent l="0" t="0" r="2540" b="4445"/>
            <wp:docPr id="98927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430" name=""/>
                    <pic:cNvPicPr/>
                  </pic:nvPicPr>
                  <pic:blipFill>
                    <a:blip r:embed="rId13"/>
                    <a:stretch>
                      <a:fillRect/>
                    </a:stretch>
                  </pic:blipFill>
                  <pic:spPr>
                    <a:xfrm>
                      <a:off x="0" y="0"/>
                      <a:ext cx="5274310" cy="1119505"/>
                    </a:xfrm>
                    <a:prstGeom prst="rect">
                      <a:avLst/>
                    </a:prstGeom>
                  </pic:spPr>
                </pic:pic>
              </a:graphicData>
            </a:graphic>
          </wp:inline>
        </w:drawing>
      </w:r>
    </w:p>
    <w:p w14:paraId="4C325260" w14:textId="102946AF" w:rsidR="005D7EB1" w:rsidRDefault="0005334D" w:rsidP="002256F9">
      <w:pPr>
        <w:ind w:firstLineChars="200" w:firstLine="480"/>
        <w:rPr>
          <w:rFonts w:ascii="宋体" w:eastAsia="宋体" w:hAnsi="宋体" w:hint="eastAsia"/>
          <w:sz w:val="24"/>
          <w:szCs w:val="24"/>
        </w:rPr>
      </w:pPr>
      <w:r>
        <w:rPr>
          <w:rFonts w:ascii="宋体" w:eastAsia="宋体" w:hAnsi="宋体" w:hint="eastAsia"/>
          <w:sz w:val="24"/>
          <w:szCs w:val="24"/>
        </w:rPr>
        <w:t>在decoder时，选取最大的概率词，通常称作argmax decoder。这是较为常用的方法。但这样的方法也存在问题：如可能会出现持续的重复词汇。要消除这样的重复情况，可以</w:t>
      </w:r>
      <w:r w:rsidRPr="0005334D">
        <w:rPr>
          <w:rFonts w:ascii="宋体" w:eastAsia="宋体" w:hAnsi="宋体"/>
          <w:sz w:val="24"/>
          <w:szCs w:val="24"/>
        </w:rPr>
        <w:t>检查生成文本中的N-gram，如果检测到重复的N-gram，则通过调整生成策略或重新生成部分文本来避免重复。</w:t>
      </w:r>
    </w:p>
    <w:p w14:paraId="6AFD85F1" w14:textId="4D365B3E" w:rsidR="002256F9" w:rsidRDefault="002256F9" w:rsidP="002256F9">
      <w:pPr>
        <w:ind w:firstLineChars="200" w:firstLine="480"/>
        <w:rPr>
          <w:rFonts w:ascii="宋体" w:eastAsia="宋体" w:hAnsi="宋体" w:hint="eastAsia"/>
          <w:sz w:val="24"/>
          <w:szCs w:val="24"/>
        </w:rPr>
      </w:pPr>
      <w:r>
        <w:rPr>
          <w:rFonts w:ascii="宋体" w:eastAsia="宋体" w:hAnsi="宋体" w:hint="eastAsia"/>
          <w:sz w:val="24"/>
          <w:szCs w:val="24"/>
        </w:rPr>
        <w:t>另一种采样方法是</w:t>
      </w:r>
      <w:r w:rsidRPr="002256F9">
        <w:rPr>
          <w:rFonts w:ascii="宋体" w:eastAsia="宋体" w:hAnsi="宋体"/>
          <w:sz w:val="24"/>
          <w:szCs w:val="24"/>
        </w:rPr>
        <w:t>Top-k采样</w:t>
      </w:r>
      <w:r>
        <w:rPr>
          <w:rFonts w:ascii="宋体" w:eastAsia="宋体" w:hAnsi="宋体" w:hint="eastAsia"/>
          <w:sz w:val="24"/>
          <w:szCs w:val="24"/>
        </w:rPr>
        <w:t>。它</w:t>
      </w:r>
      <w:r w:rsidRPr="002256F9">
        <w:rPr>
          <w:rFonts w:ascii="宋体" w:eastAsia="宋体" w:hAnsi="宋体"/>
          <w:sz w:val="24"/>
          <w:szCs w:val="24"/>
        </w:rPr>
        <w:t>是一种在自然语言生成（NLG）任务中常用的采样方法，用于增加生成文本的多样性并减少</w:t>
      </w:r>
      <w:proofErr w:type="gramStart"/>
      <w:r w:rsidRPr="002256F9">
        <w:rPr>
          <w:rFonts w:ascii="宋体" w:eastAsia="宋体" w:hAnsi="宋体"/>
          <w:sz w:val="24"/>
          <w:szCs w:val="24"/>
        </w:rPr>
        <w:t>生成低</w:t>
      </w:r>
      <w:proofErr w:type="gramEnd"/>
      <w:r w:rsidRPr="002256F9">
        <w:rPr>
          <w:rFonts w:ascii="宋体" w:eastAsia="宋体" w:hAnsi="宋体"/>
          <w:sz w:val="24"/>
          <w:szCs w:val="24"/>
        </w:rPr>
        <w:t>概率词的可能性。Top-k采样通过在每一步生成时仅从概率最高的k</w:t>
      </w:r>
      <w:proofErr w:type="gramStart"/>
      <w:r w:rsidRPr="002256F9">
        <w:rPr>
          <w:rFonts w:ascii="宋体" w:eastAsia="宋体" w:hAnsi="宋体"/>
          <w:sz w:val="24"/>
          <w:szCs w:val="24"/>
        </w:rPr>
        <w:t>个</w:t>
      </w:r>
      <w:proofErr w:type="gramEnd"/>
      <w:r w:rsidRPr="002256F9">
        <w:rPr>
          <w:rFonts w:ascii="宋体" w:eastAsia="宋体" w:hAnsi="宋体"/>
          <w:sz w:val="24"/>
          <w:szCs w:val="24"/>
        </w:rPr>
        <w:t>词中进行采样，从而限制了候选词的范围。由于Top-k采样仅考虑概率最高的前k</w:t>
      </w:r>
      <w:proofErr w:type="gramStart"/>
      <w:r w:rsidRPr="002256F9">
        <w:rPr>
          <w:rFonts w:ascii="宋体" w:eastAsia="宋体" w:hAnsi="宋体"/>
          <w:sz w:val="24"/>
          <w:szCs w:val="24"/>
        </w:rPr>
        <w:t>个</w:t>
      </w:r>
      <w:proofErr w:type="gramEnd"/>
      <w:r w:rsidRPr="002256F9">
        <w:rPr>
          <w:rFonts w:ascii="宋体" w:eastAsia="宋体" w:hAnsi="宋体"/>
          <w:sz w:val="24"/>
          <w:szCs w:val="24"/>
        </w:rPr>
        <w:t>词，这意味着低概率的词被排除在外</w:t>
      </w:r>
      <w:r>
        <w:rPr>
          <w:rFonts w:ascii="宋体" w:eastAsia="宋体" w:hAnsi="宋体" w:hint="eastAsia"/>
          <w:sz w:val="24"/>
          <w:szCs w:val="24"/>
        </w:rPr>
        <w:t>，</w:t>
      </w:r>
      <w:r w:rsidRPr="002256F9">
        <w:rPr>
          <w:rFonts w:ascii="宋体" w:eastAsia="宋体" w:hAnsi="宋体"/>
          <w:sz w:val="24"/>
          <w:szCs w:val="24"/>
        </w:rPr>
        <w:t>多样性受限</w:t>
      </w:r>
      <w:r>
        <w:rPr>
          <w:rFonts w:ascii="宋体" w:eastAsia="宋体" w:hAnsi="宋体" w:hint="eastAsia"/>
          <w:sz w:val="24"/>
          <w:szCs w:val="24"/>
        </w:rPr>
        <w:t>，并且</w:t>
      </w:r>
      <w:proofErr w:type="gramStart"/>
      <w:r>
        <w:rPr>
          <w:rFonts w:ascii="宋体" w:eastAsia="宋体" w:hAnsi="宋体" w:hint="eastAsia"/>
          <w:sz w:val="24"/>
          <w:szCs w:val="24"/>
        </w:rPr>
        <w:t>很收到</w:t>
      </w:r>
      <w:proofErr w:type="gramEnd"/>
      <w:r>
        <w:rPr>
          <w:rFonts w:ascii="宋体" w:eastAsia="宋体" w:hAnsi="宋体" w:hint="eastAsia"/>
          <w:sz w:val="24"/>
          <w:szCs w:val="24"/>
        </w:rPr>
        <w:t>K值的影响。</w:t>
      </w:r>
    </w:p>
    <w:p w14:paraId="5FF8B85D" w14:textId="2EB350F9" w:rsidR="002256F9" w:rsidRDefault="002256F9" w:rsidP="002256F9">
      <w:pPr>
        <w:ind w:firstLineChars="200" w:firstLine="480"/>
        <w:rPr>
          <w:rFonts w:ascii="宋体" w:eastAsia="宋体" w:hAnsi="宋体" w:hint="eastAsia"/>
          <w:sz w:val="24"/>
          <w:szCs w:val="24"/>
        </w:rPr>
      </w:pPr>
      <w:r w:rsidRPr="002256F9">
        <w:rPr>
          <w:rFonts w:ascii="宋体" w:eastAsia="宋体" w:hAnsi="宋体"/>
          <w:sz w:val="24"/>
          <w:szCs w:val="24"/>
        </w:rPr>
        <w:t>Top-p采样</w:t>
      </w:r>
      <w:r>
        <w:rPr>
          <w:rFonts w:ascii="宋体" w:eastAsia="宋体" w:hAnsi="宋体" w:hint="eastAsia"/>
          <w:sz w:val="24"/>
          <w:szCs w:val="24"/>
        </w:rPr>
        <w:t>比Top-k采样更加灵活，</w:t>
      </w:r>
      <w:r w:rsidRPr="002256F9">
        <w:rPr>
          <w:rFonts w:ascii="宋体" w:eastAsia="宋体" w:hAnsi="宋体"/>
          <w:sz w:val="24"/>
          <w:szCs w:val="24"/>
        </w:rPr>
        <w:t>通过根据累积概率选择候选词集合，从而在增加生成文本多样性的同时，避免</w:t>
      </w:r>
      <w:proofErr w:type="gramStart"/>
      <w:r w:rsidRPr="002256F9">
        <w:rPr>
          <w:rFonts w:ascii="宋体" w:eastAsia="宋体" w:hAnsi="宋体"/>
          <w:sz w:val="24"/>
          <w:szCs w:val="24"/>
        </w:rPr>
        <w:t>生成低</w:t>
      </w:r>
      <w:proofErr w:type="gramEnd"/>
      <w:r w:rsidRPr="002256F9">
        <w:rPr>
          <w:rFonts w:ascii="宋体" w:eastAsia="宋体" w:hAnsi="宋体"/>
          <w:sz w:val="24"/>
          <w:szCs w:val="24"/>
        </w:rPr>
        <w:t>概率词。与Top-k采样相比，它根据概率分布动态调整候选词的数量。</w:t>
      </w:r>
    </w:p>
    <w:p w14:paraId="2DC579BC" w14:textId="418551EE" w:rsidR="006F1384" w:rsidRDefault="006F1384" w:rsidP="006F1384">
      <w:pPr>
        <w:rPr>
          <w:rFonts w:ascii="宋体" w:eastAsia="宋体" w:hAnsi="宋体" w:hint="eastAsia"/>
          <w:sz w:val="24"/>
          <w:szCs w:val="24"/>
        </w:rPr>
      </w:pPr>
      <w:r>
        <w:rPr>
          <w:rFonts w:ascii="宋体" w:eastAsia="宋体" w:hAnsi="宋体" w:hint="eastAsia"/>
          <w:sz w:val="24"/>
          <w:szCs w:val="24"/>
        </w:rPr>
        <w:t>④温度缩放（</w:t>
      </w:r>
      <w:r w:rsidRPr="006F1384">
        <w:rPr>
          <w:rFonts w:ascii="宋体" w:eastAsia="宋体" w:hAnsi="宋体"/>
          <w:sz w:val="24"/>
          <w:szCs w:val="24"/>
        </w:rPr>
        <w:t>Temperature Scaling</w:t>
      </w:r>
      <w:r>
        <w:rPr>
          <w:rFonts w:ascii="宋体" w:eastAsia="宋体" w:hAnsi="宋体" w:hint="eastAsia"/>
          <w:sz w:val="24"/>
          <w:szCs w:val="24"/>
        </w:rPr>
        <w:t>）：</w:t>
      </w:r>
      <w:r w:rsidRPr="006F1384">
        <w:rPr>
          <w:rFonts w:ascii="宋体" w:eastAsia="宋体" w:hAnsi="宋体"/>
          <w:sz w:val="24"/>
          <w:szCs w:val="24"/>
        </w:rPr>
        <w:t>是一种用于调整生成模型输出概率分布的技术</w:t>
      </w:r>
      <w:r>
        <w:rPr>
          <w:rFonts w:ascii="宋体" w:eastAsia="宋体" w:hAnsi="宋体" w:hint="eastAsia"/>
          <w:sz w:val="24"/>
          <w:szCs w:val="24"/>
        </w:rPr>
        <w:t>。</w:t>
      </w:r>
      <w:r w:rsidRPr="006F1384">
        <w:rPr>
          <w:rFonts w:ascii="宋体" w:eastAsia="宋体" w:hAnsi="宋体"/>
          <w:sz w:val="24"/>
          <w:szCs w:val="24"/>
        </w:rPr>
        <w:t>温度缩放通过调整</w:t>
      </w:r>
      <w:proofErr w:type="spellStart"/>
      <w:r w:rsidRPr="006F1384">
        <w:rPr>
          <w:rFonts w:ascii="宋体" w:eastAsia="宋体" w:hAnsi="宋体"/>
          <w:sz w:val="24"/>
          <w:szCs w:val="24"/>
        </w:rPr>
        <w:t>softmax</w:t>
      </w:r>
      <w:proofErr w:type="spellEnd"/>
      <w:r w:rsidRPr="006F1384">
        <w:rPr>
          <w:rFonts w:ascii="宋体" w:eastAsia="宋体" w:hAnsi="宋体"/>
          <w:sz w:val="24"/>
          <w:szCs w:val="24"/>
        </w:rPr>
        <w:t>函数中的温度参数 TTT 来改变概率分布的“平坦度”或“尖锐度”。</w:t>
      </w:r>
    </w:p>
    <w:p w14:paraId="568E7920" w14:textId="6149EEE4" w:rsidR="006F1384" w:rsidRDefault="006F1384" w:rsidP="006F1384">
      <w:pPr>
        <w:jc w:val="center"/>
        <w:rPr>
          <w:rFonts w:ascii="宋体" w:eastAsia="宋体" w:hAnsi="宋体" w:hint="eastAsia"/>
          <w:sz w:val="24"/>
          <w:szCs w:val="24"/>
        </w:rPr>
      </w:pPr>
      <w:r>
        <w:rPr>
          <w:noProof/>
        </w:rPr>
        <w:drawing>
          <wp:inline distT="0" distB="0" distL="0" distR="0" wp14:anchorId="6C5E805C" wp14:editId="006F39F8">
            <wp:extent cx="3395687" cy="704855"/>
            <wp:effectExtent l="0" t="0" r="0" b="0"/>
            <wp:docPr id="33251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6338" name=""/>
                    <pic:cNvPicPr/>
                  </pic:nvPicPr>
                  <pic:blipFill>
                    <a:blip r:embed="rId14"/>
                    <a:stretch>
                      <a:fillRect/>
                    </a:stretch>
                  </pic:blipFill>
                  <pic:spPr>
                    <a:xfrm>
                      <a:off x="0" y="0"/>
                      <a:ext cx="3395687" cy="704855"/>
                    </a:xfrm>
                    <a:prstGeom prst="rect">
                      <a:avLst/>
                    </a:prstGeom>
                  </pic:spPr>
                </pic:pic>
              </a:graphicData>
            </a:graphic>
          </wp:inline>
        </w:drawing>
      </w:r>
    </w:p>
    <w:p w14:paraId="140D0BB1" w14:textId="715ED5DA" w:rsidR="006F1384" w:rsidRDefault="006F1384" w:rsidP="006F1384">
      <w:pPr>
        <w:ind w:firstLineChars="200" w:firstLine="482"/>
        <w:rPr>
          <w:rFonts w:ascii="宋体" w:eastAsia="宋体" w:hAnsi="宋体" w:hint="eastAsia"/>
          <w:sz w:val="24"/>
          <w:szCs w:val="24"/>
        </w:rPr>
      </w:pPr>
      <w:r w:rsidRPr="006F1384">
        <w:rPr>
          <w:rFonts w:ascii="宋体" w:eastAsia="宋体" w:hAnsi="宋体"/>
          <w:b/>
          <w:bCs/>
          <w:sz w:val="24"/>
          <w:szCs w:val="24"/>
        </w:rPr>
        <w:t>T&lt;1</w:t>
      </w:r>
      <w:r w:rsidRPr="006F1384">
        <w:rPr>
          <w:rFonts w:ascii="宋体" w:eastAsia="宋体" w:hAnsi="宋体"/>
          <w:sz w:val="24"/>
          <w:szCs w:val="24"/>
        </w:rPr>
        <w:t>：降低温度，使概率分布更加尖锐，模型倾向于生成高概率词，文本生成更加确定性和连贯，但多样性减少。</w:t>
      </w:r>
    </w:p>
    <w:p w14:paraId="120129AA" w14:textId="720FBC18" w:rsidR="006F1384" w:rsidRPr="006F1384" w:rsidRDefault="006F1384" w:rsidP="006F1384">
      <w:pPr>
        <w:ind w:firstLineChars="200" w:firstLine="482"/>
        <w:rPr>
          <w:rFonts w:ascii="宋体" w:eastAsia="宋体" w:hAnsi="宋体" w:hint="eastAsia"/>
          <w:sz w:val="24"/>
          <w:szCs w:val="24"/>
        </w:rPr>
      </w:pPr>
      <w:r w:rsidRPr="006F1384">
        <w:rPr>
          <w:rFonts w:ascii="宋体" w:eastAsia="宋体" w:hAnsi="宋体"/>
          <w:b/>
          <w:bCs/>
          <w:sz w:val="24"/>
          <w:szCs w:val="24"/>
        </w:rPr>
        <w:t>T&gt;1</w:t>
      </w:r>
      <w:r w:rsidRPr="006F1384">
        <w:rPr>
          <w:rFonts w:ascii="宋体" w:eastAsia="宋体" w:hAnsi="宋体"/>
          <w:sz w:val="24"/>
          <w:szCs w:val="24"/>
        </w:rPr>
        <w:t>：提高温度，使概率分布更加平坦，模型倾向于生成更多样的词，文本生成的多样性增加，但可能会引入低概率词，生成文本的连贯性可能降低。</w:t>
      </w:r>
    </w:p>
    <w:p w14:paraId="4DF945CF" w14:textId="77777777" w:rsidR="002256F9" w:rsidRPr="002256F9" w:rsidRDefault="002256F9" w:rsidP="002256F9">
      <w:pPr>
        <w:ind w:firstLineChars="200" w:firstLine="480"/>
        <w:rPr>
          <w:rFonts w:ascii="宋体" w:eastAsia="宋体" w:hAnsi="宋体" w:hint="eastAsia"/>
          <w:sz w:val="24"/>
          <w:szCs w:val="24"/>
        </w:rPr>
      </w:pPr>
    </w:p>
    <w:p w14:paraId="3539D6E7" w14:textId="05483FFD" w:rsidR="00C605B7" w:rsidRDefault="00352211" w:rsidP="00C605B7">
      <w:pPr>
        <w:rPr>
          <w:rFonts w:ascii="宋体" w:eastAsia="宋体" w:hAnsi="宋体" w:hint="eastAsia"/>
          <w:sz w:val="24"/>
          <w:szCs w:val="24"/>
        </w:rPr>
      </w:pPr>
      <w:r>
        <w:rPr>
          <w:rFonts w:ascii="宋体" w:eastAsia="宋体" w:hAnsi="宋体" w:hint="eastAsia"/>
          <w:sz w:val="24"/>
          <w:szCs w:val="24"/>
        </w:rPr>
        <w:t>⑤</w:t>
      </w:r>
      <w:proofErr w:type="spellStart"/>
      <w:r w:rsidRPr="00352211">
        <w:rPr>
          <w:rFonts w:ascii="宋体" w:eastAsia="宋体" w:hAnsi="宋体"/>
          <w:sz w:val="24"/>
          <w:szCs w:val="24"/>
        </w:rPr>
        <w:t>Rerank</w:t>
      </w:r>
      <w:proofErr w:type="spellEnd"/>
      <w:r>
        <w:rPr>
          <w:rFonts w:ascii="宋体" w:eastAsia="宋体" w:hAnsi="宋体" w:hint="eastAsia"/>
          <w:sz w:val="24"/>
          <w:szCs w:val="24"/>
        </w:rPr>
        <w:t>来提高decoder效果：</w:t>
      </w:r>
      <w:r w:rsidRPr="00352211">
        <w:rPr>
          <w:rFonts w:ascii="宋体" w:eastAsia="宋体" w:hAnsi="宋体"/>
          <w:sz w:val="24"/>
          <w:szCs w:val="24"/>
        </w:rPr>
        <w:t>基本思想是对初始生成或检索到的候选结果进行二次处理，通过某种评价指标或额外信息重新排序，以选出最符合目标的结果。通常，初始候选集是由一个生成模型或检索系统产生的，然后再通过</w:t>
      </w:r>
      <w:proofErr w:type="spellStart"/>
      <w:r w:rsidRPr="00352211">
        <w:rPr>
          <w:rFonts w:ascii="宋体" w:eastAsia="宋体" w:hAnsi="宋体"/>
          <w:sz w:val="24"/>
          <w:szCs w:val="24"/>
        </w:rPr>
        <w:t>rerank</w:t>
      </w:r>
      <w:proofErr w:type="spellEnd"/>
      <w:r w:rsidRPr="00352211">
        <w:rPr>
          <w:rFonts w:ascii="宋体" w:eastAsia="宋体" w:hAnsi="宋体"/>
          <w:sz w:val="24"/>
          <w:szCs w:val="24"/>
        </w:rPr>
        <w:t>模型或算法进行调整。</w:t>
      </w:r>
    </w:p>
    <w:p w14:paraId="52A40172" w14:textId="6CCB3439" w:rsidR="00352211" w:rsidRDefault="00352211" w:rsidP="00C605B7">
      <w:pPr>
        <w:rPr>
          <w:rFonts w:ascii="宋体" w:eastAsia="宋体" w:hAnsi="宋体" w:hint="eastAsia"/>
          <w:sz w:val="24"/>
          <w:szCs w:val="24"/>
        </w:rPr>
      </w:pPr>
      <w:r>
        <w:rPr>
          <w:rFonts w:ascii="宋体" w:eastAsia="宋体" w:hAnsi="宋体" w:hint="eastAsia"/>
          <w:sz w:val="24"/>
          <w:szCs w:val="24"/>
        </w:rPr>
        <w:t>⑥</w:t>
      </w:r>
      <w:proofErr w:type="spellStart"/>
      <w:r w:rsidRPr="00352211">
        <w:rPr>
          <w:rFonts w:ascii="宋体" w:eastAsia="宋体" w:hAnsi="宋体"/>
          <w:sz w:val="24"/>
          <w:szCs w:val="24"/>
        </w:rPr>
        <w:t>Unlikehood</w:t>
      </w:r>
      <w:proofErr w:type="spellEnd"/>
      <w:r w:rsidRPr="00352211">
        <w:rPr>
          <w:rFonts w:ascii="宋体" w:eastAsia="宋体" w:hAnsi="宋体"/>
          <w:sz w:val="24"/>
          <w:szCs w:val="24"/>
        </w:rPr>
        <w:t xml:space="preserve"> training</w:t>
      </w:r>
      <w:r>
        <w:rPr>
          <w:rFonts w:ascii="宋体" w:eastAsia="宋体" w:hAnsi="宋体" w:hint="eastAsia"/>
          <w:sz w:val="24"/>
          <w:szCs w:val="24"/>
        </w:rPr>
        <w:t>：</w:t>
      </w:r>
      <w:r w:rsidRPr="00352211">
        <w:rPr>
          <w:rFonts w:ascii="宋体" w:eastAsia="宋体" w:hAnsi="宋体"/>
          <w:sz w:val="24"/>
          <w:szCs w:val="24"/>
        </w:rPr>
        <w:t>通过在损失函数中引入负对数似然项，专门对重复的或不期望的词施加惩罚，从而降低这些词的生成概率。相比于传统的最大似然估计方法，</w:t>
      </w:r>
      <w:proofErr w:type="spellStart"/>
      <w:r w:rsidRPr="00352211">
        <w:rPr>
          <w:rFonts w:ascii="宋体" w:eastAsia="宋体" w:hAnsi="宋体"/>
          <w:sz w:val="24"/>
          <w:szCs w:val="24"/>
        </w:rPr>
        <w:t>Unlikehood</w:t>
      </w:r>
      <w:proofErr w:type="spellEnd"/>
      <w:r w:rsidRPr="00352211">
        <w:rPr>
          <w:rFonts w:ascii="宋体" w:eastAsia="宋体" w:hAnsi="宋体"/>
          <w:sz w:val="24"/>
          <w:szCs w:val="24"/>
        </w:rPr>
        <w:t xml:space="preserve"> training 更加注重生成文本的多样性和避免重复。</w:t>
      </w:r>
    </w:p>
    <w:p w14:paraId="4A7E8654" w14:textId="3C03EF9D" w:rsidR="00372D13" w:rsidRPr="00372D13" w:rsidRDefault="00352211" w:rsidP="00C605B7">
      <w:pPr>
        <w:rPr>
          <w:rFonts w:ascii="宋体" w:eastAsia="宋体" w:hAnsi="宋体" w:hint="eastAsia"/>
          <w:b/>
          <w:bCs/>
          <w:sz w:val="24"/>
          <w:szCs w:val="24"/>
        </w:rPr>
      </w:pPr>
      <w:r>
        <w:rPr>
          <w:rFonts w:ascii="宋体" w:eastAsia="宋体" w:hAnsi="宋体" w:hint="eastAsia"/>
          <w:sz w:val="24"/>
          <w:szCs w:val="24"/>
        </w:rPr>
        <w:t>⑦</w:t>
      </w:r>
      <w:r w:rsidR="00372D13" w:rsidRPr="00372D13">
        <w:rPr>
          <w:rFonts w:ascii="宋体" w:eastAsia="宋体" w:hAnsi="宋体"/>
          <w:sz w:val="24"/>
          <w:szCs w:val="24"/>
        </w:rPr>
        <w:t>暴露偏差（Exposure Bias）是自然语言处理（NLP）和生成任务中常见的问题，特别是在使用基于最大似然估计进行训练时。暴露偏差指的是模型在训练和推断过程中遇到的不一致性，从而导致生成结果质量下降。</w:t>
      </w:r>
    </w:p>
    <w:p w14:paraId="5D2783BD" w14:textId="4518C2F4" w:rsidR="00352211" w:rsidRDefault="00372D13" w:rsidP="00C605B7">
      <w:pPr>
        <w:rPr>
          <w:rFonts w:ascii="宋体" w:eastAsia="宋体" w:hAnsi="宋体" w:hint="eastAsia"/>
          <w:sz w:val="24"/>
          <w:szCs w:val="24"/>
        </w:rPr>
      </w:pPr>
      <w:r>
        <w:rPr>
          <w:rFonts w:ascii="宋体" w:eastAsia="宋体" w:hAnsi="宋体" w:hint="eastAsia"/>
          <w:sz w:val="24"/>
          <w:szCs w:val="24"/>
        </w:rPr>
        <w:t>⑧reward的设计：</w:t>
      </w:r>
    </w:p>
    <w:p w14:paraId="3614E179" w14:textId="661C7974" w:rsidR="00372D13" w:rsidRDefault="00372D13" w:rsidP="00C605B7">
      <w:pPr>
        <w:rPr>
          <w:rFonts w:ascii="宋体" w:eastAsia="宋体" w:hAnsi="宋体" w:hint="eastAsia"/>
          <w:sz w:val="24"/>
          <w:szCs w:val="24"/>
        </w:rPr>
      </w:pPr>
      <w:r>
        <w:rPr>
          <w:noProof/>
        </w:rPr>
        <w:lastRenderedPageBreak/>
        <w:drawing>
          <wp:inline distT="0" distB="0" distL="0" distR="0" wp14:anchorId="6D6C41D6" wp14:editId="557B15C4">
            <wp:extent cx="5274310" cy="760095"/>
            <wp:effectExtent l="0" t="0" r="2540" b="1905"/>
            <wp:docPr id="180549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9563" name=""/>
                    <pic:cNvPicPr/>
                  </pic:nvPicPr>
                  <pic:blipFill>
                    <a:blip r:embed="rId15"/>
                    <a:stretch>
                      <a:fillRect/>
                    </a:stretch>
                  </pic:blipFill>
                  <pic:spPr>
                    <a:xfrm>
                      <a:off x="0" y="0"/>
                      <a:ext cx="5274310" cy="760095"/>
                    </a:xfrm>
                    <a:prstGeom prst="rect">
                      <a:avLst/>
                    </a:prstGeom>
                  </pic:spPr>
                </pic:pic>
              </a:graphicData>
            </a:graphic>
          </wp:inline>
        </w:drawing>
      </w:r>
    </w:p>
    <w:p w14:paraId="6797ABCB" w14:textId="1768C66A" w:rsidR="00372D13" w:rsidRDefault="00372D13" w:rsidP="00C605B7">
      <w:pPr>
        <w:rPr>
          <w:rFonts w:ascii="宋体" w:eastAsia="宋体" w:hAnsi="宋体" w:hint="eastAsia"/>
          <w:sz w:val="24"/>
          <w:szCs w:val="24"/>
        </w:rPr>
      </w:pPr>
      <w:r>
        <w:rPr>
          <w:rFonts w:ascii="宋体" w:eastAsia="宋体" w:hAnsi="宋体" w:hint="eastAsia"/>
          <w:sz w:val="24"/>
          <w:szCs w:val="24"/>
        </w:rPr>
        <w:t>⑨常见的三种评估模型的方法：</w:t>
      </w:r>
    </w:p>
    <w:p w14:paraId="2C5CFB98" w14:textId="5BB7E7AF" w:rsidR="00372D13" w:rsidRDefault="00372D13" w:rsidP="00C605B7">
      <w:pPr>
        <w:rPr>
          <w:rFonts w:ascii="宋体" w:eastAsia="宋体" w:hAnsi="宋体" w:hint="eastAsia"/>
          <w:sz w:val="24"/>
          <w:szCs w:val="24"/>
        </w:rPr>
      </w:pPr>
      <w:r>
        <w:rPr>
          <w:noProof/>
        </w:rPr>
        <w:drawing>
          <wp:inline distT="0" distB="0" distL="0" distR="0" wp14:anchorId="393FF93E" wp14:editId="7E17E009">
            <wp:extent cx="5274310" cy="1388110"/>
            <wp:effectExtent l="0" t="0" r="2540" b="2540"/>
            <wp:docPr id="88656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513" name=""/>
                    <pic:cNvPicPr/>
                  </pic:nvPicPr>
                  <pic:blipFill>
                    <a:blip r:embed="rId16"/>
                    <a:stretch>
                      <a:fillRect/>
                    </a:stretch>
                  </pic:blipFill>
                  <pic:spPr>
                    <a:xfrm>
                      <a:off x="0" y="0"/>
                      <a:ext cx="5274310" cy="1388110"/>
                    </a:xfrm>
                    <a:prstGeom prst="rect">
                      <a:avLst/>
                    </a:prstGeom>
                  </pic:spPr>
                </pic:pic>
              </a:graphicData>
            </a:graphic>
          </wp:inline>
        </w:drawing>
      </w:r>
    </w:p>
    <w:p w14:paraId="01870413" w14:textId="360F0E50" w:rsidR="001D22EB" w:rsidRDefault="001D22EB" w:rsidP="00C605B7">
      <w:pPr>
        <w:rPr>
          <w:rFonts w:ascii="宋体" w:eastAsia="宋体" w:hAnsi="宋体"/>
          <w:sz w:val="24"/>
          <w:szCs w:val="24"/>
        </w:rPr>
      </w:pPr>
      <w:r w:rsidRPr="001D22EB">
        <w:rPr>
          <w:rFonts w:ascii="宋体" w:eastAsia="宋体" w:hAnsi="宋体"/>
          <w:sz w:val="24"/>
          <w:szCs w:val="24"/>
        </w:rPr>
        <w:t>内容重叠矩阵（Content Overlap Matrix）是一种用于量化两个或多个文本之间重叠程度的方法。它可以用于评估生成的文本与参考文本之间的相似性，在</w:t>
      </w:r>
      <w:proofErr w:type="spellStart"/>
      <w:r>
        <w:rPr>
          <w:rFonts w:ascii="宋体" w:eastAsia="宋体" w:hAnsi="宋体" w:hint="eastAsia"/>
          <w:sz w:val="24"/>
          <w:szCs w:val="24"/>
        </w:rPr>
        <w:t>nlp</w:t>
      </w:r>
      <w:proofErr w:type="spellEnd"/>
      <w:r w:rsidRPr="001D22EB">
        <w:rPr>
          <w:rFonts w:ascii="宋体" w:eastAsia="宋体" w:hAnsi="宋体"/>
          <w:sz w:val="24"/>
          <w:szCs w:val="24"/>
        </w:rPr>
        <w:t>中，内容重叠矩阵可以帮助理解文本间的相似性和差异。</w:t>
      </w:r>
    </w:p>
    <w:p w14:paraId="62199A32" w14:textId="77777777" w:rsidR="000D5239" w:rsidRDefault="000D5239" w:rsidP="00C605B7">
      <w:pPr>
        <w:rPr>
          <w:rFonts w:ascii="宋体" w:eastAsia="宋体" w:hAnsi="宋体"/>
          <w:sz w:val="24"/>
          <w:szCs w:val="24"/>
        </w:rPr>
      </w:pPr>
    </w:p>
    <w:p w14:paraId="62E57E33" w14:textId="12CFB7D0" w:rsidR="000D5239" w:rsidRDefault="000D5239" w:rsidP="000D5239">
      <w:pPr>
        <w:rPr>
          <w:rFonts w:ascii="Times New Roman" w:hAnsi="Times New Roman" w:cs="Times New Roman"/>
          <w:sz w:val="28"/>
          <w:szCs w:val="28"/>
        </w:rPr>
      </w:pPr>
      <w:r>
        <w:rPr>
          <w:rFonts w:ascii="Times New Roman" w:hAnsi="Times New Roman" w:cs="Times New Roman" w:hint="eastAsia"/>
          <w:sz w:val="28"/>
          <w:szCs w:val="28"/>
        </w:rPr>
        <w:t>Lecture1</w:t>
      </w:r>
      <w:r>
        <w:rPr>
          <w:rFonts w:ascii="Times New Roman" w:hAnsi="Times New Roman" w:cs="Times New Roman" w:hint="eastAsia"/>
          <w:sz w:val="28"/>
          <w:szCs w:val="28"/>
        </w:rPr>
        <w:t>3</w:t>
      </w:r>
    </w:p>
    <w:p w14:paraId="4C047ABD" w14:textId="0CCD5FFD" w:rsidR="000D5239" w:rsidRDefault="000D5239" w:rsidP="00C605B7">
      <w:pPr>
        <w:rPr>
          <w:rFonts w:ascii="宋体" w:eastAsia="宋体" w:hAnsi="宋体"/>
          <w:sz w:val="24"/>
          <w:szCs w:val="24"/>
        </w:rPr>
      </w:pPr>
      <w:r>
        <w:rPr>
          <w:rFonts w:ascii="宋体" w:eastAsia="宋体" w:hAnsi="宋体" w:hint="eastAsia"/>
          <w:sz w:val="24"/>
          <w:szCs w:val="24"/>
        </w:rPr>
        <w:t>①共指消解任务</w:t>
      </w:r>
      <w:r w:rsidRPr="000D5239">
        <w:rPr>
          <w:rFonts w:ascii="宋体" w:eastAsia="宋体" w:hAnsi="宋体"/>
          <w:sz w:val="24"/>
          <w:szCs w:val="24"/>
        </w:rPr>
        <w:t>（Coreference Resolution）</w:t>
      </w:r>
      <w:r>
        <w:rPr>
          <w:rFonts w:ascii="宋体" w:eastAsia="宋体" w:hAnsi="宋体" w:hint="eastAsia"/>
          <w:sz w:val="24"/>
          <w:szCs w:val="24"/>
        </w:rPr>
        <w:t>：</w:t>
      </w:r>
      <w:r w:rsidRPr="000D5239">
        <w:rPr>
          <w:rFonts w:ascii="宋体" w:eastAsia="宋体" w:hAnsi="宋体"/>
          <w:sz w:val="24"/>
          <w:szCs w:val="24"/>
        </w:rPr>
        <w:t>旨在识别文本</w:t>
      </w:r>
      <w:proofErr w:type="gramStart"/>
      <w:r w:rsidRPr="000D5239">
        <w:rPr>
          <w:rFonts w:ascii="宋体" w:eastAsia="宋体" w:hAnsi="宋体"/>
          <w:sz w:val="24"/>
          <w:szCs w:val="24"/>
        </w:rPr>
        <w:t>中指代同一</w:t>
      </w:r>
      <w:proofErr w:type="gramEnd"/>
      <w:r w:rsidRPr="000D5239">
        <w:rPr>
          <w:rFonts w:ascii="宋体" w:eastAsia="宋体" w:hAnsi="宋体"/>
          <w:sz w:val="24"/>
          <w:szCs w:val="24"/>
        </w:rPr>
        <w:t>实体的所有表达。简单来说，就是找出文本中哪些词或短语指的是同一个事物。</w:t>
      </w:r>
    </w:p>
    <w:p w14:paraId="0CB96CF1" w14:textId="7E0D5355" w:rsidR="000D5239" w:rsidRDefault="001F26A4" w:rsidP="00C605B7">
      <w:pPr>
        <w:rPr>
          <w:rFonts w:ascii="宋体" w:eastAsia="宋体" w:hAnsi="宋体"/>
          <w:sz w:val="24"/>
          <w:szCs w:val="24"/>
        </w:rPr>
      </w:pPr>
      <w:r>
        <w:rPr>
          <w:rFonts w:ascii="宋体" w:eastAsia="宋体" w:hAnsi="宋体" w:hint="eastAsia"/>
          <w:sz w:val="24"/>
          <w:szCs w:val="24"/>
        </w:rPr>
        <w:t>②共指消解的两个步骤：</w:t>
      </w:r>
    </w:p>
    <w:p w14:paraId="6ED173C9" w14:textId="757BD0D9" w:rsidR="001F26A4" w:rsidRDefault="001F26A4" w:rsidP="00C605B7">
      <w:pPr>
        <w:rPr>
          <w:rFonts w:ascii="宋体" w:eastAsia="宋体" w:hAnsi="宋体"/>
          <w:sz w:val="24"/>
          <w:szCs w:val="24"/>
        </w:rPr>
      </w:pPr>
      <w:r>
        <w:rPr>
          <w:noProof/>
        </w:rPr>
        <w:drawing>
          <wp:inline distT="0" distB="0" distL="0" distR="0" wp14:anchorId="2A08170F" wp14:editId="61F24FBB">
            <wp:extent cx="5274310" cy="2093595"/>
            <wp:effectExtent l="0" t="0" r="2540" b="1905"/>
            <wp:docPr id="112887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0594" name=""/>
                    <pic:cNvPicPr/>
                  </pic:nvPicPr>
                  <pic:blipFill>
                    <a:blip r:embed="rId17"/>
                    <a:stretch>
                      <a:fillRect/>
                    </a:stretch>
                  </pic:blipFill>
                  <pic:spPr>
                    <a:xfrm>
                      <a:off x="0" y="0"/>
                      <a:ext cx="5274310" cy="2093595"/>
                    </a:xfrm>
                    <a:prstGeom prst="rect">
                      <a:avLst/>
                    </a:prstGeom>
                  </pic:spPr>
                </pic:pic>
              </a:graphicData>
            </a:graphic>
          </wp:inline>
        </w:drawing>
      </w:r>
    </w:p>
    <w:p w14:paraId="4BE36BB9" w14:textId="3888DBF8" w:rsidR="001F26A4" w:rsidRDefault="001F26A4" w:rsidP="00C605B7">
      <w:pPr>
        <w:rPr>
          <w:rFonts w:ascii="宋体" w:eastAsia="宋体" w:hAnsi="宋体"/>
          <w:sz w:val="24"/>
          <w:szCs w:val="24"/>
        </w:rPr>
      </w:pPr>
      <w:r>
        <w:rPr>
          <w:rFonts w:ascii="宋体" w:eastAsia="宋体" w:hAnsi="宋体" w:hint="eastAsia"/>
          <w:sz w:val="24"/>
          <w:szCs w:val="24"/>
        </w:rPr>
        <w:t>检测指示词，对指示词进行分类，指示同一实体的词汇是同一类。</w:t>
      </w:r>
    </w:p>
    <w:p w14:paraId="15A58E0F" w14:textId="14F74AF6" w:rsidR="00450820" w:rsidRDefault="00450820" w:rsidP="00C605B7">
      <w:pPr>
        <w:rPr>
          <w:rFonts w:ascii="宋体" w:eastAsia="宋体" w:hAnsi="宋体" w:hint="eastAsia"/>
          <w:sz w:val="24"/>
          <w:szCs w:val="24"/>
        </w:rPr>
      </w:pPr>
      <w:r w:rsidRPr="00450820">
        <w:rPr>
          <w:rFonts w:ascii="宋体" w:eastAsia="宋体" w:hAnsi="宋体"/>
          <w:sz w:val="24"/>
          <w:szCs w:val="24"/>
        </w:rPr>
        <w:t>提及检测（Mention Detection）是指识别文本中所有可能的指代实体，即所有可能成为共指消解对象的词或短语。</w:t>
      </w:r>
    </w:p>
    <w:p w14:paraId="370579A2" w14:textId="2959FE85" w:rsidR="001F26A4" w:rsidRDefault="001F26A4" w:rsidP="00C605B7">
      <w:pPr>
        <w:rPr>
          <w:rFonts w:ascii="宋体" w:eastAsia="宋体" w:hAnsi="宋体"/>
          <w:sz w:val="24"/>
          <w:szCs w:val="24"/>
        </w:rPr>
      </w:pPr>
      <w:r>
        <w:rPr>
          <w:rFonts w:ascii="宋体" w:eastAsia="宋体" w:hAnsi="宋体" w:hint="eastAsia"/>
          <w:sz w:val="24"/>
          <w:szCs w:val="24"/>
        </w:rPr>
        <w:t>③</w:t>
      </w:r>
      <w:r w:rsidR="00CB2A96" w:rsidRPr="00CB2A96">
        <w:rPr>
          <w:rFonts w:ascii="宋体" w:eastAsia="宋体" w:hAnsi="宋体"/>
          <w:sz w:val="24"/>
          <w:szCs w:val="24"/>
        </w:rPr>
        <w:t>前指（Cataphora）是与照应（Anaphora）相反的一种语言现象</w:t>
      </w:r>
      <w:r w:rsidR="00CB2A96">
        <w:rPr>
          <w:rFonts w:ascii="宋体" w:eastAsia="宋体" w:hAnsi="宋体" w:hint="eastAsia"/>
          <w:sz w:val="24"/>
          <w:szCs w:val="24"/>
        </w:rPr>
        <w:t>。</w:t>
      </w:r>
      <w:r w:rsidR="00CB2A96" w:rsidRPr="00CB2A96">
        <w:rPr>
          <w:rFonts w:ascii="宋体" w:eastAsia="宋体" w:hAnsi="宋体"/>
          <w:sz w:val="24"/>
          <w:szCs w:val="24"/>
        </w:rPr>
        <w:t>前指指的是在句子或段落中，使用一个词或短语来指代在后面出现的词或短语。照应是指在句子或段落中使用一个词或短语来指代前面提到的词或短语。</w:t>
      </w:r>
    </w:p>
    <w:p w14:paraId="3D1C2EBD" w14:textId="4952564D" w:rsidR="00CB2A96" w:rsidRDefault="00312E1A" w:rsidP="00C605B7">
      <w:pPr>
        <w:rPr>
          <w:rFonts w:ascii="宋体" w:eastAsia="宋体" w:hAnsi="宋体"/>
          <w:sz w:val="24"/>
          <w:szCs w:val="24"/>
        </w:rPr>
      </w:pPr>
      <w:r>
        <w:rPr>
          <w:rFonts w:ascii="宋体" w:eastAsia="宋体" w:hAnsi="宋体" w:hint="eastAsia"/>
          <w:sz w:val="24"/>
          <w:szCs w:val="24"/>
        </w:rPr>
        <w:t>④</w:t>
      </w:r>
      <w:r w:rsidRPr="00312E1A">
        <w:rPr>
          <w:rFonts w:ascii="宋体" w:eastAsia="宋体" w:hAnsi="宋体"/>
          <w:sz w:val="24"/>
          <w:szCs w:val="24"/>
        </w:rPr>
        <w:t>共指模型（Coreference Model）是用于自动化处理自然语言中的共指消解任务的机器学习模型。</w:t>
      </w:r>
      <w:r>
        <w:rPr>
          <w:rFonts w:ascii="宋体" w:eastAsia="宋体" w:hAnsi="宋体" w:hint="eastAsia"/>
          <w:sz w:val="24"/>
          <w:szCs w:val="24"/>
        </w:rPr>
        <w:t>常见的模型有四种：</w:t>
      </w:r>
    </w:p>
    <w:p w14:paraId="16A9BC91" w14:textId="7A0A721C" w:rsidR="00312E1A" w:rsidRDefault="00312E1A" w:rsidP="00C605B7">
      <w:pPr>
        <w:rPr>
          <w:rFonts w:ascii="宋体" w:eastAsia="宋体" w:hAnsi="宋体"/>
          <w:sz w:val="24"/>
          <w:szCs w:val="24"/>
        </w:rPr>
      </w:pPr>
      <w:r>
        <w:rPr>
          <w:noProof/>
        </w:rPr>
        <w:lastRenderedPageBreak/>
        <w:drawing>
          <wp:inline distT="0" distB="0" distL="0" distR="0" wp14:anchorId="7DC8952D" wp14:editId="333FEE28">
            <wp:extent cx="5274310" cy="1187450"/>
            <wp:effectExtent l="0" t="0" r="2540" b="0"/>
            <wp:docPr id="871682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82357" name=""/>
                    <pic:cNvPicPr/>
                  </pic:nvPicPr>
                  <pic:blipFill>
                    <a:blip r:embed="rId18"/>
                    <a:stretch>
                      <a:fillRect/>
                    </a:stretch>
                  </pic:blipFill>
                  <pic:spPr>
                    <a:xfrm>
                      <a:off x="0" y="0"/>
                      <a:ext cx="5274310" cy="1187450"/>
                    </a:xfrm>
                    <a:prstGeom prst="rect">
                      <a:avLst/>
                    </a:prstGeom>
                  </pic:spPr>
                </pic:pic>
              </a:graphicData>
            </a:graphic>
          </wp:inline>
        </w:drawing>
      </w:r>
    </w:p>
    <w:p w14:paraId="3D226440" w14:textId="4995689F" w:rsidR="00312E1A" w:rsidRDefault="001C6231" w:rsidP="00C605B7">
      <w:pPr>
        <w:rPr>
          <w:rFonts w:ascii="宋体" w:eastAsia="宋体" w:hAnsi="宋体"/>
          <w:sz w:val="24"/>
          <w:szCs w:val="24"/>
        </w:rPr>
      </w:pPr>
      <w:r>
        <w:rPr>
          <w:rFonts w:ascii="宋体" w:eastAsia="宋体" w:hAnsi="宋体" w:hint="eastAsia"/>
          <w:sz w:val="24"/>
          <w:szCs w:val="24"/>
        </w:rPr>
        <w:t>⑤</w:t>
      </w:r>
      <w:r w:rsidRPr="001C6231">
        <w:rPr>
          <w:rFonts w:ascii="宋体" w:eastAsia="宋体" w:hAnsi="宋体"/>
          <w:sz w:val="24"/>
          <w:szCs w:val="24"/>
        </w:rPr>
        <w:t>提及对（mention pair）是指两个文本片段（mention）之间的关系，这两个文本片段</w:t>
      </w:r>
      <w:proofErr w:type="gramStart"/>
      <w:r w:rsidRPr="001C6231">
        <w:rPr>
          <w:rFonts w:ascii="宋体" w:eastAsia="宋体" w:hAnsi="宋体"/>
          <w:sz w:val="24"/>
          <w:szCs w:val="24"/>
        </w:rPr>
        <w:t>指代同一个</w:t>
      </w:r>
      <w:proofErr w:type="gramEnd"/>
      <w:r w:rsidRPr="001C6231">
        <w:rPr>
          <w:rFonts w:ascii="宋体" w:eastAsia="宋体" w:hAnsi="宋体"/>
          <w:sz w:val="24"/>
          <w:szCs w:val="24"/>
        </w:rPr>
        <w:t>实体。共指消解的目标就是识别出这些提及对，从而确定文本中所有</w:t>
      </w:r>
      <w:proofErr w:type="gramStart"/>
      <w:r w:rsidRPr="001C6231">
        <w:rPr>
          <w:rFonts w:ascii="宋体" w:eastAsia="宋体" w:hAnsi="宋体"/>
          <w:sz w:val="24"/>
          <w:szCs w:val="24"/>
        </w:rPr>
        <w:t>指代同一</w:t>
      </w:r>
      <w:proofErr w:type="gramEnd"/>
      <w:r w:rsidRPr="001C6231">
        <w:rPr>
          <w:rFonts w:ascii="宋体" w:eastAsia="宋体" w:hAnsi="宋体"/>
          <w:sz w:val="24"/>
          <w:szCs w:val="24"/>
        </w:rPr>
        <w:t>实体的词或短语。</w:t>
      </w:r>
    </w:p>
    <w:p w14:paraId="21EA434B" w14:textId="5F88FC0B" w:rsidR="009D2892" w:rsidRDefault="009D2892" w:rsidP="00C605B7">
      <w:pPr>
        <w:rPr>
          <w:rFonts w:ascii="宋体" w:eastAsia="宋体" w:hAnsi="宋体"/>
          <w:sz w:val="24"/>
          <w:szCs w:val="24"/>
        </w:rPr>
      </w:pPr>
      <w:r>
        <w:rPr>
          <w:rFonts w:ascii="宋体" w:eastAsia="宋体" w:hAnsi="宋体" w:hint="eastAsia"/>
          <w:sz w:val="24"/>
          <w:szCs w:val="24"/>
        </w:rPr>
        <w:t>⑥</w:t>
      </w:r>
      <w:r w:rsidRPr="009D2892">
        <w:rPr>
          <w:rFonts w:ascii="宋体" w:eastAsia="宋体" w:hAnsi="宋体"/>
          <w:sz w:val="24"/>
          <w:szCs w:val="24"/>
        </w:rPr>
        <w:t>提及排序（Mention Ranking）</w:t>
      </w:r>
      <w:r>
        <w:rPr>
          <w:rFonts w:ascii="宋体" w:eastAsia="宋体" w:hAnsi="宋体" w:hint="eastAsia"/>
          <w:sz w:val="24"/>
          <w:szCs w:val="24"/>
        </w:rPr>
        <w:t>：</w:t>
      </w:r>
      <w:r w:rsidRPr="009D2892">
        <w:rPr>
          <w:rFonts w:ascii="宋体" w:eastAsia="宋体" w:hAnsi="宋体"/>
          <w:sz w:val="24"/>
          <w:szCs w:val="24"/>
        </w:rPr>
        <w:t>给每个可能的先行词（antecedent）打分，来确定最可能的先行词。特别是当代词和先行词之间的距离较远时</w:t>
      </w:r>
      <w:r>
        <w:rPr>
          <w:rFonts w:ascii="宋体" w:eastAsia="宋体" w:hAnsi="宋体" w:hint="eastAsia"/>
          <w:sz w:val="24"/>
          <w:szCs w:val="24"/>
        </w:rPr>
        <w:t>效果较好</w:t>
      </w:r>
      <w:r w:rsidRPr="009D2892">
        <w:rPr>
          <w:rFonts w:ascii="宋体" w:eastAsia="宋体" w:hAnsi="宋体"/>
          <w:sz w:val="24"/>
          <w:szCs w:val="24"/>
        </w:rPr>
        <w:t>。</w:t>
      </w:r>
    </w:p>
    <w:p w14:paraId="4376D93E" w14:textId="77777777" w:rsidR="009D2892" w:rsidRPr="009D2892" w:rsidRDefault="009D2892" w:rsidP="00C605B7">
      <w:pPr>
        <w:rPr>
          <w:rFonts w:ascii="宋体" w:eastAsia="宋体" w:hAnsi="宋体" w:hint="eastAsia"/>
          <w:sz w:val="24"/>
          <w:szCs w:val="24"/>
        </w:rPr>
      </w:pPr>
    </w:p>
    <w:sectPr w:rsidR="009D2892" w:rsidRPr="009D28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7B481" w14:textId="77777777" w:rsidR="00FD6D25" w:rsidRDefault="00FD6D25" w:rsidP="006346D7">
      <w:pPr>
        <w:rPr>
          <w:rFonts w:hint="eastAsia"/>
        </w:rPr>
      </w:pPr>
      <w:r>
        <w:separator/>
      </w:r>
    </w:p>
  </w:endnote>
  <w:endnote w:type="continuationSeparator" w:id="0">
    <w:p w14:paraId="5AB71FB9" w14:textId="77777777" w:rsidR="00FD6D25" w:rsidRDefault="00FD6D25" w:rsidP="006346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DFDFE" w14:textId="77777777" w:rsidR="00FD6D25" w:rsidRDefault="00FD6D25" w:rsidP="006346D7">
      <w:pPr>
        <w:rPr>
          <w:rFonts w:hint="eastAsia"/>
        </w:rPr>
      </w:pPr>
      <w:r>
        <w:separator/>
      </w:r>
    </w:p>
  </w:footnote>
  <w:footnote w:type="continuationSeparator" w:id="0">
    <w:p w14:paraId="0AC0FAE5" w14:textId="77777777" w:rsidR="00FD6D25" w:rsidRDefault="00FD6D25" w:rsidP="006346D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076BD"/>
    <w:multiLevelType w:val="multilevel"/>
    <w:tmpl w:val="E440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9639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2A"/>
    <w:rsid w:val="000304B6"/>
    <w:rsid w:val="0005334D"/>
    <w:rsid w:val="00091C6E"/>
    <w:rsid w:val="00092960"/>
    <w:rsid w:val="000D5239"/>
    <w:rsid w:val="001505AF"/>
    <w:rsid w:val="001520B5"/>
    <w:rsid w:val="00153D21"/>
    <w:rsid w:val="00174A9D"/>
    <w:rsid w:val="00186979"/>
    <w:rsid w:val="001B3BA4"/>
    <w:rsid w:val="001C6231"/>
    <w:rsid w:val="001D22EB"/>
    <w:rsid w:val="001E3372"/>
    <w:rsid w:val="001F26A4"/>
    <w:rsid w:val="00214491"/>
    <w:rsid w:val="002256F9"/>
    <w:rsid w:val="002265F3"/>
    <w:rsid w:val="00241C2F"/>
    <w:rsid w:val="00254DE7"/>
    <w:rsid w:val="00281048"/>
    <w:rsid w:val="00291CE1"/>
    <w:rsid w:val="002D16F8"/>
    <w:rsid w:val="00312E1A"/>
    <w:rsid w:val="0031675D"/>
    <w:rsid w:val="003346B8"/>
    <w:rsid w:val="00352211"/>
    <w:rsid w:val="00372D13"/>
    <w:rsid w:val="003811C5"/>
    <w:rsid w:val="003F564C"/>
    <w:rsid w:val="004117B4"/>
    <w:rsid w:val="00414E50"/>
    <w:rsid w:val="00420E30"/>
    <w:rsid w:val="004337AC"/>
    <w:rsid w:val="00446B7B"/>
    <w:rsid w:val="00450820"/>
    <w:rsid w:val="004576B2"/>
    <w:rsid w:val="00460BB5"/>
    <w:rsid w:val="004632AB"/>
    <w:rsid w:val="00463B97"/>
    <w:rsid w:val="004B6A8C"/>
    <w:rsid w:val="00505409"/>
    <w:rsid w:val="0051366B"/>
    <w:rsid w:val="00517429"/>
    <w:rsid w:val="00525394"/>
    <w:rsid w:val="00526063"/>
    <w:rsid w:val="0052688E"/>
    <w:rsid w:val="00563756"/>
    <w:rsid w:val="00577B86"/>
    <w:rsid w:val="005D7EB1"/>
    <w:rsid w:val="005F6BDD"/>
    <w:rsid w:val="005F731E"/>
    <w:rsid w:val="006346D7"/>
    <w:rsid w:val="006742EC"/>
    <w:rsid w:val="00685F14"/>
    <w:rsid w:val="006A5623"/>
    <w:rsid w:val="006B000D"/>
    <w:rsid w:val="006C7217"/>
    <w:rsid w:val="006D3215"/>
    <w:rsid w:val="006F1384"/>
    <w:rsid w:val="00706B56"/>
    <w:rsid w:val="007114B5"/>
    <w:rsid w:val="00715668"/>
    <w:rsid w:val="0073662A"/>
    <w:rsid w:val="007633F9"/>
    <w:rsid w:val="007761D9"/>
    <w:rsid w:val="0079203A"/>
    <w:rsid w:val="007B6670"/>
    <w:rsid w:val="007C45A0"/>
    <w:rsid w:val="007D5A9F"/>
    <w:rsid w:val="007D5B63"/>
    <w:rsid w:val="007D7118"/>
    <w:rsid w:val="00825932"/>
    <w:rsid w:val="00842A49"/>
    <w:rsid w:val="00857718"/>
    <w:rsid w:val="00860B2B"/>
    <w:rsid w:val="008644B9"/>
    <w:rsid w:val="0088768C"/>
    <w:rsid w:val="008D7C93"/>
    <w:rsid w:val="008F1F0D"/>
    <w:rsid w:val="009008F3"/>
    <w:rsid w:val="0091604F"/>
    <w:rsid w:val="00930D04"/>
    <w:rsid w:val="00975C66"/>
    <w:rsid w:val="0099311F"/>
    <w:rsid w:val="009A0A78"/>
    <w:rsid w:val="009A2833"/>
    <w:rsid w:val="009C0EEE"/>
    <w:rsid w:val="009C4231"/>
    <w:rsid w:val="009C6C03"/>
    <w:rsid w:val="009D2892"/>
    <w:rsid w:val="009E3487"/>
    <w:rsid w:val="00A23652"/>
    <w:rsid w:val="00A241CD"/>
    <w:rsid w:val="00A4650E"/>
    <w:rsid w:val="00A55286"/>
    <w:rsid w:val="00A77F11"/>
    <w:rsid w:val="00A86EDA"/>
    <w:rsid w:val="00A87C90"/>
    <w:rsid w:val="00A92D8A"/>
    <w:rsid w:val="00AA2121"/>
    <w:rsid w:val="00AD4494"/>
    <w:rsid w:val="00AF2629"/>
    <w:rsid w:val="00B17721"/>
    <w:rsid w:val="00B20C4D"/>
    <w:rsid w:val="00B302B3"/>
    <w:rsid w:val="00B3501E"/>
    <w:rsid w:val="00B557DD"/>
    <w:rsid w:val="00B66102"/>
    <w:rsid w:val="00B7151D"/>
    <w:rsid w:val="00B80D2E"/>
    <w:rsid w:val="00B86709"/>
    <w:rsid w:val="00B94066"/>
    <w:rsid w:val="00B95B13"/>
    <w:rsid w:val="00BA797F"/>
    <w:rsid w:val="00BB4162"/>
    <w:rsid w:val="00BC5858"/>
    <w:rsid w:val="00C207E4"/>
    <w:rsid w:val="00C455EF"/>
    <w:rsid w:val="00C54516"/>
    <w:rsid w:val="00C605B7"/>
    <w:rsid w:val="00C976AF"/>
    <w:rsid w:val="00CA202C"/>
    <w:rsid w:val="00CB2A96"/>
    <w:rsid w:val="00CB460D"/>
    <w:rsid w:val="00CC7951"/>
    <w:rsid w:val="00D16C56"/>
    <w:rsid w:val="00D22112"/>
    <w:rsid w:val="00D24CB8"/>
    <w:rsid w:val="00D444D4"/>
    <w:rsid w:val="00D7383F"/>
    <w:rsid w:val="00D87C1C"/>
    <w:rsid w:val="00D92F67"/>
    <w:rsid w:val="00DC2F5B"/>
    <w:rsid w:val="00E320F2"/>
    <w:rsid w:val="00E35D3B"/>
    <w:rsid w:val="00E66FBB"/>
    <w:rsid w:val="00E72DF0"/>
    <w:rsid w:val="00E7757B"/>
    <w:rsid w:val="00EA3E9A"/>
    <w:rsid w:val="00ED3F6A"/>
    <w:rsid w:val="00F02A76"/>
    <w:rsid w:val="00F46BCB"/>
    <w:rsid w:val="00F8513E"/>
    <w:rsid w:val="00F8684C"/>
    <w:rsid w:val="00FA2FA1"/>
    <w:rsid w:val="00FB3A48"/>
    <w:rsid w:val="00FB3DB4"/>
    <w:rsid w:val="00FD6D25"/>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BB89D"/>
  <w15:chartTrackingRefBased/>
  <w15:docId w15:val="{A80F9399-C876-4F6F-95AF-31AA28766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7C9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8D7C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7C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C93"/>
    <w:rPr>
      <w:rFonts w:ascii="宋体" w:eastAsia="宋体" w:hAnsi="宋体" w:cs="宋体"/>
      <w:b/>
      <w:bCs/>
      <w:kern w:val="36"/>
      <w:sz w:val="48"/>
      <w:szCs w:val="48"/>
    </w:rPr>
  </w:style>
  <w:style w:type="character" w:customStyle="1" w:styleId="20">
    <w:name w:val="标题 2 字符"/>
    <w:basedOn w:val="a0"/>
    <w:link w:val="2"/>
    <w:uiPriority w:val="9"/>
    <w:rsid w:val="008D7C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7C93"/>
    <w:rPr>
      <w:b/>
      <w:bCs/>
      <w:sz w:val="32"/>
      <w:szCs w:val="32"/>
    </w:rPr>
  </w:style>
  <w:style w:type="paragraph" w:styleId="a3">
    <w:name w:val="header"/>
    <w:basedOn w:val="a"/>
    <w:link w:val="a4"/>
    <w:uiPriority w:val="99"/>
    <w:unhideWhenUsed/>
    <w:rsid w:val="006346D7"/>
    <w:pPr>
      <w:tabs>
        <w:tab w:val="center" w:pos="4153"/>
        <w:tab w:val="right" w:pos="8306"/>
      </w:tabs>
      <w:snapToGrid w:val="0"/>
      <w:jc w:val="center"/>
    </w:pPr>
    <w:rPr>
      <w:sz w:val="18"/>
      <w:szCs w:val="18"/>
    </w:rPr>
  </w:style>
  <w:style w:type="character" w:customStyle="1" w:styleId="a4">
    <w:name w:val="页眉 字符"/>
    <w:basedOn w:val="a0"/>
    <w:link w:val="a3"/>
    <w:uiPriority w:val="99"/>
    <w:rsid w:val="006346D7"/>
    <w:rPr>
      <w:sz w:val="18"/>
      <w:szCs w:val="18"/>
    </w:rPr>
  </w:style>
  <w:style w:type="paragraph" w:styleId="a5">
    <w:name w:val="footer"/>
    <w:basedOn w:val="a"/>
    <w:link w:val="a6"/>
    <w:uiPriority w:val="99"/>
    <w:unhideWhenUsed/>
    <w:rsid w:val="006346D7"/>
    <w:pPr>
      <w:tabs>
        <w:tab w:val="center" w:pos="4153"/>
        <w:tab w:val="right" w:pos="8306"/>
      </w:tabs>
      <w:snapToGrid w:val="0"/>
      <w:jc w:val="left"/>
    </w:pPr>
    <w:rPr>
      <w:sz w:val="18"/>
      <w:szCs w:val="18"/>
    </w:rPr>
  </w:style>
  <w:style w:type="character" w:customStyle="1" w:styleId="a6">
    <w:name w:val="页脚 字符"/>
    <w:basedOn w:val="a0"/>
    <w:link w:val="a5"/>
    <w:uiPriority w:val="99"/>
    <w:rsid w:val="006346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7851">
      <w:bodyDiv w:val="1"/>
      <w:marLeft w:val="0"/>
      <w:marRight w:val="0"/>
      <w:marTop w:val="0"/>
      <w:marBottom w:val="0"/>
      <w:divBdr>
        <w:top w:val="none" w:sz="0" w:space="0" w:color="auto"/>
        <w:left w:val="none" w:sz="0" w:space="0" w:color="auto"/>
        <w:bottom w:val="none" w:sz="0" w:space="0" w:color="auto"/>
        <w:right w:val="none" w:sz="0" w:space="0" w:color="auto"/>
      </w:divBdr>
    </w:div>
    <w:div w:id="130827240">
      <w:bodyDiv w:val="1"/>
      <w:marLeft w:val="0"/>
      <w:marRight w:val="0"/>
      <w:marTop w:val="0"/>
      <w:marBottom w:val="0"/>
      <w:divBdr>
        <w:top w:val="none" w:sz="0" w:space="0" w:color="auto"/>
        <w:left w:val="none" w:sz="0" w:space="0" w:color="auto"/>
        <w:bottom w:val="none" w:sz="0" w:space="0" w:color="auto"/>
        <w:right w:val="none" w:sz="0" w:space="0" w:color="auto"/>
      </w:divBdr>
    </w:div>
    <w:div w:id="430319716">
      <w:bodyDiv w:val="1"/>
      <w:marLeft w:val="0"/>
      <w:marRight w:val="0"/>
      <w:marTop w:val="0"/>
      <w:marBottom w:val="0"/>
      <w:divBdr>
        <w:top w:val="none" w:sz="0" w:space="0" w:color="auto"/>
        <w:left w:val="none" w:sz="0" w:space="0" w:color="auto"/>
        <w:bottom w:val="none" w:sz="0" w:space="0" w:color="auto"/>
        <w:right w:val="none" w:sz="0" w:space="0" w:color="auto"/>
      </w:divBdr>
    </w:div>
    <w:div w:id="516386261">
      <w:bodyDiv w:val="1"/>
      <w:marLeft w:val="0"/>
      <w:marRight w:val="0"/>
      <w:marTop w:val="0"/>
      <w:marBottom w:val="0"/>
      <w:divBdr>
        <w:top w:val="none" w:sz="0" w:space="0" w:color="auto"/>
        <w:left w:val="none" w:sz="0" w:space="0" w:color="auto"/>
        <w:bottom w:val="none" w:sz="0" w:space="0" w:color="auto"/>
        <w:right w:val="none" w:sz="0" w:space="0" w:color="auto"/>
      </w:divBdr>
    </w:div>
    <w:div w:id="893853179">
      <w:bodyDiv w:val="1"/>
      <w:marLeft w:val="0"/>
      <w:marRight w:val="0"/>
      <w:marTop w:val="0"/>
      <w:marBottom w:val="0"/>
      <w:divBdr>
        <w:top w:val="none" w:sz="0" w:space="0" w:color="auto"/>
        <w:left w:val="none" w:sz="0" w:space="0" w:color="auto"/>
        <w:bottom w:val="none" w:sz="0" w:space="0" w:color="auto"/>
        <w:right w:val="none" w:sz="0" w:space="0" w:color="auto"/>
      </w:divBdr>
    </w:div>
    <w:div w:id="972442160">
      <w:bodyDiv w:val="1"/>
      <w:marLeft w:val="0"/>
      <w:marRight w:val="0"/>
      <w:marTop w:val="0"/>
      <w:marBottom w:val="0"/>
      <w:divBdr>
        <w:top w:val="none" w:sz="0" w:space="0" w:color="auto"/>
        <w:left w:val="none" w:sz="0" w:space="0" w:color="auto"/>
        <w:bottom w:val="none" w:sz="0" w:space="0" w:color="auto"/>
        <w:right w:val="none" w:sz="0" w:space="0" w:color="auto"/>
      </w:divBdr>
    </w:div>
    <w:div w:id="1130979352">
      <w:bodyDiv w:val="1"/>
      <w:marLeft w:val="0"/>
      <w:marRight w:val="0"/>
      <w:marTop w:val="0"/>
      <w:marBottom w:val="0"/>
      <w:divBdr>
        <w:top w:val="none" w:sz="0" w:space="0" w:color="auto"/>
        <w:left w:val="none" w:sz="0" w:space="0" w:color="auto"/>
        <w:bottom w:val="none" w:sz="0" w:space="0" w:color="auto"/>
        <w:right w:val="none" w:sz="0" w:space="0" w:color="auto"/>
      </w:divBdr>
    </w:div>
    <w:div w:id="1143700103">
      <w:bodyDiv w:val="1"/>
      <w:marLeft w:val="0"/>
      <w:marRight w:val="0"/>
      <w:marTop w:val="0"/>
      <w:marBottom w:val="0"/>
      <w:divBdr>
        <w:top w:val="none" w:sz="0" w:space="0" w:color="auto"/>
        <w:left w:val="none" w:sz="0" w:space="0" w:color="auto"/>
        <w:bottom w:val="none" w:sz="0" w:space="0" w:color="auto"/>
        <w:right w:val="none" w:sz="0" w:space="0" w:color="auto"/>
      </w:divBdr>
    </w:div>
    <w:div w:id="1471360298">
      <w:bodyDiv w:val="1"/>
      <w:marLeft w:val="0"/>
      <w:marRight w:val="0"/>
      <w:marTop w:val="0"/>
      <w:marBottom w:val="0"/>
      <w:divBdr>
        <w:top w:val="none" w:sz="0" w:space="0" w:color="auto"/>
        <w:left w:val="none" w:sz="0" w:space="0" w:color="auto"/>
        <w:bottom w:val="none" w:sz="0" w:space="0" w:color="auto"/>
        <w:right w:val="none" w:sz="0" w:space="0" w:color="auto"/>
      </w:divBdr>
    </w:div>
    <w:div w:id="1716272986">
      <w:bodyDiv w:val="1"/>
      <w:marLeft w:val="0"/>
      <w:marRight w:val="0"/>
      <w:marTop w:val="0"/>
      <w:marBottom w:val="0"/>
      <w:divBdr>
        <w:top w:val="none" w:sz="0" w:space="0" w:color="auto"/>
        <w:left w:val="none" w:sz="0" w:space="0" w:color="auto"/>
        <w:bottom w:val="none" w:sz="0" w:space="0" w:color="auto"/>
        <w:right w:val="none" w:sz="0" w:space="0" w:color="auto"/>
      </w:divBdr>
    </w:div>
    <w:div w:id="186413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1450</TotalTime>
  <Pages>6</Pages>
  <Words>487</Words>
  <Characters>2782</Characters>
  <Application>Microsoft Office Word</Application>
  <DocSecurity>0</DocSecurity>
  <Lines>23</Lines>
  <Paragraphs>6</Paragraphs>
  <ScaleCrop>false</ScaleCrop>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623917271@qq.com</dc:creator>
  <cp:keywords/>
  <dc:description/>
  <cp:lastModifiedBy>浩岩 吕</cp:lastModifiedBy>
  <cp:revision>8</cp:revision>
  <dcterms:created xsi:type="dcterms:W3CDTF">2024-06-26T08:07:00Z</dcterms:created>
  <dcterms:modified xsi:type="dcterms:W3CDTF">2024-08-03T06:34:00Z</dcterms:modified>
</cp:coreProperties>
</file>