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80E7F" w14:textId="416302F7" w:rsidR="008D7C93" w:rsidRPr="008D7C93" w:rsidRDefault="009A7C9F" w:rsidP="008D7C93">
      <w:pPr>
        <w:pStyle w:val="2"/>
        <w:rPr>
          <w:rFonts w:hint="eastAsia"/>
        </w:rPr>
      </w:pPr>
      <w:r>
        <w:rPr>
          <w:rFonts w:hint="eastAsia"/>
        </w:rPr>
        <w:t>斯坦福</w:t>
      </w:r>
      <w:r w:rsidR="008D7C93" w:rsidRPr="008D7C93">
        <w:rPr>
          <w:rFonts w:hint="eastAsia"/>
        </w:rPr>
        <w:t>机器学习课程</w:t>
      </w:r>
    </w:p>
    <w:p w14:paraId="7E848834" w14:textId="03CEB230" w:rsidR="008D7C93" w:rsidRPr="00B94066" w:rsidRDefault="007D5A9F" w:rsidP="00B94066">
      <w:pPr>
        <w:rPr>
          <w:rFonts w:ascii="Times New Roman" w:hAnsi="Times New Roman" w:cs="Times New Roman"/>
          <w:sz w:val="28"/>
          <w:szCs w:val="28"/>
        </w:rPr>
      </w:pPr>
      <w:r>
        <w:rPr>
          <w:rFonts w:ascii="Times New Roman" w:hAnsi="Times New Roman" w:cs="Times New Roman" w:hint="eastAsia"/>
          <w:sz w:val="28"/>
          <w:szCs w:val="28"/>
        </w:rPr>
        <w:t>Lecture</w:t>
      </w:r>
      <w:r w:rsidR="009A7C9F">
        <w:rPr>
          <w:rFonts w:ascii="Times New Roman" w:hAnsi="Times New Roman" w:cs="Times New Roman" w:hint="eastAsia"/>
          <w:sz w:val="28"/>
          <w:szCs w:val="28"/>
        </w:rPr>
        <w:t>14</w:t>
      </w:r>
    </w:p>
    <w:p w14:paraId="76562824" w14:textId="77777777" w:rsidR="00445E93" w:rsidRPr="00445E93" w:rsidRDefault="008D7C93" w:rsidP="00445E93">
      <w:pPr>
        <w:spacing w:line="360" w:lineRule="auto"/>
        <w:rPr>
          <w:rFonts w:ascii="宋体" w:eastAsia="宋体" w:hAnsi="宋体" w:hint="eastAsia"/>
          <w:sz w:val="24"/>
          <w:szCs w:val="24"/>
        </w:rPr>
      </w:pPr>
      <w:r w:rsidRPr="00B94066">
        <w:rPr>
          <w:rFonts w:ascii="宋体" w:eastAsia="宋体" w:hAnsi="宋体" w:hint="eastAsia"/>
          <w:sz w:val="24"/>
          <w:szCs w:val="24"/>
        </w:rPr>
        <w:t>①</w:t>
      </w:r>
      <w:r w:rsidR="00C455EF">
        <w:rPr>
          <w:rFonts w:ascii="宋体" w:eastAsia="宋体" w:hAnsi="宋体" w:hint="eastAsia"/>
          <w:sz w:val="24"/>
          <w:szCs w:val="24"/>
        </w:rPr>
        <w:t xml:space="preserve"> </w:t>
      </w:r>
      <w:r w:rsidR="00445E93">
        <w:rPr>
          <w:rFonts w:ascii="宋体" w:eastAsia="宋体" w:hAnsi="宋体" w:hint="eastAsia"/>
          <w:sz w:val="24"/>
          <w:szCs w:val="24"/>
        </w:rPr>
        <w:t>T5模型（</w:t>
      </w:r>
      <w:r w:rsidR="00445E93" w:rsidRPr="00445E93">
        <w:rPr>
          <w:rFonts w:ascii="宋体" w:eastAsia="宋体" w:hAnsi="宋体"/>
          <w:sz w:val="24"/>
          <w:szCs w:val="24"/>
        </w:rPr>
        <w:t>Text-To-Text Transfer Transformer</w:t>
      </w:r>
      <w:r w:rsidR="00445E93">
        <w:rPr>
          <w:rFonts w:ascii="宋体" w:eastAsia="宋体" w:hAnsi="宋体" w:hint="eastAsia"/>
          <w:sz w:val="24"/>
          <w:szCs w:val="24"/>
        </w:rPr>
        <w:t>）：核心思想是</w:t>
      </w:r>
      <w:r w:rsidR="00445E93" w:rsidRPr="00445E93">
        <w:rPr>
          <w:rFonts w:ascii="宋体" w:eastAsia="宋体" w:hAnsi="宋体"/>
          <w:sz w:val="24"/>
          <w:szCs w:val="24"/>
        </w:rPr>
        <w:t>将各种NLP任务统一为文本到文本的转换任务</w:t>
      </w:r>
      <w:r w:rsidR="00445E93">
        <w:rPr>
          <w:rFonts w:ascii="宋体" w:eastAsia="宋体" w:hAnsi="宋体" w:hint="eastAsia"/>
          <w:sz w:val="24"/>
          <w:szCs w:val="24"/>
        </w:rPr>
        <w:t>。</w:t>
      </w:r>
      <w:r w:rsidR="00445E93" w:rsidRPr="00445E93">
        <w:rPr>
          <w:rFonts w:ascii="宋体" w:eastAsia="宋体" w:hAnsi="宋体"/>
          <w:sz w:val="24"/>
          <w:szCs w:val="24"/>
        </w:rPr>
        <w:t>T5的训练包括两个主要阶段：</w:t>
      </w:r>
    </w:p>
    <w:p w14:paraId="624ED500" w14:textId="49B4C91B" w:rsidR="00445E93" w:rsidRPr="00445E93" w:rsidRDefault="00445E93" w:rsidP="00445E93">
      <w:pPr>
        <w:spacing w:line="360" w:lineRule="auto"/>
        <w:rPr>
          <w:rFonts w:ascii="宋体" w:eastAsia="宋体" w:hAnsi="宋体" w:hint="eastAsia"/>
          <w:sz w:val="24"/>
          <w:szCs w:val="24"/>
        </w:rPr>
      </w:pPr>
      <w:r w:rsidRPr="00445E93">
        <w:rPr>
          <w:rFonts w:ascii="宋体" w:eastAsia="宋体" w:hAnsi="宋体"/>
          <w:sz w:val="24"/>
          <w:szCs w:val="24"/>
        </w:rPr>
        <w:t>预训练：在大规模的通用文本数据集上进行自监督学习。T5用了一种称为“填空”的自监督学习任务，即随机掩盖文本中的部分单词，并让模型预测被掩盖的单词。</w:t>
      </w:r>
    </w:p>
    <w:p w14:paraId="054E5ECF" w14:textId="77777777" w:rsidR="00445E93" w:rsidRPr="00445E93" w:rsidRDefault="00445E93" w:rsidP="00445E93">
      <w:pPr>
        <w:spacing w:line="360" w:lineRule="auto"/>
        <w:rPr>
          <w:rFonts w:ascii="宋体" w:eastAsia="宋体" w:hAnsi="宋体" w:hint="eastAsia"/>
          <w:sz w:val="24"/>
          <w:szCs w:val="24"/>
        </w:rPr>
      </w:pPr>
      <w:r w:rsidRPr="00445E93">
        <w:rPr>
          <w:rFonts w:ascii="宋体" w:eastAsia="宋体" w:hAnsi="宋体"/>
          <w:sz w:val="24"/>
          <w:szCs w:val="24"/>
        </w:rPr>
        <w:t>微调：在特定任务的数据集上进行有监督学习。通过微调，T5可以适应各种具体的NLP任务。</w:t>
      </w:r>
    </w:p>
    <w:p w14:paraId="79363875" w14:textId="37F05660" w:rsidR="00445E93" w:rsidRPr="00445E93" w:rsidRDefault="00445E93" w:rsidP="00A275B3">
      <w:pPr>
        <w:spacing w:line="360" w:lineRule="auto"/>
        <w:rPr>
          <w:rFonts w:ascii="宋体" w:eastAsia="宋体" w:hAnsi="宋体" w:hint="eastAsia"/>
          <w:sz w:val="24"/>
          <w:szCs w:val="24"/>
        </w:rPr>
      </w:pPr>
      <w:r w:rsidRPr="00445E93">
        <w:rPr>
          <w:rFonts w:ascii="宋体" w:eastAsia="宋体" w:hAnsi="宋体"/>
          <w:sz w:val="24"/>
          <w:szCs w:val="24"/>
        </w:rPr>
        <w:t>T5模型通过统一的文本到文本框架简化了NLP任务的处理。</w:t>
      </w:r>
      <w:r>
        <w:rPr>
          <w:rFonts w:ascii="宋体" w:eastAsia="宋体" w:hAnsi="宋体" w:hint="eastAsia"/>
          <w:sz w:val="24"/>
          <w:szCs w:val="24"/>
        </w:rPr>
        <w:t>同时</w:t>
      </w:r>
      <w:r w:rsidRPr="00445E93">
        <w:rPr>
          <w:rFonts w:ascii="宋体" w:eastAsia="宋体" w:hAnsi="宋体"/>
          <w:sz w:val="24"/>
          <w:szCs w:val="24"/>
        </w:rPr>
        <w:t>存在计算资源需求高等问题。</w:t>
      </w:r>
    </w:p>
    <w:p w14:paraId="21EA434B" w14:textId="53A8EB00" w:rsidR="009D2892" w:rsidRPr="00A275B3" w:rsidRDefault="00445E93" w:rsidP="00A275B3">
      <w:pPr>
        <w:spacing w:line="360" w:lineRule="auto"/>
        <w:rPr>
          <w:rFonts w:ascii="宋体" w:eastAsia="宋体" w:hAnsi="宋体" w:hint="eastAsia"/>
          <w:sz w:val="24"/>
          <w:szCs w:val="24"/>
        </w:rPr>
      </w:pPr>
      <w:r>
        <w:rPr>
          <w:rFonts w:ascii="宋体" w:eastAsia="宋体" w:hAnsi="宋体" w:hint="eastAsia"/>
          <w:sz w:val="24"/>
          <w:szCs w:val="24"/>
        </w:rPr>
        <w:t>②</w:t>
      </w:r>
      <w:r w:rsidR="00FB7496" w:rsidRPr="00A275B3">
        <w:rPr>
          <w:rFonts w:ascii="宋体" w:eastAsia="宋体" w:hAnsi="宋体"/>
          <w:sz w:val="24"/>
          <w:szCs w:val="24"/>
        </w:rPr>
        <w:t>“Span Prediction Objective”</w:t>
      </w:r>
      <w:r w:rsidR="00FB7496" w:rsidRPr="00A275B3">
        <w:rPr>
          <w:rFonts w:ascii="宋体" w:eastAsia="宋体" w:hAnsi="宋体" w:hint="eastAsia"/>
          <w:sz w:val="24"/>
          <w:szCs w:val="24"/>
        </w:rPr>
        <w:t>：</w:t>
      </w:r>
      <w:r w:rsidR="00FB7496" w:rsidRPr="00A275B3">
        <w:rPr>
          <w:rFonts w:ascii="宋体" w:eastAsia="宋体" w:hAnsi="宋体"/>
          <w:sz w:val="24"/>
          <w:szCs w:val="24"/>
        </w:rPr>
        <w:t xml:space="preserve"> T5模型的预训练过程中，采用了这种方法</w:t>
      </w:r>
      <w:r w:rsidR="00FB7496" w:rsidRPr="00A275B3">
        <w:rPr>
          <w:rFonts w:ascii="宋体" w:eastAsia="宋体" w:hAnsi="宋体" w:hint="eastAsia"/>
          <w:sz w:val="24"/>
          <w:szCs w:val="24"/>
        </w:rPr>
        <w:t>。它</w:t>
      </w:r>
      <w:r w:rsidR="00FB7496" w:rsidRPr="00A275B3">
        <w:rPr>
          <w:rFonts w:ascii="宋体" w:eastAsia="宋体" w:hAnsi="宋体"/>
          <w:sz w:val="24"/>
          <w:szCs w:val="24"/>
        </w:rPr>
        <w:t>与BERT模型的掩码语言模型（MLM）类似</w:t>
      </w:r>
      <w:r w:rsidR="00FB7496" w:rsidRPr="00A275B3">
        <w:rPr>
          <w:rFonts w:ascii="宋体" w:eastAsia="宋体" w:hAnsi="宋体" w:hint="eastAsia"/>
          <w:sz w:val="24"/>
          <w:szCs w:val="24"/>
        </w:rPr>
        <w:t>.。</w:t>
      </w:r>
      <w:r w:rsidR="00FB7496" w:rsidRPr="00A275B3">
        <w:rPr>
          <w:rFonts w:ascii="宋体" w:eastAsia="宋体" w:hAnsi="宋体"/>
          <w:sz w:val="24"/>
          <w:szCs w:val="24"/>
        </w:rPr>
        <w:t>在输入文本中随机选择连续的一段文字，并将其掩码</w:t>
      </w:r>
      <w:r w:rsidR="00FB7496" w:rsidRPr="00A275B3">
        <w:rPr>
          <w:rFonts w:ascii="宋体" w:eastAsia="宋体" w:hAnsi="宋体" w:hint="eastAsia"/>
          <w:sz w:val="24"/>
          <w:szCs w:val="24"/>
        </w:rPr>
        <w:t>。</w:t>
      </w:r>
      <w:r w:rsidR="00FB7496" w:rsidRPr="00A275B3">
        <w:rPr>
          <w:rFonts w:ascii="宋体" w:eastAsia="宋体" w:hAnsi="宋体"/>
          <w:sz w:val="24"/>
          <w:szCs w:val="24"/>
        </w:rPr>
        <w:t>模型的目标是预测被掩码的片段。预测结果以文本的形式输出。对于每个被掩码的片段，都会用一个特殊的标记来替代，并在输出中生成这些片段的原始内容。</w:t>
      </w:r>
    </w:p>
    <w:p w14:paraId="46BF9715" w14:textId="2D6731D7" w:rsidR="00A275B3" w:rsidRDefault="00445E93" w:rsidP="00A275B3">
      <w:pPr>
        <w:spacing w:line="360" w:lineRule="auto"/>
        <w:rPr>
          <w:rFonts w:ascii="宋体" w:eastAsia="宋体" w:hAnsi="宋体" w:hint="eastAsia"/>
          <w:sz w:val="24"/>
          <w:szCs w:val="24"/>
        </w:rPr>
      </w:pPr>
      <w:r>
        <w:rPr>
          <w:rFonts w:ascii="宋体" w:eastAsia="宋体" w:hAnsi="宋体" w:hint="eastAsia"/>
          <w:sz w:val="24"/>
          <w:szCs w:val="24"/>
        </w:rPr>
        <w:t>③</w:t>
      </w:r>
      <w:r w:rsidR="00A275B3" w:rsidRPr="00A275B3">
        <w:rPr>
          <w:rFonts w:ascii="宋体" w:eastAsia="宋体" w:hAnsi="宋体"/>
          <w:sz w:val="24"/>
          <w:szCs w:val="24"/>
        </w:rPr>
        <w:t>T5模型利用多任务训练的理念，将不同的NLP任务统一为文本到文本的格式，并在单一模型中进行训练</w:t>
      </w:r>
      <w:r w:rsidR="00A275B3">
        <w:rPr>
          <w:rFonts w:ascii="宋体" w:eastAsia="宋体" w:hAnsi="宋体" w:hint="eastAsia"/>
          <w:sz w:val="24"/>
          <w:szCs w:val="24"/>
        </w:rPr>
        <w:t>，如</w:t>
      </w:r>
      <w:r w:rsidR="00A275B3" w:rsidRPr="00A275B3">
        <w:rPr>
          <w:rFonts w:ascii="宋体" w:eastAsia="宋体" w:hAnsi="宋体"/>
          <w:sz w:val="24"/>
          <w:szCs w:val="24"/>
        </w:rPr>
        <w:t>机器翻译</w:t>
      </w:r>
      <w:r w:rsidR="00A275B3">
        <w:rPr>
          <w:rFonts w:ascii="宋体" w:eastAsia="宋体" w:hAnsi="宋体" w:hint="eastAsia"/>
          <w:sz w:val="24"/>
          <w:szCs w:val="24"/>
        </w:rPr>
        <w:t>、</w:t>
      </w:r>
      <w:r w:rsidR="00A275B3" w:rsidRPr="00A275B3">
        <w:rPr>
          <w:rFonts w:ascii="宋体" w:eastAsia="宋体" w:hAnsi="宋体"/>
          <w:sz w:val="24"/>
          <w:szCs w:val="24"/>
        </w:rPr>
        <w:t>文本摘要</w:t>
      </w:r>
      <w:r w:rsidR="00A275B3">
        <w:rPr>
          <w:rFonts w:ascii="宋体" w:eastAsia="宋体" w:hAnsi="宋体" w:hint="eastAsia"/>
          <w:sz w:val="24"/>
          <w:szCs w:val="24"/>
        </w:rPr>
        <w:t>、</w:t>
      </w:r>
      <w:r w:rsidR="00A275B3" w:rsidRPr="00A275B3">
        <w:rPr>
          <w:rFonts w:ascii="宋体" w:eastAsia="宋体" w:hAnsi="宋体"/>
          <w:sz w:val="24"/>
          <w:szCs w:val="24"/>
        </w:rPr>
        <w:t>问答系统</w:t>
      </w:r>
      <w:r w:rsidR="00A275B3">
        <w:rPr>
          <w:rFonts w:ascii="宋体" w:eastAsia="宋体" w:hAnsi="宋体" w:hint="eastAsia"/>
          <w:sz w:val="24"/>
          <w:szCs w:val="24"/>
        </w:rPr>
        <w:t>、</w:t>
      </w:r>
      <w:r w:rsidR="00A275B3" w:rsidRPr="00A275B3">
        <w:rPr>
          <w:rFonts w:ascii="宋体" w:eastAsia="宋体" w:hAnsi="宋体"/>
          <w:sz w:val="24"/>
          <w:szCs w:val="24"/>
        </w:rPr>
        <w:t>文本分类</w:t>
      </w:r>
      <w:r w:rsidR="00A275B3">
        <w:rPr>
          <w:rFonts w:ascii="宋体" w:eastAsia="宋体" w:hAnsi="宋体" w:hint="eastAsia"/>
          <w:sz w:val="24"/>
          <w:szCs w:val="24"/>
        </w:rPr>
        <w:t>、</w:t>
      </w:r>
      <w:r w:rsidR="00A275B3" w:rsidRPr="00A275B3">
        <w:rPr>
          <w:rFonts w:ascii="宋体" w:eastAsia="宋体" w:hAnsi="宋体"/>
          <w:sz w:val="24"/>
          <w:szCs w:val="24"/>
        </w:rPr>
        <w:t>文本生成</w:t>
      </w:r>
      <w:r w:rsidR="00A275B3">
        <w:rPr>
          <w:rFonts w:ascii="宋体" w:eastAsia="宋体" w:hAnsi="宋体" w:hint="eastAsia"/>
          <w:sz w:val="24"/>
          <w:szCs w:val="24"/>
        </w:rPr>
        <w:t>。</w:t>
      </w:r>
    </w:p>
    <w:p w14:paraId="5BC0A184" w14:textId="1B11F5B8" w:rsidR="007A43FC" w:rsidRDefault="00445E93" w:rsidP="00A275B3">
      <w:pPr>
        <w:spacing w:line="360" w:lineRule="auto"/>
        <w:rPr>
          <w:rFonts w:ascii="宋体" w:eastAsia="宋体" w:hAnsi="宋体" w:hint="eastAsia"/>
          <w:sz w:val="24"/>
          <w:szCs w:val="24"/>
        </w:rPr>
      </w:pPr>
      <w:r>
        <w:rPr>
          <w:rFonts w:ascii="宋体" w:eastAsia="宋体" w:hAnsi="宋体" w:hint="eastAsia"/>
          <w:sz w:val="24"/>
          <w:szCs w:val="24"/>
        </w:rPr>
        <w:t>④</w:t>
      </w:r>
      <w:r w:rsidR="007A43FC" w:rsidRPr="007A43FC">
        <w:rPr>
          <w:rFonts w:ascii="宋体" w:eastAsia="宋体" w:hAnsi="宋体"/>
          <w:sz w:val="24"/>
          <w:szCs w:val="24"/>
        </w:rPr>
        <w:t>反向翻译是一种常用于自然语言处理中的数据增强技术，特别是在机器翻译任务中。它通过将文本从一种语言翻译成另一种语言，然后再翻译回原始语言，生成更多的训练数据，从而提升模型的性能。</w:t>
      </w:r>
    </w:p>
    <w:p w14:paraId="3CC6EAA1" w14:textId="2798DD60" w:rsidR="00521D05" w:rsidRPr="00A275B3" w:rsidRDefault="00445E93" w:rsidP="00A275B3">
      <w:pPr>
        <w:spacing w:line="360" w:lineRule="auto"/>
        <w:rPr>
          <w:rFonts w:ascii="宋体" w:eastAsia="宋体" w:hAnsi="宋体" w:hint="eastAsia"/>
          <w:sz w:val="24"/>
          <w:szCs w:val="24"/>
        </w:rPr>
      </w:pPr>
      <w:r>
        <w:rPr>
          <w:rFonts w:ascii="宋体" w:eastAsia="宋体" w:hAnsi="宋体" w:hint="eastAsia"/>
          <w:sz w:val="24"/>
          <w:szCs w:val="24"/>
        </w:rPr>
        <w:t>⑤</w:t>
      </w:r>
      <w:r w:rsidR="00521D05">
        <w:rPr>
          <w:rFonts w:ascii="宋体" w:eastAsia="宋体" w:hAnsi="宋体" w:hint="eastAsia"/>
          <w:sz w:val="24"/>
          <w:szCs w:val="24"/>
        </w:rPr>
        <w:t>大模型的优缺点：</w:t>
      </w:r>
      <w:r w:rsidR="00521D05" w:rsidRPr="00521D05">
        <w:rPr>
          <w:rFonts w:ascii="宋体" w:eastAsia="宋体" w:hAnsi="宋体"/>
          <w:sz w:val="24"/>
          <w:szCs w:val="24"/>
        </w:rPr>
        <w:t>能够处理多种语言和多领域的任务，具有较强的泛化能力。</w:t>
      </w:r>
      <w:r w:rsidR="00521D05" w:rsidRPr="00521D05">
        <w:rPr>
          <w:rFonts w:ascii="宋体" w:eastAsia="宋体" w:hAnsi="宋体" w:hint="eastAsia"/>
          <w:sz w:val="24"/>
          <w:szCs w:val="24"/>
        </w:rPr>
        <w:t>可以在单一模型中处理多种任务，如文本生成、分类、翻译等</w:t>
      </w:r>
      <w:r w:rsidR="00521D05">
        <w:rPr>
          <w:rFonts w:ascii="宋体" w:eastAsia="宋体" w:hAnsi="宋体" w:hint="eastAsia"/>
          <w:sz w:val="24"/>
          <w:szCs w:val="24"/>
        </w:rPr>
        <w:t>。</w:t>
      </w:r>
      <w:r w:rsidR="00521D05" w:rsidRPr="00521D05">
        <w:rPr>
          <w:rFonts w:ascii="宋体" w:eastAsia="宋体" w:hAnsi="宋体"/>
          <w:sz w:val="24"/>
          <w:szCs w:val="24"/>
        </w:rPr>
        <w:t>大模型的训练和推理需要大量的计算资源和时间，通常需要使用高性能的GPU</w:t>
      </w:r>
      <w:r w:rsidR="00521D05">
        <w:rPr>
          <w:rFonts w:ascii="宋体" w:eastAsia="宋体" w:hAnsi="宋体" w:hint="eastAsia"/>
          <w:sz w:val="24"/>
          <w:szCs w:val="24"/>
        </w:rPr>
        <w:t>。大模型也更倾向于记忆训练集的数据内容。</w:t>
      </w:r>
    </w:p>
    <w:p w14:paraId="308BD5EA" w14:textId="1240E7CF" w:rsidR="009A7C9F" w:rsidRPr="009A7C9F" w:rsidRDefault="00C52BBD" w:rsidP="009A7C9F">
      <w:pPr>
        <w:pStyle w:val="2"/>
        <w:rPr>
          <w:rFonts w:ascii="宋体" w:eastAsia="宋体" w:hAnsi="宋体" w:hint="eastAsia"/>
          <w:sz w:val="24"/>
          <w:szCs w:val="24"/>
        </w:rPr>
      </w:pPr>
      <w:r w:rsidRPr="00C52BBD">
        <w:rPr>
          <w:rFonts w:ascii="宋体" w:eastAsia="宋体" w:hAnsi="宋体" w:hint="eastAsia"/>
          <w:sz w:val="24"/>
          <w:szCs w:val="24"/>
        </w:rPr>
        <w:lastRenderedPageBreak/>
        <w:t>2023吴恩达</w:t>
      </w:r>
    </w:p>
    <w:p w14:paraId="4376D93E" w14:textId="32F3B0BD" w:rsidR="009D2892" w:rsidRDefault="00C52BBD" w:rsidP="009A7C9F">
      <w:pPr>
        <w:spacing w:line="360" w:lineRule="auto"/>
        <w:rPr>
          <w:rFonts w:ascii="宋体" w:eastAsia="宋体" w:hAnsi="宋体" w:hint="eastAsia"/>
          <w:sz w:val="24"/>
          <w:szCs w:val="24"/>
        </w:rPr>
      </w:pPr>
      <w:r>
        <w:rPr>
          <w:rFonts w:ascii="宋体" w:eastAsia="宋体" w:hAnsi="宋体" w:hint="eastAsia"/>
          <w:sz w:val="24"/>
          <w:szCs w:val="24"/>
        </w:rPr>
        <w:t>Instruction finetuning</w:t>
      </w:r>
    </w:p>
    <w:p w14:paraId="3AAE79DC" w14:textId="404B606E" w:rsidR="00C52BBD" w:rsidRDefault="00C52BBD" w:rsidP="009A7C9F">
      <w:pPr>
        <w:spacing w:line="360" w:lineRule="auto"/>
        <w:rPr>
          <w:rFonts w:ascii="宋体" w:eastAsia="宋体" w:hAnsi="宋体" w:hint="eastAsia"/>
          <w:sz w:val="24"/>
          <w:szCs w:val="24"/>
        </w:rPr>
      </w:pPr>
      <w:r>
        <w:rPr>
          <w:rFonts w:ascii="宋体" w:eastAsia="宋体" w:hAnsi="宋体" w:hint="eastAsia"/>
          <w:sz w:val="24"/>
          <w:szCs w:val="24"/>
        </w:rPr>
        <w:t>①</w:t>
      </w:r>
      <w:r w:rsidR="00D8292C" w:rsidRPr="00D8292C">
        <w:rPr>
          <w:rFonts w:ascii="宋体" w:eastAsia="宋体" w:hAnsi="宋体"/>
          <w:sz w:val="24"/>
          <w:szCs w:val="24"/>
        </w:rPr>
        <w:t>指令微调的目标是让模型能够更好地理解并遵循具体的指令，生成符合指令要求的输出。</w:t>
      </w:r>
      <w:r w:rsidR="00D8292C">
        <w:rPr>
          <w:rFonts w:ascii="宋体" w:eastAsia="宋体" w:hAnsi="宋体" w:hint="eastAsia"/>
          <w:sz w:val="24"/>
          <w:szCs w:val="24"/>
        </w:rPr>
        <w:t>它与一般的微调有一定的不同，</w:t>
      </w:r>
      <w:r w:rsidR="00D8292C" w:rsidRPr="00D8292C">
        <w:rPr>
          <w:rFonts w:ascii="宋体" w:eastAsia="宋体" w:hAnsi="宋体"/>
          <w:sz w:val="24"/>
          <w:szCs w:val="24"/>
        </w:rPr>
        <w:t>用于指令微调的数据集包含指令和相应的响应对。</w:t>
      </w:r>
      <w:r w:rsidR="00B97BE1" w:rsidRPr="00B97BE1">
        <w:rPr>
          <w:rFonts w:ascii="宋体" w:eastAsia="宋体" w:hAnsi="宋体"/>
          <w:sz w:val="24"/>
          <w:szCs w:val="24"/>
        </w:rPr>
        <w:t>适用于需要模型处理多种任务或根据不同指令生成不同响应的情况</w:t>
      </w:r>
      <w:r w:rsidR="00B97BE1">
        <w:rPr>
          <w:rFonts w:ascii="宋体" w:eastAsia="宋体" w:hAnsi="宋体" w:hint="eastAsia"/>
          <w:sz w:val="24"/>
          <w:szCs w:val="24"/>
        </w:rPr>
        <w:t>。其与一般的微调的关系如下所示：</w:t>
      </w:r>
    </w:p>
    <w:p w14:paraId="4BEE59B2" w14:textId="5ABCB816" w:rsidR="00C52BBD" w:rsidRDefault="00C52BBD" w:rsidP="00B97BE1">
      <w:pPr>
        <w:spacing w:line="360" w:lineRule="auto"/>
        <w:jc w:val="center"/>
        <w:rPr>
          <w:rFonts w:ascii="宋体" w:eastAsia="宋体" w:hAnsi="宋体" w:hint="eastAsia"/>
          <w:sz w:val="24"/>
          <w:szCs w:val="24"/>
        </w:rPr>
      </w:pPr>
      <w:r>
        <w:rPr>
          <w:noProof/>
        </w:rPr>
        <w:drawing>
          <wp:inline distT="0" distB="0" distL="0" distR="0" wp14:anchorId="14EF17D6" wp14:editId="3372192D">
            <wp:extent cx="4676775" cy="3343275"/>
            <wp:effectExtent l="0" t="0" r="9525" b="9525"/>
            <wp:docPr id="4071696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69657" name=""/>
                    <pic:cNvPicPr/>
                  </pic:nvPicPr>
                  <pic:blipFill>
                    <a:blip r:embed="rId7"/>
                    <a:stretch>
                      <a:fillRect/>
                    </a:stretch>
                  </pic:blipFill>
                  <pic:spPr>
                    <a:xfrm>
                      <a:off x="0" y="0"/>
                      <a:ext cx="4676775" cy="3343275"/>
                    </a:xfrm>
                    <a:prstGeom prst="rect">
                      <a:avLst/>
                    </a:prstGeom>
                  </pic:spPr>
                </pic:pic>
              </a:graphicData>
            </a:graphic>
          </wp:inline>
        </w:drawing>
      </w:r>
    </w:p>
    <w:p w14:paraId="0EE1DDC5" w14:textId="2CF5C03A" w:rsidR="00B97BE1" w:rsidRDefault="00B97BE1" w:rsidP="009A7C9F">
      <w:pPr>
        <w:spacing w:line="360" w:lineRule="auto"/>
        <w:rPr>
          <w:rFonts w:ascii="宋体" w:eastAsia="宋体" w:hAnsi="宋体" w:hint="eastAsia"/>
          <w:sz w:val="24"/>
          <w:szCs w:val="24"/>
        </w:rPr>
      </w:pPr>
      <w:r>
        <w:rPr>
          <w:rFonts w:ascii="宋体" w:eastAsia="宋体" w:hAnsi="宋体" w:hint="eastAsia"/>
          <w:sz w:val="24"/>
          <w:szCs w:val="24"/>
        </w:rPr>
        <w:t>②</w:t>
      </w:r>
      <w:r w:rsidR="00D60684">
        <w:rPr>
          <w:rFonts w:ascii="宋体" w:eastAsia="宋体" w:hAnsi="宋体" w:hint="eastAsia"/>
          <w:sz w:val="24"/>
          <w:szCs w:val="24"/>
        </w:rPr>
        <w:t>可以将数据转化为问答对作为指令微调的数据集：</w:t>
      </w:r>
      <w:r w:rsidR="003D703F" w:rsidRPr="003D703F">
        <w:rPr>
          <w:rFonts w:ascii="宋体" w:eastAsia="宋体" w:hAnsi="宋体"/>
          <w:sz w:val="24"/>
          <w:szCs w:val="24"/>
        </w:rPr>
        <w:t>LLM data generation</w:t>
      </w:r>
      <w:r w:rsidR="003D703F">
        <w:rPr>
          <w:rFonts w:ascii="宋体" w:eastAsia="宋体" w:hAnsi="宋体" w:hint="eastAsia"/>
          <w:sz w:val="24"/>
          <w:szCs w:val="24"/>
        </w:rPr>
        <w:t>。通过大语言模型，将一段文本转换为有问答形式的对话。如：</w:t>
      </w:r>
    </w:p>
    <w:p w14:paraId="1CCBA581" w14:textId="381B5336" w:rsidR="003D703F" w:rsidRDefault="003D703F" w:rsidP="003D703F">
      <w:pPr>
        <w:spacing w:line="360" w:lineRule="auto"/>
        <w:jc w:val="center"/>
        <w:rPr>
          <w:rFonts w:ascii="宋体" w:eastAsia="宋体" w:hAnsi="宋体" w:hint="eastAsia"/>
          <w:sz w:val="24"/>
          <w:szCs w:val="24"/>
        </w:rPr>
      </w:pPr>
      <w:r>
        <w:rPr>
          <w:noProof/>
        </w:rPr>
        <w:drawing>
          <wp:inline distT="0" distB="0" distL="0" distR="0" wp14:anchorId="0B540C8C" wp14:editId="34E78E47">
            <wp:extent cx="1293470" cy="2533650"/>
            <wp:effectExtent l="0" t="0" r="2540" b="0"/>
            <wp:docPr id="1296898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9895" name=""/>
                    <pic:cNvPicPr/>
                  </pic:nvPicPr>
                  <pic:blipFill>
                    <a:blip r:embed="rId8"/>
                    <a:stretch>
                      <a:fillRect/>
                    </a:stretch>
                  </pic:blipFill>
                  <pic:spPr>
                    <a:xfrm>
                      <a:off x="0" y="0"/>
                      <a:ext cx="1295607" cy="2537836"/>
                    </a:xfrm>
                    <a:prstGeom prst="rect">
                      <a:avLst/>
                    </a:prstGeom>
                  </pic:spPr>
                </pic:pic>
              </a:graphicData>
            </a:graphic>
          </wp:inline>
        </w:drawing>
      </w:r>
    </w:p>
    <w:p w14:paraId="5B0EAB7E" w14:textId="493591E7" w:rsidR="003D703F" w:rsidRDefault="003D703F" w:rsidP="003D703F">
      <w:pPr>
        <w:spacing w:line="360" w:lineRule="auto"/>
        <w:jc w:val="left"/>
        <w:rPr>
          <w:rFonts w:ascii="宋体" w:eastAsia="宋体" w:hAnsi="宋体" w:hint="eastAsia"/>
          <w:sz w:val="24"/>
          <w:szCs w:val="24"/>
        </w:rPr>
      </w:pPr>
      <w:r>
        <w:rPr>
          <w:rFonts w:ascii="宋体" w:eastAsia="宋体" w:hAnsi="宋体" w:hint="eastAsia"/>
          <w:sz w:val="24"/>
          <w:szCs w:val="24"/>
        </w:rPr>
        <w:t>③通过指令微调得到的模型，就算在微调数据集中没有设计某类知识，如果原</w:t>
      </w:r>
      <w:r>
        <w:rPr>
          <w:rFonts w:ascii="宋体" w:eastAsia="宋体" w:hAnsi="宋体" w:hint="eastAsia"/>
          <w:sz w:val="24"/>
          <w:szCs w:val="24"/>
        </w:rPr>
        <w:lastRenderedPageBreak/>
        <w:t>始预训练数据中含有这类知识，依然有可能具备了在这种知识上的问答能力。</w:t>
      </w:r>
    </w:p>
    <w:p w14:paraId="2B52C481" w14:textId="71B40D73" w:rsidR="006E2F66" w:rsidRDefault="006E2F66" w:rsidP="003D703F">
      <w:pPr>
        <w:spacing w:line="360" w:lineRule="auto"/>
        <w:jc w:val="left"/>
        <w:rPr>
          <w:rFonts w:ascii="宋体" w:eastAsia="宋体" w:hAnsi="宋体" w:hint="eastAsia"/>
          <w:sz w:val="24"/>
          <w:szCs w:val="24"/>
        </w:rPr>
      </w:pPr>
      <w:r>
        <w:rPr>
          <w:rFonts w:ascii="宋体" w:eastAsia="宋体" w:hAnsi="宋体" w:hint="eastAsia"/>
          <w:sz w:val="24"/>
          <w:szCs w:val="24"/>
        </w:rPr>
        <w:t>④指令微调的一般流程：</w:t>
      </w:r>
    </w:p>
    <w:p w14:paraId="58F57235" w14:textId="122EDAD3" w:rsidR="006E2F66" w:rsidRDefault="006E2F66" w:rsidP="006E2F66">
      <w:pPr>
        <w:spacing w:line="360" w:lineRule="auto"/>
        <w:jc w:val="center"/>
        <w:rPr>
          <w:rFonts w:ascii="宋体" w:eastAsia="宋体" w:hAnsi="宋体" w:hint="eastAsia"/>
          <w:sz w:val="24"/>
          <w:szCs w:val="24"/>
        </w:rPr>
      </w:pPr>
      <w:r>
        <w:rPr>
          <w:noProof/>
        </w:rPr>
        <w:drawing>
          <wp:inline distT="0" distB="0" distL="0" distR="0" wp14:anchorId="2A8D7B83" wp14:editId="72BBDFB3">
            <wp:extent cx="3614738" cy="2246482"/>
            <wp:effectExtent l="0" t="0" r="5080" b="1905"/>
            <wp:docPr id="739922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22069" name=""/>
                    <pic:cNvPicPr/>
                  </pic:nvPicPr>
                  <pic:blipFill>
                    <a:blip r:embed="rId9"/>
                    <a:stretch>
                      <a:fillRect/>
                    </a:stretch>
                  </pic:blipFill>
                  <pic:spPr>
                    <a:xfrm>
                      <a:off x="0" y="0"/>
                      <a:ext cx="3621642" cy="2250773"/>
                    </a:xfrm>
                    <a:prstGeom prst="rect">
                      <a:avLst/>
                    </a:prstGeom>
                  </pic:spPr>
                </pic:pic>
              </a:graphicData>
            </a:graphic>
          </wp:inline>
        </w:drawing>
      </w:r>
    </w:p>
    <w:p w14:paraId="017FDA66" w14:textId="33AAF9CE" w:rsidR="00823961" w:rsidRDefault="00823961" w:rsidP="00823961">
      <w:pPr>
        <w:spacing w:line="360" w:lineRule="auto"/>
        <w:jc w:val="left"/>
        <w:rPr>
          <w:rFonts w:ascii="宋体" w:eastAsia="宋体" w:hAnsi="宋体" w:hint="eastAsia"/>
          <w:sz w:val="24"/>
          <w:szCs w:val="24"/>
        </w:rPr>
      </w:pPr>
      <w:r>
        <w:rPr>
          <w:rFonts w:ascii="宋体" w:eastAsia="宋体" w:hAnsi="宋体" w:hint="eastAsia"/>
          <w:sz w:val="24"/>
          <w:szCs w:val="24"/>
        </w:rPr>
        <w:t>其中对于指令微调和其它类型的微调来说，数据准备阶段有较大的不同。</w:t>
      </w:r>
      <w:r w:rsidR="00F17E64">
        <w:rPr>
          <w:rFonts w:ascii="宋体" w:eastAsia="宋体" w:hAnsi="宋体" w:hint="eastAsia"/>
          <w:sz w:val="24"/>
          <w:szCs w:val="24"/>
        </w:rPr>
        <w:t>其他两个步骤都很相似。</w:t>
      </w:r>
    </w:p>
    <w:p w14:paraId="0B6FDEC4" w14:textId="7962AA34" w:rsidR="006245C1" w:rsidRPr="006245C1" w:rsidRDefault="006245C1" w:rsidP="006245C1">
      <w:pPr>
        <w:pStyle w:val="2"/>
        <w:rPr>
          <w:rFonts w:hint="eastAsia"/>
          <w:sz w:val="24"/>
          <w:szCs w:val="24"/>
        </w:rPr>
      </w:pPr>
      <w:r w:rsidRPr="006245C1">
        <w:rPr>
          <w:rFonts w:ascii="宋体" w:eastAsia="宋体" w:hAnsi="宋体" w:hint="eastAsia"/>
          <w:sz w:val="24"/>
          <w:szCs w:val="24"/>
        </w:rPr>
        <w:t>算法十分钟</w:t>
      </w:r>
      <w:r w:rsidR="00480977">
        <w:rPr>
          <w:rFonts w:ascii="宋体" w:eastAsia="宋体" w:hAnsi="宋体" w:hint="eastAsia"/>
          <w:sz w:val="24"/>
          <w:szCs w:val="24"/>
        </w:rPr>
        <w:t>-</w:t>
      </w:r>
      <w:r w:rsidR="00480977" w:rsidRPr="00480977">
        <w:rPr>
          <w:rFonts w:hint="eastAsia"/>
          <w:sz w:val="24"/>
          <w:szCs w:val="24"/>
        </w:rPr>
        <w:t>四种大语言模型微调方法</w:t>
      </w:r>
    </w:p>
    <w:p w14:paraId="024C9F5C" w14:textId="5BE49E8A" w:rsidR="00480977" w:rsidRDefault="00480977" w:rsidP="006E2F66">
      <w:pPr>
        <w:spacing w:line="360" w:lineRule="auto"/>
        <w:jc w:val="left"/>
        <w:rPr>
          <w:rFonts w:ascii="宋体" w:eastAsia="宋体" w:hAnsi="宋体" w:hint="eastAsia"/>
          <w:sz w:val="24"/>
          <w:szCs w:val="24"/>
        </w:rPr>
      </w:pPr>
      <w:r>
        <w:rPr>
          <w:rFonts w:ascii="宋体" w:eastAsia="宋体" w:hAnsi="宋体" w:hint="eastAsia"/>
          <w:sz w:val="24"/>
          <w:szCs w:val="24"/>
        </w:rPr>
        <w:t>①</w:t>
      </w:r>
      <w:r w:rsidRPr="00480977">
        <w:rPr>
          <w:rFonts w:ascii="宋体" w:eastAsia="宋体" w:hAnsi="宋体"/>
          <w:sz w:val="24"/>
          <w:szCs w:val="24"/>
        </w:rPr>
        <w:t xml:space="preserve">F-Tuning </w:t>
      </w:r>
      <w:r>
        <w:rPr>
          <w:rFonts w:ascii="宋体" w:eastAsia="宋体" w:hAnsi="宋体" w:hint="eastAsia"/>
          <w:sz w:val="24"/>
          <w:szCs w:val="24"/>
        </w:rPr>
        <w:t>：</w:t>
      </w:r>
      <w:r w:rsidRPr="00480977">
        <w:rPr>
          <w:rFonts w:ascii="宋体" w:eastAsia="宋体" w:hAnsi="宋体"/>
          <w:sz w:val="24"/>
          <w:szCs w:val="24"/>
        </w:rPr>
        <w:t>一种微调大语言模型的方法，主要通过冻结模型的大部分参数，仅微调部分层或特定参数，从而在计算资源和模型性能之间取得平衡</w:t>
      </w:r>
      <w:r>
        <w:rPr>
          <w:rFonts w:ascii="宋体" w:eastAsia="宋体" w:hAnsi="宋体" w:hint="eastAsia"/>
          <w:sz w:val="24"/>
          <w:szCs w:val="24"/>
        </w:rPr>
        <w:t>。</w:t>
      </w:r>
    </w:p>
    <w:p w14:paraId="39777765" w14:textId="040473DB" w:rsidR="00480977" w:rsidRDefault="00480977" w:rsidP="006E2F66">
      <w:pPr>
        <w:spacing w:line="360" w:lineRule="auto"/>
        <w:jc w:val="left"/>
        <w:rPr>
          <w:rFonts w:ascii="宋体" w:eastAsia="宋体" w:hAnsi="宋体" w:hint="eastAsia"/>
          <w:sz w:val="24"/>
          <w:szCs w:val="24"/>
        </w:rPr>
      </w:pPr>
      <w:r>
        <w:rPr>
          <w:rFonts w:ascii="宋体" w:eastAsia="宋体" w:hAnsi="宋体" w:hint="eastAsia"/>
          <w:sz w:val="24"/>
          <w:szCs w:val="24"/>
        </w:rPr>
        <w:t>②</w:t>
      </w:r>
      <w:r w:rsidRPr="00480977">
        <w:rPr>
          <w:rFonts w:ascii="宋体" w:eastAsia="宋体" w:hAnsi="宋体"/>
          <w:sz w:val="24"/>
          <w:szCs w:val="24"/>
        </w:rPr>
        <w:t xml:space="preserve">P-Tuning </w:t>
      </w:r>
      <w:r>
        <w:rPr>
          <w:rFonts w:ascii="宋体" w:eastAsia="宋体" w:hAnsi="宋体" w:hint="eastAsia"/>
          <w:sz w:val="24"/>
          <w:szCs w:val="24"/>
        </w:rPr>
        <w:t>：</w:t>
      </w:r>
      <w:r w:rsidRPr="00480977">
        <w:rPr>
          <w:rFonts w:ascii="宋体" w:eastAsia="宋体" w:hAnsi="宋体"/>
          <w:sz w:val="24"/>
          <w:szCs w:val="24"/>
        </w:rPr>
        <w:t>一种基于提示（prompt）的微调方法，专门为LLMs设计，通过在输入中加入可训练的提示向量来引导模型生成更符合任务需求的输出，而不需要对模型的主要参数进行大规模的微调。这些提示可以看作是模型在理解和生成文本时的额外信息。</w:t>
      </w:r>
    </w:p>
    <w:p w14:paraId="46E7E418" w14:textId="3D743F83" w:rsidR="00480977" w:rsidRDefault="00480977" w:rsidP="006E2F66">
      <w:pPr>
        <w:spacing w:line="360" w:lineRule="auto"/>
        <w:jc w:val="left"/>
        <w:rPr>
          <w:rFonts w:ascii="宋体" w:eastAsia="宋体" w:hAnsi="宋体" w:hint="eastAsia"/>
          <w:sz w:val="24"/>
          <w:szCs w:val="24"/>
        </w:rPr>
      </w:pPr>
      <w:r>
        <w:rPr>
          <w:rFonts w:ascii="宋体" w:eastAsia="宋体" w:hAnsi="宋体" w:hint="eastAsia"/>
          <w:sz w:val="24"/>
          <w:szCs w:val="24"/>
        </w:rPr>
        <w:t>③</w:t>
      </w:r>
      <w:r w:rsidRPr="00480977">
        <w:rPr>
          <w:rFonts w:ascii="宋体" w:eastAsia="宋体" w:hAnsi="宋体"/>
          <w:sz w:val="24"/>
          <w:szCs w:val="24"/>
        </w:rPr>
        <w:t>P-Tuning</w:t>
      </w:r>
      <w:r>
        <w:rPr>
          <w:rFonts w:ascii="宋体" w:eastAsia="宋体" w:hAnsi="宋体" w:hint="eastAsia"/>
          <w:sz w:val="24"/>
          <w:szCs w:val="24"/>
        </w:rPr>
        <w:t>2：</w:t>
      </w:r>
      <w:r w:rsidRPr="00480977">
        <w:rPr>
          <w:rFonts w:ascii="宋体" w:eastAsia="宋体" w:hAnsi="宋体"/>
          <w:sz w:val="24"/>
          <w:szCs w:val="24"/>
        </w:rPr>
        <w:t>P-Tuning2不再仅仅将提示向量插入到输入层，而是将这些提示向量嵌入到模型的多个层次，甚至是模型的内部层。这种深层次的提示嵌入方式使得提示信息能够更深度地影响模型的表示学习过程，从而更好地适应下游任务。</w:t>
      </w:r>
    </w:p>
    <w:p w14:paraId="31B353FA" w14:textId="713539C9" w:rsidR="00E30297" w:rsidRDefault="00E30297" w:rsidP="006E2F66">
      <w:pPr>
        <w:spacing w:line="360" w:lineRule="auto"/>
        <w:jc w:val="left"/>
        <w:rPr>
          <w:rFonts w:ascii="宋体" w:eastAsia="宋体" w:hAnsi="宋体" w:hint="eastAsia"/>
          <w:sz w:val="24"/>
          <w:szCs w:val="24"/>
        </w:rPr>
      </w:pPr>
      <w:r>
        <w:rPr>
          <w:rFonts w:ascii="宋体" w:eastAsia="宋体" w:hAnsi="宋体" w:hint="eastAsia"/>
          <w:sz w:val="24"/>
          <w:szCs w:val="24"/>
        </w:rPr>
        <w:t>④</w:t>
      </w:r>
      <w:r w:rsidRPr="00E30297">
        <w:rPr>
          <w:rFonts w:ascii="宋体" w:eastAsia="宋体" w:hAnsi="宋体"/>
          <w:sz w:val="24"/>
          <w:szCs w:val="24"/>
        </w:rPr>
        <w:t>Prompt Tuning</w:t>
      </w:r>
      <w:r>
        <w:rPr>
          <w:rFonts w:ascii="宋体" w:eastAsia="宋体" w:hAnsi="宋体" w:hint="eastAsia"/>
          <w:sz w:val="24"/>
          <w:szCs w:val="24"/>
        </w:rPr>
        <w:t>：</w:t>
      </w:r>
      <w:r w:rsidRPr="00E30297">
        <w:rPr>
          <w:rFonts w:ascii="宋体" w:eastAsia="宋体" w:hAnsi="宋体"/>
          <w:sz w:val="24"/>
          <w:szCs w:val="24"/>
        </w:rPr>
        <w:t>核心思想是通过在输入文本中插入特定的提示，来引导预训练模型生成所需的输出。提示可以是自然语言片段、占位符或者是可训练的向量，这些提示作为额外的信息源帮助模型理解任务要求。</w:t>
      </w:r>
    </w:p>
    <w:p w14:paraId="21CCFEC0" w14:textId="3C2721A1" w:rsidR="00E30297" w:rsidRPr="00E30297" w:rsidRDefault="00E30297" w:rsidP="006E2F66">
      <w:pPr>
        <w:spacing w:line="360" w:lineRule="auto"/>
        <w:jc w:val="left"/>
        <w:rPr>
          <w:rFonts w:ascii="宋体" w:eastAsia="宋体" w:hAnsi="宋体" w:hint="eastAsia"/>
          <w:sz w:val="24"/>
          <w:szCs w:val="24"/>
        </w:rPr>
      </w:pPr>
      <w:r>
        <w:rPr>
          <w:rFonts w:ascii="宋体" w:eastAsia="宋体" w:hAnsi="宋体" w:hint="eastAsia"/>
          <w:sz w:val="24"/>
          <w:szCs w:val="24"/>
        </w:rPr>
        <w:t>⑤Lora：</w:t>
      </w:r>
      <w:r w:rsidRPr="00E30297">
        <w:rPr>
          <w:rFonts w:ascii="宋体" w:eastAsia="宋体" w:hAnsi="宋体"/>
          <w:sz w:val="24"/>
          <w:szCs w:val="24"/>
        </w:rPr>
        <w:t>通过引入低秩矩阵来微调模型的部分参数，从而在不显著增加计算和内存开销的情况下，提升模型在下游任务中的表现。</w:t>
      </w:r>
      <w:r>
        <w:rPr>
          <w:rFonts w:ascii="宋体" w:eastAsia="宋体" w:hAnsi="宋体" w:hint="eastAsia"/>
          <w:sz w:val="24"/>
          <w:szCs w:val="24"/>
        </w:rPr>
        <w:t>下图是lora微调过程的示</w:t>
      </w:r>
      <w:r>
        <w:rPr>
          <w:rFonts w:ascii="宋体" w:eastAsia="宋体" w:hAnsi="宋体" w:hint="eastAsia"/>
          <w:sz w:val="24"/>
          <w:szCs w:val="24"/>
        </w:rPr>
        <w:lastRenderedPageBreak/>
        <w:t>意图。在原模型的基础上加入几个网络层作为可训练参数。</w:t>
      </w:r>
      <w:r w:rsidRPr="00E30297">
        <w:rPr>
          <w:rFonts w:ascii="宋体" w:eastAsia="宋体" w:hAnsi="宋体"/>
          <w:sz w:val="24"/>
          <w:szCs w:val="24"/>
        </w:rPr>
        <w:t>在推理过程中，新的权重矩阵被表示为W+ΔW=W+A×B</w:t>
      </w:r>
      <w:r>
        <w:rPr>
          <w:rFonts w:ascii="宋体" w:eastAsia="宋体" w:hAnsi="宋体" w:hint="eastAsia"/>
          <w:sz w:val="24"/>
          <w:szCs w:val="24"/>
        </w:rPr>
        <w:t>，</w:t>
      </w:r>
      <w:r w:rsidRPr="00E30297">
        <w:rPr>
          <w:rFonts w:ascii="宋体" w:eastAsia="宋体" w:hAnsi="宋体"/>
          <w:sz w:val="24"/>
          <w:szCs w:val="24"/>
        </w:rPr>
        <w:t>其中A和B是可训练的，而</w:t>
      </w:r>
      <w:r>
        <w:rPr>
          <w:rFonts w:ascii="宋体" w:eastAsia="宋体" w:hAnsi="宋体" w:hint="eastAsia"/>
          <w:sz w:val="24"/>
          <w:szCs w:val="24"/>
        </w:rPr>
        <w:t>W</w:t>
      </w:r>
      <w:r w:rsidRPr="00E30297">
        <w:rPr>
          <w:rFonts w:ascii="宋体" w:eastAsia="宋体" w:hAnsi="宋体"/>
          <w:sz w:val="24"/>
          <w:szCs w:val="24"/>
        </w:rPr>
        <w:t>保持不变。</w:t>
      </w:r>
      <w:proofErr w:type="spellStart"/>
      <w:r w:rsidR="00E215A5" w:rsidRPr="00E215A5">
        <w:rPr>
          <w:rFonts w:ascii="宋体" w:eastAsia="宋体" w:hAnsi="宋体"/>
          <w:sz w:val="24"/>
          <w:szCs w:val="24"/>
        </w:rPr>
        <w:t>LoRA</w:t>
      </w:r>
      <w:proofErr w:type="spellEnd"/>
      <w:r w:rsidR="00E215A5" w:rsidRPr="00E215A5">
        <w:rPr>
          <w:rFonts w:ascii="宋体" w:eastAsia="宋体" w:hAnsi="宋体"/>
          <w:sz w:val="24"/>
          <w:szCs w:val="24"/>
        </w:rPr>
        <w:t xml:space="preserve"> 只需要训练</w:t>
      </w:r>
      <w:r w:rsidR="00E215A5">
        <w:rPr>
          <w:rFonts w:ascii="宋体" w:eastAsia="宋体" w:hAnsi="宋体" w:hint="eastAsia"/>
          <w:sz w:val="24"/>
          <w:szCs w:val="24"/>
        </w:rPr>
        <w:t>A和B两个矩阵的参数即可。</w:t>
      </w:r>
    </w:p>
    <w:p w14:paraId="0C9140C6" w14:textId="59288394" w:rsidR="006E2F66" w:rsidRDefault="00480977" w:rsidP="00EF6125">
      <w:pPr>
        <w:spacing w:line="360" w:lineRule="auto"/>
        <w:jc w:val="center"/>
        <w:rPr>
          <w:rFonts w:ascii="宋体" w:eastAsia="宋体" w:hAnsi="宋体" w:hint="eastAsia"/>
          <w:sz w:val="24"/>
          <w:szCs w:val="24"/>
        </w:rPr>
      </w:pPr>
      <w:r>
        <w:rPr>
          <w:noProof/>
        </w:rPr>
        <w:drawing>
          <wp:inline distT="0" distB="0" distL="0" distR="0" wp14:anchorId="23E25B02" wp14:editId="4BFE4407">
            <wp:extent cx="1742902" cy="1928812"/>
            <wp:effectExtent l="0" t="0" r="0" b="0"/>
            <wp:docPr id="5343284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28426" name=""/>
                    <pic:cNvPicPr/>
                  </pic:nvPicPr>
                  <pic:blipFill>
                    <a:blip r:embed="rId10"/>
                    <a:stretch>
                      <a:fillRect/>
                    </a:stretch>
                  </pic:blipFill>
                  <pic:spPr>
                    <a:xfrm>
                      <a:off x="0" y="0"/>
                      <a:ext cx="1744636" cy="1930731"/>
                    </a:xfrm>
                    <a:prstGeom prst="rect">
                      <a:avLst/>
                    </a:prstGeom>
                  </pic:spPr>
                </pic:pic>
              </a:graphicData>
            </a:graphic>
          </wp:inline>
        </w:drawing>
      </w:r>
    </w:p>
    <w:p w14:paraId="57BB5182" w14:textId="137B5D4B" w:rsidR="008C6D2F" w:rsidRDefault="008C6D2F" w:rsidP="008C6D2F">
      <w:pPr>
        <w:spacing w:line="360" w:lineRule="auto"/>
        <w:jc w:val="left"/>
        <w:rPr>
          <w:rFonts w:ascii="宋体" w:eastAsia="宋体" w:hAnsi="宋体" w:hint="eastAsia"/>
          <w:sz w:val="24"/>
          <w:szCs w:val="24"/>
        </w:rPr>
      </w:pPr>
      <w:r>
        <w:rPr>
          <w:rFonts w:ascii="宋体" w:eastAsia="宋体" w:hAnsi="宋体" w:hint="eastAsia"/>
          <w:sz w:val="24"/>
          <w:szCs w:val="24"/>
        </w:rPr>
        <w:t>Mistral模型：</w:t>
      </w:r>
    </w:p>
    <w:p w14:paraId="4389B9AC" w14:textId="34FAC141" w:rsidR="008C6D2F" w:rsidRDefault="008C6D2F" w:rsidP="008C6D2F">
      <w:pPr>
        <w:spacing w:line="360" w:lineRule="auto"/>
        <w:jc w:val="left"/>
        <w:rPr>
          <w:rFonts w:ascii="宋体" w:eastAsia="宋体" w:hAnsi="宋体"/>
          <w:sz w:val="24"/>
          <w:szCs w:val="24"/>
        </w:rPr>
      </w:pPr>
      <w:r w:rsidRPr="008C6D2F">
        <w:rPr>
          <w:rFonts w:ascii="宋体" w:eastAsia="宋体" w:hAnsi="宋体"/>
          <w:sz w:val="24"/>
          <w:szCs w:val="24"/>
        </w:rPr>
        <w:t>Mistral 模型通过优化架构设计和训练流程，显著降低了计算资源的消耗，尤其是在推理阶段。</w:t>
      </w:r>
      <w:r w:rsidR="00650903">
        <w:rPr>
          <w:rFonts w:ascii="宋体" w:eastAsia="宋体" w:hAnsi="宋体" w:hint="eastAsia"/>
          <w:sz w:val="24"/>
          <w:szCs w:val="24"/>
        </w:rPr>
        <w:t>Mistral设计了几个独立的相对参数量较小的模型，对相同的输入分别预测下一个token，再将多个小模型的预测进行加权平均后得到最终大模型的预测token的结果。这样使得模型的参数量不会很大。</w:t>
      </w:r>
    </w:p>
    <w:p w14:paraId="0588F01E" w14:textId="46607C4E" w:rsidR="005615E7" w:rsidRDefault="005615E7" w:rsidP="008C6D2F">
      <w:pPr>
        <w:spacing w:line="360" w:lineRule="auto"/>
        <w:jc w:val="left"/>
        <w:rPr>
          <w:rFonts w:ascii="宋体" w:eastAsia="宋体" w:hAnsi="宋体"/>
          <w:sz w:val="24"/>
          <w:szCs w:val="24"/>
        </w:rPr>
      </w:pPr>
      <w:r>
        <w:rPr>
          <w:rFonts w:ascii="宋体" w:eastAsia="宋体" w:hAnsi="宋体" w:hint="eastAsia"/>
          <w:sz w:val="24"/>
          <w:szCs w:val="24"/>
        </w:rPr>
        <w:t>RAG：</w:t>
      </w:r>
    </w:p>
    <w:p w14:paraId="19C402A4" w14:textId="6629DF03" w:rsidR="005615E7" w:rsidRPr="00A275B3" w:rsidRDefault="005615E7" w:rsidP="005615E7">
      <w:pPr>
        <w:spacing w:line="360" w:lineRule="auto"/>
        <w:jc w:val="left"/>
        <w:rPr>
          <w:rFonts w:ascii="宋体" w:eastAsia="宋体" w:hAnsi="宋体" w:hint="eastAsia"/>
          <w:sz w:val="24"/>
          <w:szCs w:val="24"/>
        </w:rPr>
      </w:pPr>
      <w:r w:rsidRPr="005615E7">
        <w:rPr>
          <w:rFonts w:ascii="宋体" w:eastAsia="宋体" w:hAnsi="宋体"/>
          <w:sz w:val="24"/>
          <w:szCs w:val="24"/>
        </w:rPr>
        <w:t>结合了检索和生成的技术， 通过将检索系统与生成模型结合起来，能够更好地利用外部知识和信息来生成准确的响应。</w:t>
      </w:r>
      <w:r>
        <w:rPr>
          <w:rFonts w:ascii="宋体" w:eastAsia="宋体" w:hAnsi="宋体" w:hint="eastAsia"/>
          <w:sz w:val="24"/>
          <w:szCs w:val="24"/>
        </w:rPr>
        <w:t>主体分为两部分，检索系统和生成模型：</w:t>
      </w:r>
      <w:r w:rsidRPr="005615E7">
        <w:rPr>
          <w:rFonts w:ascii="宋体" w:eastAsia="宋体" w:hAnsi="宋体" w:hint="eastAsia"/>
          <w:sz w:val="24"/>
          <w:szCs w:val="24"/>
        </w:rPr>
        <w:t>检索系统用于从大规模数据集中检索相关的文档或信息片段</w:t>
      </w:r>
      <w:r>
        <w:rPr>
          <w:rFonts w:ascii="宋体" w:eastAsia="宋体" w:hAnsi="宋体" w:hint="eastAsia"/>
          <w:sz w:val="24"/>
          <w:szCs w:val="24"/>
        </w:rPr>
        <w:t>；</w:t>
      </w:r>
      <w:r w:rsidRPr="005615E7">
        <w:rPr>
          <w:rFonts w:ascii="宋体" w:eastAsia="宋体" w:hAnsi="宋体" w:hint="eastAsia"/>
          <w:sz w:val="24"/>
          <w:szCs w:val="24"/>
        </w:rPr>
        <w:t>生成模型用于生成自然语言文本。</w:t>
      </w:r>
    </w:p>
    <w:sectPr w:rsidR="005615E7" w:rsidRPr="00A275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45ACF" w14:textId="77777777" w:rsidR="008C24D6" w:rsidRDefault="008C24D6" w:rsidP="006346D7">
      <w:pPr>
        <w:rPr>
          <w:rFonts w:hint="eastAsia"/>
        </w:rPr>
      </w:pPr>
      <w:r>
        <w:separator/>
      </w:r>
    </w:p>
  </w:endnote>
  <w:endnote w:type="continuationSeparator" w:id="0">
    <w:p w14:paraId="361683FF" w14:textId="77777777" w:rsidR="008C24D6" w:rsidRDefault="008C24D6" w:rsidP="006346D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AD9EC0" w14:textId="77777777" w:rsidR="008C24D6" w:rsidRDefault="008C24D6" w:rsidP="006346D7">
      <w:pPr>
        <w:rPr>
          <w:rFonts w:hint="eastAsia"/>
        </w:rPr>
      </w:pPr>
      <w:r>
        <w:separator/>
      </w:r>
    </w:p>
  </w:footnote>
  <w:footnote w:type="continuationSeparator" w:id="0">
    <w:p w14:paraId="1081003C" w14:textId="77777777" w:rsidR="008C24D6" w:rsidRDefault="008C24D6" w:rsidP="006346D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076BD"/>
    <w:multiLevelType w:val="multilevel"/>
    <w:tmpl w:val="E4401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184D43"/>
    <w:multiLevelType w:val="multilevel"/>
    <w:tmpl w:val="B1CA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3C249A"/>
    <w:multiLevelType w:val="multilevel"/>
    <w:tmpl w:val="D9BA5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9639508">
    <w:abstractNumId w:val="0"/>
  </w:num>
  <w:num w:numId="2" w16cid:durableId="1278485493">
    <w:abstractNumId w:val="1"/>
  </w:num>
  <w:num w:numId="3" w16cid:durableId="1504314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62A"/>
    <w:rsid w:val="000304B6"/>
    <w:rsid w:val="0005334D"/>
    <w:rsid w:val="00084391"/>
    <w:rsid w:val="00091C6E"/>
    <w:rsid w:val="00092960"/>
    <w:rsid w:val="000C6F54"/>
    <w:rsid w:val="000D5239"/>
    <w:rsid w:val="00107AAE"/>
    <w:rsid w:val="001505AF"/>
    <w:rsid w:val="001520B5"/>
    <w:rsid w:val="00153D21"/>
    <w:rsid w:val="00174A9D"/>
    <w:rsid w:val="00186979"/>
    <w:rsid w:val="001A639D"/>
    <w:rsid w:val="001B3BA4"/>
    <w:rsid w:val="001C6231"/>
    <w:rsid w:val="001D22EB"/>
    <w:rsid w:val="001E3372"/>
    <w:rsid w:val="001F26A4"/>
    <w:rsid w:val="00214491"/>
    <w:rsid w:val="002256F9"/>
    <w:rsid w:val="002265F3"/>
    <w:rsid w:val="00241C2F"/>
    <w:rsid w:val="00254DE7"/>
    <w:rsid w:val="00281048"/>
    <w:rsid w:val="00291CE1"/>
    <w:rsid w:val="002D16F8"/>
    <w:rsid w:val="00312E1A"/>
    <w:rsid w:val="0031675D"/>
    <w:rsid w:val="003261FB"/>
    <w:rsid w:val="003346B8"/>
    <w:rsid w:val="00352211"/>
    <w:rsid w:val="00372D13"/>
    <w:rsid w:val="003811C5"/>
    <w:rsid w:val="003D703F"/>
    <w:rsid w:val="003F564C"/>
    <w:rsid w:val="004117B4"/>
    <w:rsid w:val="00414E50"/>
    <w:rsid w:val="00420E30"/>
    <w:rsid w:val="004337AC"/>
    <w:rsid w:val="00445E93"/>
    <w:rsid w:val="00446B7B"/>
    <w:rsid w:val="00450820"/>
    <w:rsid w:val="004576B2"/>
    <w:rsid w:val="00460BB5"/>
    <w:rsid w:val="004632AB"/>
    <w:rsid w:val="00463B97"/>
    <w:rsid w:val="00480977"/>
    <w:rsid w:val="004B6A8C"/>
    <w:rsid w:val="00505409"/>
    <w:rsid w:val="0051366B"/>
    <w:rsid w:val="005141AC"/>
    <w:rsid w:val="00517429"/>
    <w:rsid w:val="00521D05"/>
    <w:rsid w:val="00525394"/>
    <w:rsid w:val="00526063"/>
    <w:rsid w:val="0052688E"/>
    <w:rsid w:val="005615E7"/>
    <w:rsid w:val="00563756"/>
    <w:rsid w:val="00577B86"/>
    <w:rsid w:val="005D7EB1"/>
    <w:rsid w:val="005F6BDD"/>
    <w:rsid w:val="005F731E"/>
    <w:rsid w:val="006245C1"/>
    <w:rsid w:val="006346D7"/>
    <w:rsid w:val="00650903"/>
    <w:rsid w:val="006742EC"/>
    <w:rsid w:val="00685F14"/>
    <w:rsid w:val="006A5623"/>
    <w:rsid w:val="006B000D"/>
    <w:rsid w:val="006C7217"/>
    <w:rsid w:val="006D3215"/>
    <w:rsid w:val="006E2F66"/>
    <w:rsid w:val="006F1384"/>
    <w:rsid w:val="006F6EE4"/>
    <w:rsid w:val="00706B56"/>
    <w:rsid w:val="007114B5"/>
    <w:rsid w:val="00715668"/>
    <w:rsid w:val="00731071"/>
    <w:rsid w:val="0073662A"/>
    <w:rsid w:val="007633F9"/>
    <w:rsid w:val="007761D9"/>
    <w:rsid w:val="0079203A"/>
    <w:rsid w:val="007A20B5"/>
    <w:rsid w:val="007A43FC"/>
    <w:rsid w:val="007B6670"/>
    <w:rsid w:val="007C45A0"/>
    <w:rsid w:val="007C6B10"/>
    <w:rsid w:val="007D5A9F"/>
    <w:rsid w:val="007D5B63"/>
    <w:rsid w:val="007D7118"/>
    <w:rsid w:val="00823961"/>
    <w:rsid w:val="00825932"/>
    <w:rsid w:val="00842A49"/>
    <w:rsid w:val="00857718"/>
    <w:rsid w:val="00860B2B"/>
    <w:rsid w:val="008644B9"/>
    <w:rsid w:val="0088768C"/>
    <w:rsid w:val="008C24D6"/>
    <w:rsid w:val="008C6D2F"/>
    <w:rsid w:val="008D7C93"/>
    <w:rsid w:val="008F1F0D"/>
    <w:rsid w:val="009008F3"/>
    <w:rsid w:val="0091604F"/>
    <w:rsid w:val="00930D04"/>
    <w:rsid w:val="00975C66"/>
    <w:rsid w:val="0099311F"/>
    <w:rsid w:val="009A0A78"/>
    <w:rsid w:val="009A2833"/>
    <w:rsid w:val="009A7C9F"/>
    <w:rsid w:val="009C0EEE"/>
    <w:rsid w:val="009C4231"/>
    <w:rsid w:val="009C6C03"/>
    <w:rsid w:val="009D2892"/>
    <w:rsid w:val="009E3487"/>
    <w:rsid w:val="00A23652"/>
    <w:rsid w:val="00A241CD"/>
    <w:rsid w:val="00A275B3"/>
    <w:rsid w:val="00A36508"/>
    <w:rsid w:val="00A4650E"/>
    <w:rsid w:val="00A55286"/>
    <w:rsid w:val="00A77F11"/>
    <w:rsid w:val="00A86EDA"/>
    <w:rsid w:val="00A87C90"/>
    <w:rsid w:val="00A92D8A"/>
    <w:rsid w:val="00AA2121"/>
    <w:rsid w:val="00AD4494"/>
    <w:rsid w:val="00AF2629"/>
    <w:rsid w:val="00B17721"/>
    <w:rsid w:val="00B20C4D"/>
    <w:rsid w:val="00B302B3"/>
    <w:rsid w:val="00B3501E"/>
    <w:rsid w:val="00B557DD"/>
    <w:rsid w:val="00B66102"/>
    <w:rsid w:val="00B7151D"/>
    <w:rsid w:val="00B80D2E"/>
    <w:rsid w:val="00B86709"/>
    <w:rsid w:val="00B913FA"/>
    <w:rsid w:val="00B94066"/>
    <w:rsid w:val="00B95B13"/>
    <w:rsid w:val="00B97BE1"/>
    <w:rsid w:val="00BA797F"/>
    <w:rsid w:val="00BB4162"/>
    <w:rsid w:val="00BC5858"/>
    <w:rsid w:val="00BF0784"/>
    <w:rsid w:val="00C207E4"/>
    <w:rsid w:val="00C455EF"/>
    <w:rsid w:val="00C52BBD"/>
    <w:rsid w:val="00C54516"/>
    <w:rsid w:val="00C605B7"/>
    <w:rsid w:val="00C976AF"/>
    <w:rsid w:val="00CA202C"/>
    <w:rsid w:val="00CB2A96"/>
    <w:rsid w:val="00CB460D"/>
    <w:rsid w:val="00CC7951"/>
    <w:rsid w:val="00CD0D0A"/>
    <w:rsid w:val="00D16C56"/>
    <w:rsid w:val="00D22112"/>
    <w:rsid w:val="00D24CB8"/>
    <w:rsid w:val="00D30845"/>
    <w:rsid w:val="00D444D4"/>
    <w:rsid w:val="00D57712"/>
    <w:rsid w:val="00D60684"/>
    <w:rsid w:val="00D7383F"/>
    <w:rsid w:val="00D8292C"/>
    <w:rsid w:val="00D87C1C"/>
    <w:rsid w:val="00D92F67"/>
    <w:rsid w:val="00DC2F5B"/>
    <w:rsid w:val="00E215A5"/>
    <w:rsid w:val="00E30297"/>
    <w:rsid w:val="00E320F2"/>
    <w:rsid w:val="00E35D3B"/>
    <w:rsid w:val="00E66FBB"/>
    <w:rsid w:val="00E72DF0"/>
    <w:rsid w:val="00E7757B"/>
    <w:rsid w:val="00EA3E9A"/>
    <w:rsid w:val="00ED3F6A"/>
    <w:rsid w:val="00EF6125"/>
    <w:rsid w:val="00F02A76"/>
    <w:rsid w:val="00F17E64"/>
    <w:rsid w:val="00F46BCB"/>
    <w:rsid w:val="00F8513E"/>
    <w:rsid w:val="00F8684C"/>
    <w:rsid w:val="00F90EAC"/>
    <w:rsid w:val="00FA2FA1"/>
    <w:rsid w:val="00FA7EFB"/>
    <w:rsid w:val="00FB3A48"/>
    <w:rsid w:val="00FB3DB4"/>
    <w:rsid w:val="00FB7496"/>
    <w:rsid w:val="00FD6D25"/>
    <w:rsid w:val="00FF7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5BB89D"/>
  <w15:chartTrackingRefBased/>
  <w15:docId w15:val="{A80F9399-C876-4F6F-95AF-31AA28766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D7C9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8D7C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7C9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7C93"/>
    <w:rPr>
      <w:rFonts w:ascii="宋体" w:eastAsia="宋体" w:hAnsi="宋体" w:cs="宋体"/>
      <w:b/>
      <w:bCs/>
      <w:kern w:val="36"/>
      <w:sz w:val="48"/>
      <w:szCs w:val="48"/>
    </w:rPr>
  </w:style>
  <w:style w:type="character" w:customStyle="1" w:styleId="20">
    <w:name w:val="标题 2 字符"/>
    <w:basedOn w:val="a0"/>
    <w:link w:val="2"/>
    <w:uiPriority w:val="9"/>
    <w:rsid w:val="008D7C9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D7C93"/>
    <w:rPr>
      <w:b/>
      <w:bCs/>
      <w:sz w:val="32"/>
      <w:szCs w:val="32"/>
    </w:rPr>
  </w:style>
  <w:style w:type="paragraph" w:styleId="a3">
    <w:name w:val="header"/>
    <w:basedOn w:val="a"/>
    <w:link w:val="a4"/>
    <w:uiPriority w:val="99"/>
    <w:unhideWhenUsed/>
    <w:rsid w:val="006346D7"/>
    <w:pPr>
      <w:tabs>
        <w:tab w:val="center" w:pos="4153"/>
        <w:tab w:val="right" w:pos="8306"/>
      </w:tabs>
      <w:snapToGrid w:val="0"/>
      <w:jc w:val="center"/>
    </w:pPr>
    <w:rPr>
      <w:sz w:val="18"/>
      <w:szCs w:val="18"/>
    </w:rPr>
  </w:style>
  <w:style w:type="character" w:customStyle="1" w:styleId="a4">
    <w:name w:val="页眉 字符"/>
    <w:basedOn w:val="a0"/>
    <w:link w:val="a3"/>
    <w:uiPriority w:val="99"/>
    <w:rsid w:val="006346D7"/>
    <w:rPr>
      <w:sz w:val="18"/>
      <w:szCs w:val="18"/>
    </w:rPr>
  </w:style>
  <w:style w:type="paragraph" w:styleId="a5">
    <w:name w:val="footer"/>
    <w:basedOn w:val="a"/>
    <w:link w:val="a6"/>
    <w:uiPriority w:val="99"/>
    <w:unhideWhenUsed/>
    <w:rsid w:val="006346D7"/>
    <w:pPr>
      <w:tabs>
        <w:tab w:val="center" w:pos="4153"/>
        <w:tab w:val="right" w:pos="8306"/>
      </w:tabs>
      <w:snapToGrid w:val="0"/>
      <w:jc w:val="left"/>
    </w:pPr>
    <w:rPr>
      <w:sz w:val="18"/>
      <w:szCs w:val="18"/>
    </w:rPr>
  </w:style>
  <w:style w:type="character" w:customStyle="1" w:styleId="a6">
    <w:name w:val="页脚 字符"/>
    <w:basedOn w:val="a0"/>
    <w:link w:val="a5"/>
    <w:uiPriority w:val="99"/>
    <w:rsid w:val="006346D7"/>
    <w:rPr>
      <w:sz w:val="18"/>
      <w:szCs w:val="18"/>
    </w:rPr>
  </w:style>
  <w:style w:type="paragraph" w:styleId="a7">
    <w:name w:val="Normal (Web)"/>
    <w:basedOn w:val="a"/>
    <w:uiPriority w:val="99"/>
    <w:semiHidden/>
    <w:unhideWhenUsed/>
    <w:rsid w:val="00445E9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77851">
      <w:bodyDiv w:val="1"/>
      <w:marLeft w:val="0"/>
      <w:marRight w:val="0"/>
      <w:marTop w:val="0"/>
      <w:marBottom w:val="0"/>
      <w:divBdr>
        <w:top w:val="none" w:sz="0" w:space="0" w:color="auto"/>
        <w:left w:val="none" w:sz="0" w:space="0" w:color="auto"/>
        <w:bottom w:val="none" w:sz="0" w:space="0" w:color="auto"/>
        <w:right w:val="none" w:sz="0" w:space="0" w:color="auto"/>
      </w:divBdr>
    </w:div>
    <w:div w:id="130827240">
      <w:bodyDiv w:val="1"/>
      <w:marLeft w:val="0"/>
      <w:marRight w:val="0"/>
      <w:marTop w:val="0"/>
      <w:marBottom w:val="0"/>
      <w:divBdr>
        <w:top w:val="none" w:sz="0" w:space="0" w:color="auto"/>
        <w:left w:val="none" w:sz="0" w:space="0" w:color="auto"/>
        <w:bottom w:val="none" w:sz="0" w:space="0" w:color="auto"/>
        <w:right w:val="none" w:sz="0" w:space="0" w:color="auto"/>
      </w:divBdr>
    </w:div>
    <w:div w:id="194465012">
      <w:bodyDiv w:val="1"/>
      <w:marLeft w:val="0"/>
      <w:marRight w:val="0"/>
      <w:marTop w:val="0"/>
      <w:marBottom w:val="0"/>
      <w:divBdr>
        <w:top w:val="none" w:sz="0" w:space="0" w:color="auto"/>
        <w:left w:val="none" w:sz="0" w:space="0" w:color="auto"/>
        <w:bottom w:val="none" w:sz="0" w:space="0" w:color="auto"/>
        <w:right w:val="none" w:sz="0" w:space="0" w:color="auto"/>
      </w:divBdr>
    </w:div>
    <w:div w:id="391001546">
      <w:bodyDiv w:val="1"/>
      <w:marLeft w:val="0"/>
      <w:marRight w:val="0"/>
      <w:marTop w:val="0"/>
      <w:marBottom w:val="0"/>
      <w:divBdr>
        <w:top w:val="none" w:sz="0" w:space="0" w:color="auto"/>
        <w:left w:val="none" w:sz="0" w:space="0" w:color="auto"/>
        <w:bottom w:val="none" w:sz="0" w:space="0" w:color="auto"/>
        <w:right w:val="none" w:sz="0" w:space="0" w:color="auto"/>
      </w:divBdr>
    </w:div>
    <w:div w:id="395051993">
      <w:bodyDiv w:val="1"/>
      <w:marLeft w:val="0"/>
      <w:marRight w:val="0"/>
      <w:marTop w:val="0"/>
      <w:marBottom w:val="0"/>
      <w:divBdr>
        <w:top w:val="none" w:sz="0" w:space="0" w:color="auto"/>
        <w:left w:val="none" w:sz="0" w:space="0" w:color="auto"/>
        <w:bottom w:val="none" w:sz="0" w:space="0" w:color="auto"/>
        <w:right w:val="none" w:sz="0" w:space="0" w:color="auto"/>
      </w:divBdr>
    </w:div>
    <w:div w:id="430319716">
      <w:bodyDiv w:val="1"/>
      <w:marLeft w:val="0"/>
      <w:marRight w:val="0"/>
      <w:marTop w:val="0"/>
      <w:marBottom w:val="0"/>
      <w:divBdr>
        <w:top w:val="none" w:sz="0" w:space="0" w:color="auto"/>
        <w:left w:val="none" w:sz="0" w:space="0" w:color="auto"/>
        <w:bottom w:val="none" w:sz="0" w:space="0" w:color="auto"/>
        <w:right w:val="none" w:sz="0" w:space="0" w:color="auto"/>
      </w:divBdr>
    </w:div>
    <w:div w:id="516386261">
      <w:bodyDiv w:val="1"/>
      <w:marLeft w:val="0"/>
      <w:marRight w:val="0"/>
      <w:marTop w:val="0"/>
      <w:marBottom w:val="0"/>
      <w:divBdr>
        <w:top w:val="none" w:sz="0" w:space="0" w:color="auto"/>
        <w:left w:val="none" w:sz="0" w:space="0" w:color="auto"/>
        <w:bottom w:val="none" w:sz="0" w:space="0" w:color="auto"/>
        <w:right w:val="none" w:sz="0" w:space="0" w:color="auto"/>
      </w:divBdr>
    </w:div>
    <w:div w:id="604460381">
      <w:bodyDiv w:val="1"/>
      <w:marLeft w:val="0"/>
      <w:marRight w:val="0"/>
      <w:marTop w:val="0"/>
      <w:marBottom w:val="0"/>
      <w:divBdr>
        <w:top w:val="none" w:sz="0" w:space="0" w:color="auto"/>
        <w:left w:val="none" w:sz="0" w:space="0" w:color="auto"/>
        <w:bottom w:val="none" w:sz="0" w:space="0" w:color="auto"/>
        <w:right w:val="none" w:sz="0" w:space="0" w:color="auto"/>
      </w:divBdr>
    </w:div>
    <w:div w:id="797525555">
      <w:bodyDiv w:val="1"/>
      <w:marLeft w:val="0"/>
      <w:marRight w:val="0"/>
      <w:marTop w:val="0"/>
      <w:marBottom w:val="0"/>
      <w:divBdr>
        <w:top w:val="none" w:sz="0" w:space="0" w:color="auto"/>
        <w:left w:val="none" w:sz="0" w:space="0" w:color="auto"/>
        <w:bottom w:val="none" w:sz="0" w:space="0" w:color="auto"/>
        <w:right w:val="none" w:sz="0" w:space="0" w:color="auto"/>
      </w:divBdr>
    </w:div>
    <w:div w:id="860243832">
      <w:bodyDiv w:val="1"/>
      <w:marLeft w:val="0"/>
      <w:marRight w:val="0"/>
      <w:marTop w:val="0"/>
      <w:marBottom w:val="0"/>
      <w:divBdr>
        <w:top w:val="none" w:sz="0" w:space="0" w:color="auto"/>
        <w:left w:val="none" w:sz="0" w:space="0" w:color="auto"/>
        <w:bottom w:val="none" w:sz="0" w:space="0" w:color="auto"/>
        <w:right w:val="none" w:sz="0" w:space="0" w:color="auto"/>
      </w:divBdr>
    </w:div>
    <w:div w:id="868185098">
      <w:bodyDiv w:val="1"/>
      <w:marLeft w:val="0"/>
      <w:marRight w:val="0"/>
      <w:marTop w:val="0"/>
      <w:marBottom w:val="0"/>
      <w:divBdr>
        <w:top w:val="none" w:sz="0" w:space="0" w:color="auto"/>
        <w:left w:val="none" w:sz="0" w:space="0" w:color="auto"/>
        <w:bottom w:val="none" w:sz="0" w:space="0" w:color="auto"/>
        <w:right w:val="none" w:sz="0" w:space="0" w:color="auto"/>
      </w:divBdr>
    </w:div>
    <w:div w:id="893853179">
      <w:bodyDiv w:val="1"/>
      <w:marLeft w:val="0"/>
      <w:marRight w:val="0"/>
      <w:marTop w:val="0"/>
      <w:marBottom w:val="0"/>
      <w:divBdr>
        <w:top w:val="none" w:sz="0" w:space="0" w:color="auto"/>
        <w:left w:val="none" w:sz="0" w:space="0" w:color="auto"/>
        <w:bottom w:val="none" w:sz="0" w:space="0" w:color="auto"/>
        <w:right w:val="none" w:sz="0" w:space="0" w:color="auto"/>
      </w:divBdr>
    </w:div>
    <w:div w:id="972442160">
      <w:bodyDiv w:val="1"/>
      <w:marLeft w:val="0"/>
      <w:marRight w:val="0"/>
      <w:marTop w:val="0"/>
      <w:marBottom w:val="0"/>
      <w:divBdr>
        <w:top w:val="none" w:sz="0" w:space="0" w:color="auto"/>
        <w:left w:val="none" w:sz="0" w:space="0" w:color="auto"/>
        <w:bottom w:val="none" w:sz="0" w:space="0" w:color="auto"/>
        <w:right w:val="none" w:sz="0" w:space="0" w:color="auto"/>
      </w:divBdr>
    </w:div>
    <w:div w:id="1011374818">
      <w:bodyDiv w:val="1"/>
      <w:marLeft w:val="0"/>
      <w:marRight w:val="0"/>
      <w:marTop w:val="0"/>
      <w:marBottom w:val="0"/>
      <w:divBdr>
        <w:top w:val="none" w:sz="0" w:space="0" w:color="auto"/>
        <w:left w:val="none" w:sz="0" w:space="0" w:color="auto"/>
        <w:bottom w:val="none" w:sz="0" w:space="0" w:color="auto"/>
        <w:right w:val="none" w:sz="0" w:space="0" w:color="auto"/>
      </w:divBdr>
    </w:div>
    <w:div w:id="1013537665">
      <w:bodyDiv w:val="1"/>
      <w:marLeft w:val="0"/>
      <w:marRight w:val="0"/>
      <w:marTop w:val="0"/>
      <w:marBottom w:val="0"/>
      <w:divBdr>
        <w:top w:val="none" w:sz="0" w:space="0" w:color="auto"/>
        <w:left w:val="none" w:sz="0" w:space="0" w:color="auto"/>
        <w:bottom w:val="none" w:sz="0" w:space="0" w:color="auto"/>
        <w:right w:val="none" w:sz="0" w:space="0" w:color="auto"/>
      </w:divBdr>
    </w:div>
    <w:div w:id="1015308748">
      <w:bodyDiv w:val="1"/>
      <w:marLeft w:val="0"/>
      <w:marRight w:val="0"/>
      <w:marTop w:val="0"/>
      <w:marBottom w:val="0"/>
      <w:divBdr>
        <w:top w:val="none" w:sz="0" w:space="0" w:color="auto"/>
        <w:left w:val="none" w:sz="0" w:space="0" w:color="auto"/>
        <w:bottom w:val="none" w:sz="0" w:space="0" w:color="auto"/>
        <w:right w:val="none" w:sz="0" w:space="0" w:color="auto"/>
      </w:divBdr>
    </w:div>
    <w:div w:id="1129973865">
      <w:bodyDiv w:val="1"/>
      <w:marLeft w:val="0"/>
      <w:marRight w:val="0"/>
      <w:marTop w:val="0"/>
      <w:marBottom w:val="0"/>
      <w:divBdr>
        <w:top w:val="none" w:sz="0" w:space="0" w:color="auto"/>
        <w:left w:val="none" w:sz="0" w:space="0" w:color="auto"/>
        <w:bottom w:val="none" w:sz="0" w:space="0" w:color="auto"/>
        <w:right w:val="none" w:sz="0" w:space="0" w:color="auto"/>
      </w:divBdr>
    </w:div>
    <w:div w:id="1130979352">
      <w:bodyDiv w:val="1"/>
      <w:marLeft w:val="0"/>
      <w:marRight w:val="0"/>
      <w:marTop w:val="0"/>
      <w:marBottom w:val="0"/>
      <w:divBdr>
        <w:top w:val="none" w:sz="0" w:space="0" w:color="auto"/>
        <w:left w:val="none" w:sz="0" w:space="0" w:color="auto"/>
        <w:bottom w:val="none" w:sz="0" w:space="0" w:color="auto"/>
        <w:right w:val="none" w:sz="0" w:space="0" w:color="auto"/>
      </w:divBdr>
    </w:div>
    <w:div w:id="1143700103">
      <w:bodyDiv w:val="1"/>
      <w:marLeft w:val="0"/>
      <w:marRight w:val="0"/>
      <w:marTop w:val="0"/>
      <w:marBottom w:val="0"/>
      <w:divBdr>
        <w:top w:val="none" w:sz="0" w:space="0" w:color="auto"/>
        <w:left w:val="none" w:sz="0" w:space="0" w:color="auto"/>
        <w:bottom w:val="none" w:sz="0" w:space="0" w:color="auto"/>
        <w:right w:val="none" w:sz="0" w:space="0" w:color="auto"/>
      </w:divBdr>
    </w:div>
    <w:div w:id="1308320324">
      <w:bodyDiv w:val="1"/>
      <w:marLeft w:val="0"/>
      <w:marRight w:val="0"/>
      <w:marTop w:val="0"/>
      <w:marBottom w:val="0"/>
      <w:divBdr>
        <w:top w:val="none" w:sz="0" w:space="0" w:color="auto"/>
        <w:left w:val="none" w:sz="0" w:space="0" w:color="auto"/>
        <w:bottom w:val="none" w:sz="0" w:space="0" w:color="auto"/>
        <w:right w:val="none" w:sz="0" w:space="0" w:color="auto"/>
      </w:divBdr>
    </w:div>
    <w:div w:id="1370763709">
      <w:bodyDiv w:val="1"/>
      <w:marLeft w:val="0"/>
      <w:marRight w:val="0"/>
      <w:marTop w:val="0"/>
      <w:marBottom w:val="0"/>
      <w:divBdr>
        <w:top w:val="none" w:sz="0" w:space="0" w:color="auto"/>
        <w:left w:val="none" w:sz="0" w:space="0" w:color="auto"/>
        <w:bottom w:val="none" w:sz="0" w:space="0" w:color="auto"/>
        <w:right w:val="none" w:sz="0" w:space="0" w:color="auto"/>
      </w:divBdr>
    </w:div>
    <w:div w:id="1471360298">
      <w:bodyDiv w:val="1"/>
      <w:marLeft w:val="0"/>
      <w:marRight w:val="0"/>
      <w:marTop w:val="0"/>
      <w:marBottom w:val="0"/>
      <w:divBdr>
        <w:top w:val="none" w:sz="0" w:space="0" w:color="auto"/>
        <w:left w:val="none" w:sz="0" w:space="0" w:color="auto"/>
        <w:bottom w:val="none" w:sz="0" w:space="0" w:color="auto"/>
        <w:right w:val="none" w:sz="0" w:space="0" w:color="auto"/>
      </w:divBdr>
    </w:div>
    <w:div w:id="1716272986">
      <w:bodyDiv w:val="1"/>
      <w:marLeft w:val="0"/>
      <w:marRight w:val="0"/>
      <w:marTop w:val="0"/>
      <w:marBottom w:val="0"/>
      <w:divBdr>
        <w:top w:val="none" w:sz="0" w:space="0" w:color="auto"/>
        <w:left w:val="none" w:sz="0" w:space="0" w:color="auto"/>
        <w:bottom w:val="none" w:sz="0" w:space="0" w:color="auto"/>
        <w:right w:val="none" w:sz="0" w:space="0" w:color="auto"/>
      </w:divBdr>
    </w:div>
    <w:div w:id="1798910101">
      <w:bodyDiv w:val="1"/>
      <w:marLeft w:val="0"/>
      <w:marRight w:val="0"/>
      <w:marTop w:val="0"/>
      <w:marBottom w:val="0"/>
      <w:divBdr>
        <w:top w:val="none" w:sz="0" w:space="0" w:color="auto"/>
        <w:left w:val="none" w:sz="0" w:space="0" w:color="auto"/>
        <w:bottom w:val="none" w:sz="0" w:space="0" w:color="auto"/>
        <w:right w:val="none" w:sz="0" w:space="0" w:color="auto"/>
      </w:divBdr>
    </w:div>
    <w:div w:id="1855223427">
      <w:bodyDiv w:val="1"/>
      <w:marLeft w:val="0"/>
      <w:marRight w:val="0"/>
      <w:marTop w:val="0"/>
      <w:marBottom w:val="0"/>
      <w:divBdr>
        <w:top w:val="none" w:sz="0" w:space="0" w:color="auto"/>
        <w:left w:val="none" w:sz="0" w:space="0" w:color="auto"/>
        <w:bottom w:val="none" w:sz="0" w:space="0" w:color="auto"/>
        <w:right w:val="none" w:sz="0" w:space="0" w:color="auto"/>
      </w:divBdr>
    </w:div>
    <w:div w:id="1864131187">
      <w:bodyDiv w:val="1"/>
      <w:marLeft w:val="0"/>
      <w:marRight w:val="0"/>
      <w:marTop w:val="0"/>
      <w:marBottom w:val="0"/>
      <w:divBdr>
        <w:top w:val="none" w:sz="0" w:space="0" w:color="auto"/>
        <w:left w:val="none" w:sz="0" w:space="0" w:color="auto"/>
        <w:bottom w:val="none" w:sz="0" w:space="0" w:color="auto"/>
        <w:right w:val="none" w:sz="0" w:space="0" w:color="auto"/>
      </w:divBdr>
    </w:div>
    <w:div w:id="1889805572">
      <w:bodyDiv w:val="1"/>
      <w:marLeft w:val="0"/>
      <w:marRight w:val="0"/>
      <w:marTop w:val="0"/>
      <w:marBottom w:val="0"/>
      <w:divBdr>
        <w:top w:val="none" w:sz="0" w:space="0" w:color="auto"/>
        <w:left w:val="none" w:sz="0" w:space="0" w:color="auto"/>
        <w:bottom w:val="none" w:sz="0" w:space="0" w:color="auto"/>
        <w:right w:val="none" w:sz="0" w:space="0" w:color="auto"/>
      </w:divBdr>
    </w:div>
    <w:div w:id="2044355618">
      <w:bodyDiv w:val="1"/>
      <w:marLeft w:val="0"/>
      <w:marRight w:val="0"/>
      <w:marTop w:val="0"/>
      <w:marBottom w:val="0"/>
      <w:divBdr>
        <w:top w:val="none" w:sz="0" w:space="0" w:color="auto"/>
        <w:left w:val="none" w:sz="0" w:space="0" w:color="auto"/>
        <w:bottom w:val="none" w:sz="0" w:space="0" w:color="auto"/>
        <w:right w:val="none" w:sz="0" w:space="0" w:color="auto"/>
      </w:divBdr>
    </w:div>
    <w:div w:id="213937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1897</TotalTime>
  <Pages>4</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623917271@qq.com</dc:creator>
  <cp:keywords/>
  <dc:description/>
  <cp:lastModifiedBy>浩岩 吕</cp:lastModifiedBy>
  <cp:revision>28</cp:revision>
  <dcterms:created xsi:type="dcterms:W3CDTF">2024-06-26T08:07:00Z</dcterms:created>
  <dcterms:modified xsi:type="dcterms:W3CDTF">2024-08-10T06:37:00Z</dcterms:modified>
</cp:coreProperties>
</file>