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B7BC" w14:textId="34D970A5" w:rsidR="00921DF8" w:rsidRDefault="00406CB8">
      <w:r>
        <w:t>CENG 3420 Lab1 Report</w:t>
      </w:r>
    </w:p>
    <w:p w14:paraId="1E630B7E" w14:textId="51BDA657" w:rsidR="00406CB8" w:rsidRDefault="00406CB8">
      <w:r>
        <w:t>Name: Yu Ching Hei</w:t>
      </w:r>
      <w:r>
        <w:tab/>
        <w:t>SID: 1155193237</w:t>
      </w:r>
    </w:p>
    <w:p w14:paraId="5525C5AC" w14:textId="2B3191BB" w:rsidR="00406CB8" w:rsidRPr="009336AD" w:rsidRDefault="00406CB8">
      <w:pPr>
        <w:rPr>
          <w:u w:val="single"/>
        </w:rPr>
      </w:pPr>
      <w:r w:rsidRPr="009336AD">
        <w:rPr>
          <w:u w:val="single"/>
        </w:rPr>
        <w:t>Lab1-1</w:t>
      </w:r>
    </w:p>
    <w:p w14:paraId="3AB50DEF" w14:textId="158B4184" w:rsidR="00406CB8" w:rsidRDefault="00406CB8"/>
    <w:p w14:paraId="026D6F65" w14:textId="75D3EA09" w:rsidR="009336AD" w:rsidRDefault="009336AD">
      <w:r>
        <w:t xml:space="preserve">First, I declared a variable of datatype </w:t>
      </w:r>
      <w:proofErr w:type="gramStart"/>
      <w:r>
        <w:t>“.ascii</w:t>
      </w:r>
      <w:proofErr w:type="gramEnd"/>
      <w:r>
        <w:t xml:space="preserve">” and named it as </w:t>
      </w:r>
      <w:proofErr w:type="spellStart"/>
      <w:r>
        <w:t>endl</w:t>
      </w:r>
      <w:proofErr w:type="spellEnd"/>
      <w:r>
        <w:t xml:space="preserve">, which stored the constant string literal “\n”. </w:t>
      </w:r>
    </w:p>
    <w:p w14:paraId="34DE7186" w14:textId="54B9A9C2" w:rsidR="00E54B44" w:rsidRDefault="009336AD">
      <w:r>
        <w:t xml:space="preserve">Then the program will require the user to input 3 integers by loading immediate 5 to change the system call mode into </w:t>
      </w:r>
      <w:proofErr w:type="spellStart"/>
      <w:r>
        <w:t>readInt</w:t>
      </w:r>
      <w:proofErr w:type="spellEnd"/>
      <w:r>
        <w:t xml:space="preserve"> mode. Then issue a system call to request for input. After the system call, the integer would be stored at a0 as return value. Then I perform the data copy from a0 to t0 by mv a0, t0 and the same for t1 and t2 as well. Then I perform the arithmetic to the data. By running </w:t>
      </w:r>
      <w:proofErr w:type="spellStart"/>
      <w:r>
        <w:t>addi</w:t>
      </w:r>
      <w:proofErr w:type="spellEnd"/>
      <w:r>
        <w:t xml:space="preserve"> t0, t0, 3, I can add a hard code constant 3 to t0, then store back to t0</w:t>
      </w:r>
      <w:r w:rsidR="00E54B44">
        <w:t xml:space="preserve"> </w:t>
      </w:r>
      <w:r w:rsidR="00E54B44">
        <w:t>(t0 = t0 + 3)</w:t>
      </w:r>
      <w:r>
        <w:t xml:space="preserve">. Since </w:t>
      </w:r>
      <w:proofErr w:type="spellStart"/>
      <w:r>
        <w:t>mul</w:t>
      </w:r>
      <w:proofErr w:type="spellEnd"/>
      <w:r>
        <w:t xml:space="preserve"> instruction does not accept immediate, so I loaded </w:t>
      </w:r>
      <w:r w:rsidR="00E54B44">
        <w:t xml:space="preserve">a register t3 with the multiplier “2” using the li t3, 2. Then I perform the multiplication by multiplying t1 with t3 and then stored back to t3 (t1 = t1 * t3) by doing </w:t>
      </w:r>
      <w:proofErr w:type="spellStart"/>
      <w:r w:rsidR="00E54B44">
        <w:t>mul</w:t>
      </w:r>
      <w:proofErr w:type="spellEnd"/>
      <w:r w:rsidR="00E54B44">
        <w:t xml:space="preserve"> t1, t1, t3. Followed by the last modification to the numbers, since we cannot sum a value with 2 other </w:t>
      </w:r>
      <w:proofErr w:type="gramStart"/>
      <w:r w:rsidR="00E54B44">
        <w:t>value</w:t>
      </w:r>
      <w:proofErr w:type="gramEnd"/>
      <w:r w:rsidR="00E54B44">
        <w:t xml:space="preserve"> at the same time, to perform var3 = var3 + var1 + var2, I have to do the addition twice. </w:t>
      </w:r>
      <w:proofErr w:type="gramStart"/>
      <w:r w:rsidR="00E54B44">
        <w:t>First</w:t>
      </w:r>
      <w:proofErr w:type="gramEnd"/>
      <w:r w:rsidR="00E54B44">
        <w:t xml:space="preserve"> I added t0 to t2 then stored it back to t2, then I add another t1 to t2 and then store it back to t2. For a cleaner code, I wrote a function for printing </w:t>
      </w:r>
      <w:proofErr w:type="spellStart"/>
      <w:r w:rsidR="00E54B44">
        <w:t>prtNL</w:t>
      </w:r>
      <w:proofErr w:type="spellEnd"/>
      <w:r w:rsidR="00E54B44">
        <w:t xml:space="preserve"> for printing a new line character after printing each variable. In the </w:t>
      </w:r>
      <w:proofErr w:type="spellStart"/>
      <w:r w:rsidR="00E54B44">
        <w:t>prtNL</w:t>
      </w:r>
      <w:proofErr w:type="spellEnd"/>
      <w:r w:rsidR="00E54B44">
        <w:t xml:space="preserve"> function, I first changed the mode of system call to 4 which is </w:t>
      </w:r>
      <w:proofErr w:type="spellStart"/>
      <w:r w:rsidR="00E54B44">
        <w:t>printString</w:t>
      </w:r>
      <w:proofErr w:type="spellEnd"/>
      <w:r w:rsidR="00E54B44">
        <w:t xml:space="preserve"> from address. Then I load the address from memory by la a0, </w:t>
      </w:r>
      <w:proofErr w:type="spellStart"/>
      <w:r w:rsidR="00E54B44">
        <w:t>endl</w:t>
      </w:r>
      <w:proofErr w:type="spellEnd"/>
      <w:r w:rsidR="00E54B44">
        <w:t xml:space="preserve">. Then I issue a system call and return to the return address. </w:t>
      </w:r>
      <w:r w:rsidR="000B235C">
        <w:t xml:space="preserve">Now I start to print the variable to the console one by one. I change the system call mode to 1 which is </w:t>
      </w:r>
      <w:proofErr w:type="spellStart"/>
      <w:r w:rsidR="000B235C">
        <w:t>printInt</w:t>
      </w:r>
      <w:proofErr w:type="spellEnd"/>
      <w:r w:rsidR="000B235C">
        <w:t xml:space="preserve">, then copy the data from the registers that store the data representing var1, var2 and var3 respectively to the a0 register which is the function argument register. Finally, I loaded register a7 with 10, which changes the system call mode to exit the program with code 0. </w:t>
      </w:r>
    </w:p>
    <w:p w14:paraId="611CFFA4" w14:textId="77777777" w:rsidR="000B235C" w:rsidRDefault="000B235C"/>
    <w:p w14:paraId="6E9FEDE7" w14:textId="1BD233D4" w:rsidR="000B235C" w:rsidRDefault="000B235C">
      <w:r>
        <w:t>Main Code: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96"/>
        <w:gridCol w:w="3236"/>
        <w:gridCol w:w="2334"/>
      </w:tblGrid>
      <w:tr w:rsidR="00707C81" w14:paraId="6A87DA39" w14:textId="77777777" w:rsidTr="00707C81">
        <w:tc>
          <w:tcPr>
            <w:tcW w:w="1560" w:type="dxa"/>
          </w:tcPr>
          <w:p w14:paraId="03C807C0" w14:textId="56A9E3EB" w:rsidR="000B235C" w:rsidRDefault="000B235C">
            <w:r>
              <w:t>Input Integer</w:t>
            </w:r>
          </w:p>
        </w:tc>
        <w:tc>
          <w:tcPr>
            <w:tcW w:w="1896" w:type="dxa"/>
          </w:tcPr>
          <w:p w14:paraId="2BDDFBE9" w14:textId="7AD4C79F" w:rsidR="000B235C" w:rsidRDefault="000B235C">
            <w:r>
              <w:t xml:space="preserve">Add and </w:t>
            </w:r>
            <w:proofErr w:type="gramStart"/>
            <w:r>
              <w:t>Multiply</w:t>
            </w:r>
            <w:proofErr w:type="gramEnd"/>
          </w:p>
        </w:tc>
        <w:tc>
          <w:tcPr>
            <w:tcW w:w="3236" w:type="dxa"/>
          </w:tcPr>
          <w:p w14:paraId="7E15E518" w14:textId="27FFD0F6" w:rsidR="000B235C" w:rsidRDefault="000B235C">
            <w:r>
              <w:t>Print Integer</w:t>
            </w:r>
          </w:p>
        </w:tc>
        <w:tc>
          <w:tcPr>
            <w:tcW w:w="2334" w:type="dxa"/>
          </w:tcPr>
          <w:p w14:paraId="2902C68D" w14:textId="747AD259" w:rsidR="000B235C" w:rsidRDefault="000B235C">
            <w:r>
              <w:t>New Line Function</w:t>
            </w:r>
          </w:p>
        </w:tc>
      </w:tr>
      <w:tr w:rsidR="00707C81" w14:paraId="3465233C" w14:textId="77777777" w:rsidTr="00707C81">
        <w:tc>
          <w:tcPr>
            <w:tcW w:w="1560" w:type="dxa"/>
          </w:tcPr>
          <w:p w14:paraId="78CBB616" w14:textId="3A991C78" w:rsidR="000B235C" w:rsidRDefault="00707C81">
            <w:r w:rsidRPr="00707C81">
              <w:drawing>
                <wp:inline distT="0" distB="0" distL="0" distR="0" wp14:anchorId="1EE5FFC9" wp14:editId="0F729482">
                  <wp:extent cx="765282" cy="994867"/>
                  <wp:effectExtent l="0" t="0" r="0" b="0"/>
                  <wp:docPr id="218859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85978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306" cy="100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6" w:type="dxa"/>
          </w:tcPr>
          <w:p w14:paraId="3A157416" w14:textId="2C034ED3" w:rsidR="000B235C" w:rsidRDefault="00707C81">
            <w:r w:rsidRPr="00707C81">
              <w:drawing>
                <wp:inline distT="0" distB="0" distL="0" distR="0" wp14:anchorId="15F3B877" wp14:editId="5055ED65">
                  <wp:extent cx="1187988" cy="848563"/>
                  <wp:effectExtent l="0" t="0" r="6350" b="2540"/>
                  <wp:docPr id="65024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242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163" cy="85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</w:tcPr>
          <w:p w14:paraId="641340D7" w14:textId="0FC0825E" w:rsidR="000B235C" w:rsidRDefault="00707C81">
            <w:r w:rsidRPr="00707C81">
              <w:drawing>
                <wp:inline distT="0" distB="0" distL="0" distR="0" wp14:anchorId="67560B91" wp14:editId="6B069516">
                  <wp:extent cx="1955800" cy="1866900"/>
                  <wp:effectExtent l="0" t="0" r="0" b="0"/>
                  <wp:docPr id="741132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1323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4" w:type="dxa"/>
          </w:tcPr>
          <w:p w14:paraId="51AB5192" w14:textId="06504CE6" w:rsidR="000B235C" w:rsidRDefault="00707C81">
            <w:r w:rsidRPr="00707C81">
              <w:drawing>
                <wp:inline distT="0" distB="0" distL="0" distR="0" wp14:anchorId="51A2C754" wp14:editId="553A0176">
                  <wp:extent cx="1372123" cy="738835"/>
                  <wp:effectExtent l="0" t="0" r="0" b="0"/>
                  <wp:docPr id="303909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9097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129" cy="75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98FED" w14:textId="048D78D1" w:rsidR="000B235C" w:rsidRDefault="000B235C"/>
    <w:p w14:paraId="6827297C" w14:textId="39A25E0F" w:rsidR="00707C81" w:rsidRDefault="00707C81">
      <w:r>
        <w:t>Console Results: (Next Page)</w:t>
      </w:r>
    </w:p>
    <w:p w14:paraId="24FF37A6" w14:textId="77777777" w:rsidR="00707C81" w:rsidRDefault="00707C81">
      <w:r>
        <w:br w:type="page"/>
      </w:r>
    </w:p>
    <w:p w14:paraId="2B997821" w14:textId="74DEA6AA" w:rsidR="00707C81" w:rsidRDefault="00707C81">
      <w:r>
        <w:lastRenderedPageBreak/>
        <w:t>Console Results:</w:t>
      </w:r>
    </w:p>
    <w:p w14:paraId="29A88F53" w14:textId="1F77BE9A" w:rsidR="00707C81" w:rsidRDefault="00707C81">
      <w:r w:rsidRPr="00707C81">
        <w:drawing>
          <wp:inline distT="0" distB="0" distL="0" distR="0" wp14:anchorId="4FD7ECE4" wp14:editId="068ACEDA">
            <wp:extent cx="5731510" cy="3722370"/>
            <wp:effectExtent l="0" t="0" r="0" b="0"/>
            <wp:docPr id="50965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59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B8"/>
    <w:rsid w:val="000B235C"/>
    <w:rsid w:val="000D64E8"/>
    <w:rsid w:val="00124B34"/>
    <w:rsid w:val="00125766"/>
    <w:rsid w:val="0020181C"/>
    <w:rsid w:val="00207265"/>
    <w:rsid w:val="00281D2A"/>
    <w:rsid w:val="00362120"/>
    <w:rsid w:val="003841B6"/>
    <w:rsid w:val="003C0A73"/>
    <w:rsid w:val="00406CB8"/>
    <w:rsid w:val="004B099C"/>
    <w:rsid w:val="00596670"/>
    <w:rsid w:val="005D3603"/>
    <w:rsid w:val="00707C81"/>
    <w:rsid w:val="007622AA"/>
    <w:rsid w:val="00784976"/>
    <w:rsid w:val="0086446F"/>
    <w:rsid w:val="00921DF8"/>
    <w:rsid w:val="009336AD"/>
    <w:rsid w:val="009600ED"/>
    <w:rsid w:val="00A32DDB"/>
    <w:rsid w:val="00B30A3B"/>
    <w:rsid w:val="00B535F8"/>
    <w:rsid w:val="00B9560D"/>
    <w:rsid w:val="00BD5C4E"/>
    <w:rsid w:val="00C76CE8"/>
    <w:rsid w:val="00C81F3D"/>
    <w:rsid w:val="00CB6C89"/>
    <w:rsid w:val="00CE434E"/>
    <w:rsid w:val="00D3451A"/>
    <w:rsid w:val="00E54B44"/>
    <w:rsid w:val="00EE1CDD"/>
    <w:rsid w:val="00EF16DA"/>
    <w:rsid w:val="00F65D2F"/>
    <w:rsid w:val="00F6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3BAB"/>
  <w15:chartTrackingRefBased/>
  <w15:docId w15:val="{A4CB2C2B-3C85-8844-B8E2-5DDC8DDD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Ching Hei</dc:creator>
  <cp:keywords/>
  <dc:description/>
  <cp:lastModifiedBy>YU, Ching Hei</cp:lastModifiedBy>
  <cp:revision>1</cp:revision>
  <dcterms:created xsi:type="dcterms:W3CDTF">2024-01-18T06:42:00Z</dcterms:created>
  <dcterms:modified xsi:type="dcterms:W3CDTF">2024-01-18T17:45:00Z</dcterms:modified>
</cp:coreProperties>
</file>