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实验报告"/>
    <w:p>
      <w:pPr>
        <w:pStyle w:val="1"/>
      </w:pPr>
      <w:r>
        <w:t xml:space="preserve">实验报告</w:t>
      </w:r>
    </w:p>
    <w:bookmarkStart w:id="20" w:name="一作业题目"/>
    <w:p>
      <w:pPr>
        <w:pStyle w:val="2"/>
      </w:pPr>
      <w:r>
        <w:t xml:space="preserve">一、作业题目</w:t>
      </w:r>
    </w:p>
    <w:p>
      <w:pPr>
        <w:pStyle w:val="FirstParagraph"/>
      </w:pPr>
      <w:r>
        <w:rPr>
          <w:b/>
          <w:bCs/>
        </w:rPr>
        <w:t xml:space="preserve">基于Qt的弹幕射击游戏（Bullet Hell / Danmaku）设计与实现</w:t>
      </w:r>
    </w:p>
    <w:p>
      <w:pPr>
        <w:pStyle w:val="a0"/>
      </w:pPr>
      <w:r>
        <w:t xml:space="preserve">开发一款完整的2D弹幕射击游戏，玩家操控角色躲避Boss发射的多种弹幕并反击，包含完整的游戏流程：开场动画、Boss战、阶段转换、死亡演出和重新开始机制。</w:t>
      </w:r>
    </w:p>
    <w:p>
      <w:r>
        <w:pict>
          <v:rect style="width:0;height:1.5pt" o:hralign="center" o:hrstd="t" o:hr="t"/>
        </w:pict>
      </w:r>
    </w:p>
    <w:bookmarkEnd w:id="20"/>
    <w:bookmarkStart w:id="21" w:name="二开发软件"/>
    <w:p>
      <w:pPr>
        <w:pStyle w:val="2"/>
      </w:pPr>
      <w:r>
        <w:t xml:space="preserve">二、开发软件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版本/型号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 5.15 / Qt 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 Creator 8.0+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MSVC 2019 / MinGW 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编程语言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2.35+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代码托管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三课题要求"/>
    <w:p>
      <w:pPr>
        <w:pStyle w:val="2"/>
      </w:pPr>
      <w:r>
        <w:t xml:space="preserve">三、课题要求</w:t>
      </w:r>
    </w:p>
    <w:bookmarkStart w:id="22" w:name="功能要求"/>
    <w:p>
      <w:pPr>
        <w:pStyle w:val="3"/>
      </w:pPr>
      <w:r>
        <w:t xml:space="preserve">3.1 功能要求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玩家系统</w:t>
      </w:r>
      <w:r>
        <w:t xml:space="preserve">：实现角色移动、射击、锁定瞄准、血瓶恢复、受伤无敌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Boss系统</w:t>
      </w:r>
      <w:r>
        <w:t xml:space="preserve">：实现一阶段（4种技能）和二阶段（边界冲刺+终结技+分身）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弹幕系统</w:t>
      </w:r>
      <w:r>
        <w:t xml:space="preserve">：实现环绕弹、追踪弹、散射弹、裂变弹等多种弹幕类型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演出系统</w:t>
      </w:r>
      <w:r>
        <w:t xml:space="preserve">：实现开场动画、Boss死亡转场、玩家死亡演出、胜利演出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UI系统</w:t>
      </w:r>
      <w:r>
        <w:t xml:space="preserve">：实现血条显示、开始界面、游戏界面切换</w:t>
      </w:r>
    </w:p>
    <w:bookmarkEnd w:id="22"/>
    <w:bookmarkStart w:id="23" w:name="技术要求"/>
    <w:p>
      <w:pPr>
        <w:pStyle w:val="3"/>
      </w:pPr>
      <w:r>
        <w:t xml:space="preserve">3.2 技术要求</w:t>
      </w:r>
    </w:p>
    <w:p>
      <w:pPr>
        <w:pStyle w:val="Compact"/>
        <w:numPr>
          <w:ilvl w:val="0"/>
          <w:numId w:val="1002"/>
        </w:numPr>
      </w:pPr>
      <w:r>
        <w:t xml:space="preserve">使用 Qt QGraphicsView/QGraphicsScene 架构</w:t>
      </w:r>
    </w:p>
    <w:p>
      <w:pPr>
        <w:pStyle w:val="Compact"/>
        <w:numPr>
          <w:ilvl w:val="0"/>
          <w:numId w:val="1002"/>
        </w:numPr>
      </w:pPr>
      <w:r>
        <w:t xml:space="preserve">使用信号-槽机制实现模块通信</w:t>
      </w:r>
    </w:p>
    <w:p>
      <w:pPr>
        <w:pStyle w:val="Compact"/>
        <w:numPr>
          <w:ilvl w:val="0"/>
          <w:numId w:val="1002"/>
        </w:numPr>
      </w:pPr>
      <w:r>
        <w:t xml:space="preserve">使用状态机管理复杂游戏流程</w:t>
      </w:r>
    </w:p>
    <w:p>
      <w:pPr>
        <w:pStyle w:val="Compact"/>
        <w:numPr>
          <w:ilvl w:val="0"/>
          <w:numId w:val="1002"/>
        </w:numPr>
      </w:pPr>
      <w:r>
        <w:t xml:space="preserve">使用 Qt 资源系统（.qrc）管理图片资源</w:t>
      </w:r>
    </w:p>
    <w:p>
      <w:pPr>
        <w:pStyle w:val="Compact"/>
        <w:numPr>
          <w:ilvl w:val="0"/>
          <w:numId w:val="1002"/>
        </w:numPr>
      </w:pPr>
      <w:r>
        <w:t xml:space="preserve">代码结构清晰，注释完整</w:t>
      </w:r>
    </w:p>
    <w:bookmarkEnd w:id="23"/>
    <w:bookmarkStart w:id="24" w:name="完成指标"/>
    <w:p>
      <w:pPr>
        <w:pStyle w:val="3"/>
      </w:pPr>
      <w:r>
        <w:t xml:space="preserve">3.3 完成指标</w:t>
      </w:r>
    </w:p>
    <w:p>
      <w:pPr>
        <w:pStyle w:val="Compact"/>
        <w:numPr>
          <w:ilvl w:val="0"/>
          <w:numId w:val="1003"/>
        </w:numPr>
      </w:pPr>
      <w:r>
        <w:t xml:space="preserve">☒ 可运行的完整游戏</w:t>
      </w:r>
    </w:p>
    <w:p>
      <w:pPr>
        <w:pStyle w:val="Compact"/>
        <w:numPr>
          <w:ilvl w:val="0"/>
          <w:numId w:val="1003"/>
        </w:numPr>
      </w:pPr>
      <w:r>
        <w:t xml:space="preserve">☒ 完整的Boss战流程（一阶段→转场→二阶段）</w:t>
      </w:r>
    </w:p>
    <w:p>
      <w:pPr>
        <w:pStyle w:val="Compact"/>
        <w:numPr>
          <w:ilvl w:val="0"/>
          <w:numId w:val="1003"/>
        </w:numPr>
      </w:pPr>
      <w:r>
        <w:t xml:space="preserve">☒ 玩家死亡后返回开始界面</w:t>
      </w:r>
    </w:p>
    <w:p>
      <w:pPr>
        <w:pStyle w:val="Compact"/>
        <w:numPr>
          <w:ilvl w:val="0"/>
          <w:numId w:val="1003"/>
        </w:numPr>
      </w:pPr>
      <w:r>
        <w:t xml:space="preserve">☒ Boss死亡后显示VICTORY并返回</w:t>
      </w:r>
    </w:p>
    <w:p>
      <w:pPr>
        <w:pStyle w:val="Compact"/>
        <w:numPr>
          <w:ilvl w:val="0"/>
          <w:numId w:val="1003"/>
        </w:numPr>
      </w:pPr>
      <w:r>
        <w:t xml:space="preserve">☒ 开始界面支持背景图和按钮贴图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四主要流程"/>
    <w:p>
      <w:pPr>
        <w:pStyle w:val="2"/>
      </w:pPr>
      <w:r>
        <w:t xml:space="preserve">四、主要流程</w:t>
      </w:r>
    </w:p>
    <w:bookmarkStart w:id="26" w:name="整体流程"/>
    <w:p>
      <w:pPr>
        <w:pStyle w:val="3"/>
      </w:pPr>
      <w:r>
        <w:t xml:space="preserve">4.1 整体流程</w:t>
      </w:r>
    </w:p>
    <w:p>
      <w:pPr>
        <w:pStyle w:val="SourceCode"/>
      </w:pPr>
      <w:r>
        <w:rPr>
          <w:rStyle w:val="VerbatimChar"/>
        </w:rPr>
        <w:t xml:space="preserve">开始界面 → 点击按钮 → 开场动画 → 战斗（一阶段）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Boss血量归零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一阶段死亡演出（转场）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战斗（二阶段）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    ↓               ↓               ↓</w:t>
      </w:r>
      <w:r>
        <w:br/>
      </w:r>
      <w:r>
        <w:rPr>
          <w:rStyle w:val="VerbatimChar"/>
        </w:rPr>
        <w:t xml:space="preserve">              玩家血量归零      Boss血量归零      玩家主动退出</w:t>
      </w:r>
      <w:r>
        <w:br/>
      </w:r>
      <w:r>
        <w:rPr>
          <w:rStyle w:val="VerbatimChar"/>
        </w:rPr>
        <w:t xml:space="preserve">                    ↓               ↓               ↓</w:t>
      </w:r>
      <w:r>
        <w:br/>
      </w:r>
      <w:r>
        <w:rPr>
          <w:rStyle w:val="VerbatimChar"/>
        </w:rPr>
        <w:t xml:space="preserve">            玩家死亡演出      二阶段死亡演出      直接返回</w:t>
      </w:r>
      <w:r>
        <w:br/>
      </w:r>
      <w:r>
        <w:rPr>
          <w:rStyle w:val="VerbatimChar"/>
        </w:rPr>
        <w:t xml:space="preserve">            YOU DIED淡出      VICTORY淡出</w:t>
      </w:r>
      <w:r>
        <w:br/>
      </w:r>
      <w:r>
        <w:rPr>
          <w:rStyle w:val="VerbatimChar"/>
        </w:rPr>
        <w:t xml:space="preserve">                    ↓               ↓</w:t>
      </w:r>
      <w:r>
        <w:br/>
      </w:r>
      <w:r>
        <w:rPr>
          <w:rStyle w:val="VerbatimChar"/>
        </w:rPr>
        <w:t xml:space="preserve">              回到开始界面 ←──────┘</w:t>
      </w:r>
    </w:p>
    <w:bookmarkEnd w:id="26"/>
    <w:bookmarkStart w:id="32" w:name="核心算法"/>
    <w:p>
      <w:pPr>
        <w:pStyle w:val="3"/>
      </w:pPr>
      <w:r>
        <w:t xml:space="preserve">4.2 核心算法</w:t>
      </w:r>
    </w:p>
    <w:bookmarkStart w:id="27" w:name="追踪子弹算法homing-algorithm"/>
    <w:p>
      <w:pPr>
        <w:pStyle w:val="4"/>
      </w:pPr>
      <w:r>
        <w:t xml:space="preserve">4.2.1 追踪子弹算法（Homing Algorithm）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：子弹每帧转向玩家，但限制最大转角，避免瞬间掉头。</w:t>
      </w:r>
    </w:p>
    <w:p>
      <w:pPr>
        <w:pStyle w:val="a0"/>
      </w:pPr>
      <w:r>
        <w:rPr>
          <w:b/>
          <w:bCs/>
        </w:rPr>
        <w:t xml:space="preserve">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当前角度 θ = atan2(dy, dx)</w:t>
      </w:r>
      <w:r>
        <w:br/>
      </w:r>
      <w:r>
        <w:rPr>
          <w:rStyle w:val="VerbatimChar"/>
        </w:rPr>
        <w:t xml:space="preserve">目标角度 φ = atan2(targetY - bulletY, targetX - bulletX)</w:t>
      </w:r>
      <w:r>
        <w:br/>
      </w:r>
      <w:r>
        <w:rPr>
          <w:rStyle w:val="VerbatimChar"/>
        </w:rPr>
        <w:t xml:space="preserve">角度差 Δ = φ - θ</w:t>
      </w:r>
      <w:r>
        <w:br/>
      </w:r>
      <w:r>
        <w:br/>
      </w:r>
      <w:r>
        <w:rPr>
          <w:rStyle w:val="VerbatimChar"/>
        </w:rPr>
        <w:t xml:space="preserve">// 限制在 [-π, π] 范围</w:t>
      </w:r>
      <w:r>
        <w:br/>
      </w:r>
      <w:r>
        <w:rPr>
          <w:rStyle w:val="VerbatimChar"/>
        </w:rPr>
        <w:t xml:space="preserve">while Δ &gt; π:  Δ -= 2π</w:t>
      </w:r>
      <w:r>
        <w:br/>
      </w:r>
      <w:r>
        <w:rPr>
          <w:rStyle w:val="VerbatimChar"/>
        </w:rPr>
        <w:t xml:space="preserve">while Δ &lt; -π: Δ += 2π</w:t>
      </w:r>
      <w:r>
        <w:br/>
      </w:r>
      <w:r>
        <w:br/>
      </w:r>
      <w:r>
        <w:rPr>
          <w:rStyle w:val="VerbatimChar"/>
        </w:rPr>
        <w:t xml:space="preserve">// 限制最大转向角</w:t>
      </w:r>
      <w:r>
        <w:br/>
      </w:r>
      <w:r>
        <w:rPr>
          <w:rStyle w:val="VerbatimChar"/>
        </w:rPr>
        <w:t xml:space="preserve">if Δ &gt; maxTurn:  Δ = maxTurn</w:t>
      </w:r>
      <w:r>
        <w:br/>
      </w:r>
      <w:r>
        <w:rPr>
          <w:rStyle w:val="VerbatimChar"/>
        </w:rPr>
        <w:t xml:space="preserve">if Δ &lt; -maxTurn: Δ = -maxTurn</w:t>
      </w:r>
      <w:r>
        <w:br/>
      </w:r>
      <w:r>
        <w:br/>
      </w:r>
      <w:r>
        <w:rPr>
          <w:rStyle w:val="VerbatimChar"/>
        </w:rPr>
        <w:t xml:space="preserve">新角度 θ' = θ + Δ</w:t>
      </w:r>
      <w:r>
        <w:br/>
      </w:r>
      <w:r>
        <w:rPr>
          <w:rStyle w:val="VerbatimChar"/>
        </w:rPr>
        <w:t xml:space="preserve">dx = cos(θ')</w:t>
      </w:r>
      <w:r>
        <w:br/>
      </w:r>
      <w:r>
        <w:rPr>
          <w:rStyle w:val="VerbatimChar"/>
        </w:rPr>
        <w:t xml:space="preserve">dy = sin(θ')</w:t>
      </w:r>
    </w:p>
    <w:p>
      <w:pPr>
        <w:pStyle w:val="FirstParagraph"/>
      </w:pPr>
      <w:r>
        <w:rPr>
          <w:b/>
          <w:bCs/>
        </w:rPr>
        <w:t xml:space="preserve">代码实现</w:t>
      </w:r>
      <w:r>
        <w:t xml:space="preserve">（bullet.cpp）：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Bullet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updateHoming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targetX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targetY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maxTurn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targetAngle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qAtan2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bulletCenterY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bulletCenterX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currentAngle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qAtan2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angleDiff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targetAngle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currentAngle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M_PI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angleDiff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M_PI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M_PI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angleDiff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M_PI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angleDiff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maxTurn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angleDiff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maxTurn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angleDiff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newAngle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currentAngle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angleDiff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m_dx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m_dy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newAngle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碰撞检测算法circle-collision"/>
    <w:p>
      <w:pPr>
        <w:pStyle w:val="4"/>
      </w:pPr>
      <w:r>
        <w:t xml:space="preserve">4.2.2 碰撞检测算法（Circle Collision）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：检测圆形子弹与圆形玩家/Boss的碰撞。</w:t>
      </w:r>
    </w:p>
    <w:p>
      <w:pPr>
        <w:pStyle w:val="a0"/>
      </w:pPr>
      <w:r>
        <w:rPr>
          <w:b/>
          <w:bCs/>
        </w:rPr>
        <w:t xml:space="preserve">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距离 d = sqrt((x1-x2)² + (y1-y2)²)</w:t>
      </w:r>
      <w:r>
        <w:br/>
      </w:r>
      <w:r>
        <w:rPr>
          <w:rStyle w:val="VerbatimChar"/>
        </w:rPr>
        <w:t xml:space="preserve">碰撞条件：d &lt;= r1 + r2</w:t>
      </w:r>
    </w:p>
    <w:p>
      <w:pPr>
        <w:pStyle w:val="FirstParagraph"/>
      </w:pPr>
      <w:r>
        <w:rPr>
          <w:b/>
          <w:bCs/>
        </w:rPr>
        <w:t xml:space="preserve">代码实现</w:t>
      </w:r>
      <w:r>
        <w:t xml:space="preserve">（gamescene.cpp）：</w:t>
      </w:r>
    </w:p>
    <w:p>
      <w:pPr>
        <w:pStyle w:val="SourceCode"/>
      </w:pPr>
      <w:r>
        <w:rPr>
          <w:rStyle w:val="ExtensionTok"/>
        </w:rPr>
        <w:t xml:space="preserve">qreal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bulletCenterX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playerX</w:t>
      </w:r>
      <w:r>
        <w:rPr>
          <w:rStyle w:val="OperatorTok"/>
        </w:rPr>
        <w:t xml:space="preserve">;</w:t>
      </w:r>
      <w:r>
        <w:br/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bulletCenterY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playerY</w:t>
      </w:r>
      <w:r>
        <w:rPr>
          <w:rStyle w:val="OperatorTok"/>
        </w:rPr>
        <w:t xml:space="preserve">;</w:t>
      </w:r>
      <w:r>
        <w:br/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playerRadius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bulletRadius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碰撞发生，扣血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状态机转换算法state-machine"/>
    <w:p>
      <w:pPr>
        <w:pStyle w:val="4"/>
      </w:pPr>
      <w:r>
        <w:t xml:space="preserve">4.2.3 状态机转换算法（State Machine）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：管理复杂的多阶段演出流程。</w:t>
      </w:r>
    </w:p>
    <w:p>
      <w:pPr>
        <w:pStyle w:val="a0"/>
      </w:pPr>
      <w:r>
        <w:rPr>
          <w:b/>
          <w:bCs/>
        </w:rPr>
        <w:t xml:space="preserve">一阶段死亡演出状态机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NotStarted → CameraToBoss → Blinking → FadeOut → AppearAtCenter </w:t>
      </w:r>
      <w:r>
        <w:br/>
      </w:r>
      <w:r>
        <w:rPr>
          <w:rStyle w:val="VerbatimChar"/>
        </w:rPr>
        <w:t xml:space="preserve">→ CameraToCenter → WaitBeforeFade → FadeToBlack → CameraToPlayer → Complete</w:t>
      </w:r>
    </w:p>
    <w:p>
      <w:pPr>
        <w:pStyle w:val="FirstParagraph"/>
      </w:pPr>
      <w:r>
        <w:rPr>
          <w:b/>
          <w:bCs/>
        </w:rPr>
        <w:t xml:space="preserve">状态转换条件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当前状态 + 经过时间 &gt;= 该状态持续时间 → 进入下一状态</w:t>
      </w:r>
    </w:p>
    <w:p>
      <w:pPr>
        <w:pStyle w:val="FirstParagraph"/>
      </w:pPr>
      <w:r>
        <w:rPr>
          <w:b/>
          <w:bCs/>
        </w:rPr>
        <w:t xml:space="preserve">代码实现</w:t>
      </w:r>
      <w:r>
        <w:t xml:space="preserve">（gamescene.cpp）：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m_bossDeathState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BossDeathState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CameraToBoss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DEATH_CAMERA_TO_BOSS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m_bossDeathState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BossDeathState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Blinking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m_bossDeathTimer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BossDeathState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Blinking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blinkCount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m_bossDeathState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BossDeathState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FadeOut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m_bossDeathTimer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其他状态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缓动函数easing-function"/>
    <w:p>
      <w:pPr>
        <w:pStyle w:val="4"/>
      </w:pPr>
      <w:r>
        <w:t xml:space="preserve">4.2.4 缓动函数（Easing Function）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：实现平滑的摄像机移动和淡入淡出效果。</w:t>
      </w:r>
    </w:p>
    <w:p>
      <w:pPr>
        <w:pStyle w:val="a0"/>
      </w:pPr>
      <w:r>
        <w:rPr>
          <w:b/>
          <w:bCs/>
        </w:rPr>
        <w:t xml:space="preserve">公式</w:t>
      </w:r>
      <w:r>
        <w:t xml:space="preserve">（Smoothstep）：</w:t>
      </w:r>
    </w:p>
    <w:p>
      <w:pPr>
        <w:pStyle w:val="SourceCode"/>
      </w:pPr>
      <w:r>
        <w:rPr>
          <w:rStyle w:val="VerbatimChar"/>
        </w:rPr>
        <w:t xml:space="preserve">f(t) = t² * (3 - 2t)    // t ∈ [0, 1]</w:t>
      </w:r>
    </w:p>
    <w:p>
      <w:pPr>
        <w:pStyle w:val="FirstParagraph"/>
      </w:pPr>
      <w:r>
        <w:rPr>
          <w:b/>
          <w:bCs/>
        </w:rPr>
        <w:t xml:space="preserve">特性</w:t>
      </w:r>
      <w:r>
        <w:t xml:space="preserve">：</w:t>
      </w:r>
      <w:r>
        <w:t xml:space="preserve"> </w:t>
      </w:r>
      <w:r>
        <w:t xml:space="preserve">- f(0) = 0, f(1) = 1</w:t>
      </w:r>
      <w:r>
        <w:t xml:space="preserve"> </w:t>
      </w:r>
      <w:r>
        <w:t xml:space="preserve">- f’(0) = 0, f’(1) = 0（起点和终点速度为0，运动平滑）</w:t>
      </w:r>
    </w:p>
    <w:p>
      <w:pPr>
        <w:pStyle w:val="a0"/>
      </w:pPr>
      <w:r>
        <w:rPr>
          <w:b/>
          <w:bCs/>
        </w:rPr>
        <w:t xml:space="preserve">代码实现</w:t>
      </w:r>
      <w:r>
        <w:t xml:space="preserve">（gameview.cpp）：</w:t>
      </w:r>
    </w:p>
    <w:p>
      <w:pPr>
        <w:pStyle w:val="SourceCode"/>
      </w:pPr>
      <w:r>
        <w:rPr>
          <w:rStyle w:val="ExtensionTok"/>
        </w:rPr>
        <w:t xml:space="preserve">qreal</w:t>
      </w:r>
      <w:r>
        <w:rPr>
          <w:rStyle w:val="NormalTok"/>
        </w:rPr>
        <w:t xml:space="preserve"> smoothProgress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);</w:t>
      </w:r>
      <w:r>
        <w:br/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currentX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smoothProgress</w:t>
      </w:r>
      <w:r>
        <w:rPr>
          <w:rStyle w:val="OperatorTok"/>
        </w:rPr>
        <w:t xml:space="preserve">;</w:t>
      </w:r>
    </w:p>
    <w:bookmarkEnd w:id="30"/>
    <w:bookmarkStart w:id="31" w:name="弹幕发射算法ring-spread"/>
    <w:p>
      <w:pPr>
        <w:pStyle w:val="4"/>
      </w:pPr>
      <w:r>
        <w:t xml:space="preserve">4.2.5 弹幕发射算法（Ring Spread）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：从中心点向四周均匀发射N颗子弹。</w:t>
      </w:r>
    </w:p>
    <w:p>
      <w:pPr>
        <w:pStyle w:val="a0"/>
      </w:pPr>
      <w:r>
        <w:rPr>
          <w:b/>
          <w:bCs/>
        </w:rPr>
        <w:t xml:space="preserve">公式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for i = 0 to N-1:</w:t>
      </w:r>
      <w:r>
        <w:br/>
      </w:r>
      <w:r>
        <w:rPr>
          <w:rStyle w:val="VerbatimChar"/>
        </w:rPr>
        <w:t xml:space="preserve">    angle = i * (2π / N)</w:t>
      </w:r>
      <w:r>
        <w:br/>
      </w:r>
      <w:r>
        <w:rPr>
          <w:rStyle w:val="VerbatimChar"/>
        </w:rPr>
        <w:t xml:space="preserve">    dx = cos(angle)</w:t>
      </w:r>
      <w:r>
        <w:br/>
      </w:r>
      <w:r>
        <w:rPr>
          <w:rStyle w:val="VerbatimChar"/>
        </w:rPr>
        <w:t xml:space="preserve">    dy = sin(angle)</w:t>
      </w:r>
    </w:p>
    <w:p>
      <w:pPr>
        <w:pStyle w:val="FirstParagraph"/>
      </w:pPr>
      <w:r>
        <w:rPr>
          <w:b/>
          <w:bCs/>
        </w:rPr>
        <w:t xml:space="preserve">代码实现</w:t>
      </w:r>
      <w:r>
        <w:t xml:space="preserve">（boss.cpp）：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qreal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M_PI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Bullet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bullet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Bullet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createBossSpreadBullet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关键流程图"/>
    <w:p>
      <w:pPr>
        <w:pStyle w:val="3"/>
      </w:pPr>
      <w:r>
        <w:t xml:space="preserve">4.3 关键流程图</w:t>
      </w:r>
    </w:p>
    <w:bookmarkStart w:id="33" w:name="游戏主循环流程"/>
    <w:p>
      <w:pPr>
        <w:pStyle w:val="4"/>
      </w:pPr>
      <w:r>
        <w:t xml:space="preserve">游戏主循环流程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定时器    │ 每16ms触发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开场动画？  │ ──是──→ 更新开场动画 → 返回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 否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一阶段演出？ │ ──是──→ 更新死亡演出 → 返回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 否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二阶段演出？ │ ──是──→ 更新死亡演出 → 返回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 否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玩家死亡？   │ ──是──→ 更新死亡演出 → 返回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↓ 否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正常游戏    │</w:t>
      </w:r>
      <w:r>
        <w:br/>
      </w:r>
      <w:r>
        <w:rPr>
          <w:rStyle w:val="VerbatimChar"/>
        </w:rPr>
        <w:t xml:space="preserve">│ 更新玩家状态 │</w:t>
      </w:r>
      <w:r>
        <w:br/>
      </w:r>
      <w:r>
        <w:rPr>
          <w:rStyle w:val="VerbatimChar"/>
        </w:rPr>
        <w:t xml:space="preserve">│ 检查碰撞     │</w:t>
      </w:r>
      <w:r>
        <w:br/>
      </w:r>
      <w:r>
        <w:rPr>
          <w:rStyle w:val="VerbatimChar"/>
        </w:rPr>
        <w:t xml:space="preserve">│ 更新Boss     │</w:t>
      </w:r>
      <w:r>
        <w:br/>
      </w:r>
      <w:r>
        <w:rPr>
          <w:rStyle w:val="VerbatimChar"/>
        </w:rPr>
        <w:t xml:space="preserve">│ 更新子弹     │</w:t>
      </w:r>
      <w:r>
        <w:br/>
      </w:r>
      <w:r>
        <w:rPr>
          <w:rStyle w:val="VerbatimChar"/>
        </w:rPr>
        <w:t xml:space="preserve">│ 更新摄像机   │</w:t>
      </w:r>
      <w:r>
        <w:br/>
      </w:r>
      <w:r>
        <w:rPr>
          <w:rStyle w:val="VerbatimChar"/>
        </w:rPr>
        <w:t xml:space="preserve">└─────────────┘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五单元测试"/>
    <w:p>
      <w:pPr>
        <w:pStyle w:val="2"/>
      </w:pPr>
      <w:r>
        <w:t xml:space="preserve">五、单元测试</w:t>
      </w:r>
    </w:p>
    <w:bookmarkStart w:id="36" w:name="测试环境"/>
    <w:p>
      <w:pPr>
        <w:pStyle w:val="3"/>
      </w:pPr>
      <w:r>
        <w:t xml:space="preserve">5.1 测试环境</w:t>
      </w:r>
    </w:p>
    <w:p>
      <w:pPr>
        <w:pStyle w:val="Compact"/>
        <w:numPr>
          <w:ilvl w:val="0"/>
          <w:numId w:val="1004"/>
        </w:numPr>
      </w:pPr>
      <w:r>
        <w:t xml:space="preserve">Qt Creator 调试模式</w:t>
      </w:r>
    </w:p>
    <w:p>
      <w:pPr>
        <w:pStyle w:val="Compact"/>
        <w:numPr>
          <w:ilvl w:val="0"/>
          <w:numId w:val="1004"/>
        </w:numPr>
      </w:pPr>
      <w:r>
        <w:t xml:space="preserve">MSVC 2019 编译器</w:t>
      </w:r>
    </w:p>
    <w:p>
      <w:pPr>
        <w:pStyle w:val="Compact"/>
        <w:numPr>
          <w:ilvl w:val="0"/>
          <w:numId w:val="1004"/>
        </w:numPr>
      </w:pPr>
      <w:r>
        <w:t xml:space="preserve">Windows 10 操作系统</w:t>
      </w:r>
    </w:p>
    <w:bookmarkEnd w:id="36"/>
    <w:bookmarkStart w:id="37" w:name="功能测试用例"/>
    <w:p>
      <w:pPr>
        <w:pStyle w:val="3"/>
      </w:pPr>
      <w:r>
        <w:t xml:space="preserve">5.2 功能测试用例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按下W/A/S/D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角色向对应方向移动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玩家射击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按下J键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发射青色子弹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锁定瞄准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按住Shift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子弹自动瞄准Boss，移速降低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血瓶使用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按下R键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血量恢复，移速减半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受伤无敌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被子弹击中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500ms内闪烁，不受伤害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一阶段技能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等待8秒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Boss释放环绕子弹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追踪弹幕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等待6秒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紫色追踪弹自动转向玩家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弹幕碰撞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子弹接触玩家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玩家扣血，子弹消失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开场动画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镜头移动→Boss淡入→血条显示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一阶段死亡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Boss血量归零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镜头移向Boss→闪烁→淡出→转场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二阶段冲刺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等待技能冷却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Boss从边界冲刺，发射侧翼子弹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终结技预警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等待3次冲刺后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中央出现圆形预警，随后Boss现身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分身出现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终结技完成后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4个角落出现分身，定期发射弹幕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玩家死亡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玩家血量归零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玩家淡出→YOU DIED→黑屏→返回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胜利演出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二阶段Boss死亡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VICTORY淡入→黑屏→返回开始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按下F11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窗口/全屏模式切换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死亡后点击开始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全新游戏，状态重置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按钮悬停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鼠标移到按钮上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显示悬停状态图片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调整窗口大小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背景图始终填满窗口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删除图片文件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程序仍能运行（使用备用文字）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</w:tbl>
    <w:bookmarkEnd w:id="37"/>
    <w:bookmarkStart w:id="38" w:name="性能测试"/>
    <w:p>
      <w:pPr>
        <w:pStyle w:val="3"/>
      </w:pPr>
      <w:r>
        <w:t xml:space="preserve">5.3 性能测试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测试项目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100颗弹幕同时存在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稳定60FPS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约80MB，无泄漏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约15%（i5-10400）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从点击到可玩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&lt;2秒</w:t>
            </w:r>
          </w:p>
        </w:tc>
      </w:tr>
    </w:tbl>
    <w:bookmarkEnd w:id="38"/>
    <w:bookmarkStart w:id="39" w:name="兼容性测试"/>
    <w:p>
      <w:pPr>
        <w:pStyle w:val="3"/>
      </w:pPr>
      <w:r>
        <w:t xml:space="preserve">5.4 兼容性测试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MSVC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MinGW 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Clang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待测试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六收获"/>
    <w:p>
      <w:pPr>
        <w:pStyle w:val="2"/>
      </w:pPr>
      <w:r>
        <w:t xml:space="preserve">六、收获</w:t>
      </w:r>
    </w:p>
    <w:bookmarkStart w:id="41" w:name="技术收获"/>
    <w:p>
      <w:pPr>
        <w:pStyle w:val="3"/>
      </w:pPr>
      <w:r>
        <w:t xml:space="preserve">6.1 技术收获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Qt 图形框架深入理解</w:t>
      </w:r>
    </w:p>
    <w:p>
      <w:pPr>
        <w:pStyle w:val="Compact"/>
        <w:numPr>
          <w:ilvl w:val="1"/>
          <w:numId w:val="1006"/>
        </w:numPr>
      </w:pPr>
      <w:r>
        <w:t xml:space="preserve">掌握了 QGraphicsView / QGraphicsScene / QGraphicsItem 三层架构</w:t>
      </w:r>
    </w:p>
    <w:p>
      <w:pPr>
        <w:pStyle w:val="Compact"/>
        <w:numPr>
          <w:ilvl w:val="1"/>
          <w:numId w:val="1006"/>
        </w:numPr>
      </w:pPr>
      <w:r>
        <w:t xml:space="preserve">理解了场景坐标、视图坐标、物品坐标的转换关系</w:t>
      </w:r>
    </w:p>
    <w:p>
      <w:pPr>
        <w:pStyle w:val="Compact"/>
        <w:numPr>
          <w:ilvl w:val="1"/>
          <w:numId w:val="1006"/>
        </w:numPr>
      </w:pPr>
      <w:r>
        <w:t xml:space="preserve">学会了自定义 QGraphicsItem 和重写 paintEvent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状态机设计模式</w:t>
      </w:r>
    </w:p>
    <w:p>
      <w:pPr>
        <w:pStyle w:val="Compact"/>
        <w:numPr>
          <w:ilvl w:val="1"/>
          <w:numId w:val="1007"/>
        </w:numPr>
      </w:pPr>
      <w:r>
        <w:t xml:space="preserve">使用枚举+switch实现多层状态机</w:t>
      </w:r>
    </w:p>
    <w:p>
      <w:pPr>
        <w:pStyle w:val="Compact"/>
        <w:numPr>
          <w:ilvl w:val="1"/>
          <w:numId w:val="1007"/>
        </w:numPr>
      </w:pPr>
      <w:r>
        <w:t xml:space="preserve">管理复杂流程（开场、演出、战斗）的状态转换</w:t>
      </w:r>
    </w:p>
    <w:p>
      <w:pPr>
        <w:pStyle w:val="Compact"/>
        <w:numPr>
          <w:ilvl w:val="1"/>
          <w:numId w:val="1007"/>
        </w:numPr>
      </w:pPr>
      <w:r>
        <w:t xml:space="preserve">理解状态机的优势：逻辑清晰、易于扩展、便于调试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信号-槽机制应用</w:t>
      </w:r>
    </w:p>
    <w:p>
      <w:pPr>
        <w:pStyle w:val="Compact"/>
        <w:numPr>
          <w:ilvl w:val="1"/>
          <w:numId w:val="1008"/>
        </w:numPr>
      </w:pPr>
      <w:r>
        <w:t xml:space="preserve">实现模块解耦（Scene发送信号，View处理渲染，Widget处理界面）</w:t>
      </w:r>
    </w:p>
    <w:p>
      <w:pPr>
        <w:pStyle w:val="Compact"/>
        <w:numPr>
          <w:ilvl w:val="1"/>
          <w:numId w:val="1008"/>
        </w:numPr>
      </w:pPr>
      <w:r>
        <w:t xml:space="preserve">掌握自定义信号和槽的声明、连接、触发</w:t>
      </w:r>
    </w:p>
    <w:p>
      <w:pPr>
        <w:pStyle w:val="Compact"/>
        <w:numPr>
          <w:ilvl w:val="1"/>
          <w:numId w:val="1008"/>
        </w:numPr>
      </w:pPr>
      <w:r>
        <w:t xml:space="preserve">理解 Qt 的元对象系统（moc）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游戏开发核心算法</w:t>
      </w:r>
    </w:p>
    <w:p>
      <w:pPr>
        <w:pStyle w:val="Compact"/>
        <w:numPr>
          <w:ilvl w:val="1"/>
          <w:numId w:val="1009"/>
        </w:numPr>
      </w:pPr>
      <w:r>
        <w:t xml:space="preserve">追踪算法（角度差计算、最大转向限制）</w:t>
      </w:r>
    </w:p>
    <w:p>
      <w:pPr>
        <w:pStyle w:val="Compact"/>
        <w:numPr>
          <w:ilvl w:val="1"/>
          <w:numId w:val="1009"/>
        </w:numPr>
      </w:pPr>
      <w:r>
        <w:t xml:space="preserve">碰撞检测（圆形碰撞、距离计算）</w:t>
      </w:r>
    </w:p>
    <w:p>
      <w:pPr>
        <w:pStyle w:val="Compact"/>
        <w:numPr>
          <w:ilvl w:val="1"/>
          <w:numId w:val="1009"/>
        </w:numPr>
      </w:pPr>
      <w:r>
        <w:t xml:space="preserve">缓动函数（Smoothstep、Ease-in-out）</w:t>
      </w:r>
    </w:p>
    <w:p>
      <w:pPr>
        <w:pStyle w:val="Compact"/>
        <w:numPr>
          <w:ilvl w:val="1"/>
          <w:numId w:val="1009"/>
        </w:numPr>
      </w:pPr>
      <w:r>
        <w:t xml:space="preserve">弹幕分布（均匀角度分布、随机偏移）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跨平台开发经验</w:t>
      </w:r>
    </w:p>
    <w:p>
      <w:pPr>
        <w:pStyle w:val="Compact"/>
        <w:numPr>
          <w:ilvl w:val="1"/>
          <w:numId w:val="1010"/>
        </w:numPr>
      </w:pPr>
      <w:r>
        <w:t xml:space="preserve">使用 Qt 资源系统（.qrc）管理资源</w:t>
      </w:r>
    </w:p>
    <w:p>
      <w:pPr>
        <w:pStyle w:val="Compact"/>
        <w:numPr>
          <w:ilvl w:val="1"/>
          <w:numId w:val="1010"/>
        </w:numPr>
      </w:pPr>
      <w:r>
        <w:t xml:space="preserve">相对路径和资源路径的区别</w:t>
      </w:r>
    </w:p>
    <w:p>
      <w:pPr>
        <w:pStyle w:val="Compact"/>
        <w:numPr>
          <w:ilvl w:val="1"/>
          <w:numId w:val="1010"/>
        </w:numPr>
      </w:pPr>
      <w:r>
        <w:t xml:space="preserve">Git/GitHub 版本控制和项目发布</w:t>
      </w:r>
    </w:p>
    <w:bookmarkEnd w:id="41"/>
    <w:bookmarkStart w:id="42" w:name="工程收获"/>
    <w:p>
      <w:pPr>
        <w:pStyle w:val="3"/>
      </w:pPr>
      <w:r>
        <w:t xml:space="preserve">6.2 工程收获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代码组织能力</w:t>
      </w:r>
    </w:p>
    <w:p>
      <w:pPr>
        <w:pStyle w:val="Compact"/>
        <w:numPr>
          <w:ilvl w:val="1"/>
          <w:numId w:val="1012"/>
        </w:numPr>
      </w:pPr>
      <w:r>
        <w:t xml:space="preserve">将21个文件按功能模块化（玩家、Boss、子弹、场景、视图）</w:t>
      </w:r>
    </w:p>
    <w:p>
      <w:pPr>
        <w:pStyle w:val="Compact"/>
        <w:numPr>
          <w:ilvl w:val="1"/>
          <w:numId w:val="1012"/>
        </w:numPr>
      </w:pPr>
      <w:r>
        <w:t xml:space="preserve">头文件和实现文件分离，接口清晰</w:t>
      </w:r>
    </w:p>
    <w:p>
      <w:pPr>
        <w:pStyle w:val="Compact"/>
        <w:numPr>
          <w:ilvl w:val="1"/>
          <w:numId w:val="1012"/>
        </w:numPr>
      </w:pPr>
      <w:r>
        <w:t xml:space="preserve">使用前置声明减少头文件依赖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调试能力</w:t>
      </w:r>
    </w:p>
    <w:p>
      <w:pPr>
        <w:pStyle w:val="Compact"/>
        <w:numPr>
          <w:ilvl w:val="1"/>
          <w:numId w:val="1013"/>
        </w:numPr>
      </w:pPr>
      <w:r>
        <w:t xml:space="preserve">使用 Qt Creator 调试器定位崩溃和逻辑错误</w:t>
      </w:r>
    </w:p>
    <w:p>
      <w:pPr>
        <w:pStyle w:val="Compact"/>
        <w:numPr>
          <w:ilvl w:val="1"/>
          <w:numId w:val="1013"/>
        </w:numPr>
      </w:pPr>
      <w:r>
        <w:t xml:space="preserve">通过日志输出排查信号连接问题</w:t>
      </w:r>
    </w:p>
    <w:p>
      <w:pPr>
        <w:pStyle w:val="Compact"/>
        <w:numPr>
          <w:ilvl w:val="1"/>
          <w:numId w:val="1013"/>
        </w:numPr>
      </w:pPr>
      <w:r>
        <w:t xml:space="preserve">使用单元测试验证功能正确性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文档能力</w:t>
      </w:r>
    </w:p>
    <w:p>
      <w:pPr>
        <w:pStyle w:val="Compact"/>
        <w:numPr>
          <w:ilvl w:val="1"/>
          <w:numId w:val="1014"/>
        </w:numPr>
      </w:pPr>
      <w:r>
        <w:t xml:space="preserve">为复杂函数添加详细注释（用途+原因）</w:t>
      </w:r>
    </w:p>
    <w:p>
      <w:pPr>
        <w:pStyle w:val="Compact"/>
        <w:numPr>
          <w:ilvl w:val="1"/>
          <w:numId w:val="1014"/>
        </w:numPr>
      </w:pPr>
      <w:r>
        <w:t xml:space="preserve">编写项目报告和实验报告</w:t>
      </w:r>
    </w:p>
    <w:p>
      <w:pPr>
        <w:pStyle w:val="Compact"/>
        <w:numPr>
          <w:ilvl w:val="1"/>
          <w:numId w:val="1014"/>
        </w:numPr>
      </w:pPr>
      <w:r>
        <w:t xml:space="preserve">使用 Markdown 整理技术文档</w:t>
      </w:r>
    </w:p>
    <w:bookmarkEnd w:id="42"/>
    <w:bookmarkStart w:id="43" w:name="不足与改进"/>
    <w:p>
      <w:pPr>
        <w:pStyle w:val="3"/>
      </w:pPr>
      <w:r>
        <w:t xml:space="preserve">6.3 不足与改进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缺少音效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 Qt Multimedia 音频播放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缺少存档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QSettings 本地存档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难度固定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添加难度选择（弹幕密度、速度调整）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单局游戏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添加关卡系统和进度保存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无网络功能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实现在线排行榜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实验完成时间：2026年5月</w:t>
      </w:r>
      <w:r>
        <w:t xml:space="preserve"> </w:t>
      </w:r>
      <w:r>
        <w:rPr>
          <w:i/>
          <w:iCs/>
        </w:rPr>
        <w:t xml:space="preserve">报告撰写人：[姓名]</w:t>
      </w:r>
      <w:r>
        <w:t xml:space="preserve"> </w:t>
      </w:r>
      <w:r>
        <w:rPr>
          <w:i/>
          <w:iCs/>
        </w:rPr>
        <w:t xml:space="preserve">指导教师：[教师姓名]</w:t>
      </w:r>
    </w:p>
    <w:bookmarkEnd w:id="43"/>
    <w:bookmarkEnd w:id="44"/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2026-05-15T04:06:07Z</dcterms:created>
  <dcterms:modified xsi:type="dcterms:W3CDTF">2026-05-15T04:06:07Z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otpq0v0256e8d543ng-19e2582f-5052-861b-8000-09e8438a7045-20260515040607","ReservedCode1":"","ContentPropagator":"001191110108MACG2KBH8F20000","PropagateID":"d7otpq0v0256e8d543ng-19e2582f-5052-861b-8000-09e8438a7045-20260515040607","ReservedCode2":""}</vt:lpwstr>
  </property>
</Properties>
</file>