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63BF" w14:textId="77777777" w:rsidR="00212DE1" w:rsidRDefault="00000000">
      <w:pPr>
        <w:kinsoku w:val="0"/>
        <w:spacing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单词记忆与竞技学习平台</w:t>
      </w:r>
    </w:p>
    <w:p w14:paraId="478F4478" w14:textId="77777777" w:rsidR="00212DE1" w:rsidRDefault="00000000">
      <w:pPr>
        <w:kinsoku w:val="0"/>
        <w:spacing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需求分析和系统详细设计书</w:t>
      </w:r>
    </w:p>
    <w:p w14:paraId="5E427E4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7F2EC44" w14:textId="77777777" w:rsidR="00212DE1" w:rsidRDefault="00000000">
      <w:pPr>
        <w:kinsoku w:val="0"/>
        <w:spacing w:line="360" w:lineRule="auto"/>
        <w:ind w:firstLine="42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本项目开发一个基于 Java Web 的单词学习平台，实现用户注册登录、单词学习、单词复习、熟练度管理、排行榜与点赞功能。系统的竞技性仅通过排行榜体现，不实现用户之间的实时或异步对战。</w:t>
      </w:r>
    </w:p>
    <w:p w14:paraId="7D5EC65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7EAF48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BB4D16A" w14:textId="77777777" w:rsidR="00212DE1" w:rsidRDefault="00000000">
      <w:pPr>
        <w:kinsoku w:val="0"/>
        <w:spacing w:line="360" w:lineRule="auto"/>
        <w:outlineLvl w:val="0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8"/>
          <w:szCs w:val="28"/>
        </w:rPr>
        <w:t xml:space="preserve">1 </w:t>
      </w:r>
      <w:r w:rsidRPr="00FB731A">
        <w:rPr>
          <w:rStyle w:val="10"/>
        </w:rPr>
        <w:t>系统需求</w:t>
      </w:r>
    </w:p>
    <w:p w14:paraId="72D2A393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 </w:t>
      </w:r>
      <w:r w:rsidRPr="00FB731A">
        <w:rPr>
          <w:rStyle w:val="20"/>
        </w:rPr>
        <w:t>功能需求</w:t>
      </w:r>
    </w:p>
    <w:p w14:paraId="15DA36F7" w14:textId="77777777" w:rsidR="00212DE1" w:rsidRDefault="00000000">
      <w:pPr>
        <w:kinsoku w:val="0"/>
        <w:spacing w:line="360" w:lineRule="auto"/>
        <w:outlineLvl w:val="2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1.1.1 </w:t>
      </w:r>
      <w:r w:rsidRPr="00FB731A">
        <w:rPr>
          <w:rStyle w:val="30"/>
        </w:rPr>
        <w:t>系统角色及其功能</w:t>
      </w:r>
    </w:p>
    <w:p w14:paraId="6F7B5F3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角色：游客</w:t>
      </w:r>
    </w:p>
    <w:p w14:paraId="6B01D298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未登录的访问者。可以仅可访问登录页、注册页；访问受保护资源被 </w:t>
      </w:r>
      <w:proofErr w:type="spellStart"/>
      <w:r>
        <w:rPr>
          <w:rFonts w:ascii="宋体" w:eastAsia="宋体" w:hAnsi="宋体" w:cs="宋体" w:hint="eastAsia"/>
          <w:sz w:val="24"/>
        </w:rPr>
        <w:t>LoginInterceptor</w:t>
      </w:r>
      <w:proofErr w:type="spellEnd"/>
      <w:r>
        <w:rPr>
          <w:rFonts w:ascii="宋体" w:eastAsia="宋体" w:hAnsi="宋体" w:cs="宋体" w:hint="eastAsia"/>
          <w:sz w:val="24"/>
        </w:rPr>
        <w:t xml:space="preserve"> 重定向到 /login。</w:t>
      </w:r>
    </w:p>
    <w:p w14:paraId="3FF901D6" w14:textId="77777777" w:rsidR="00212DE1" w:rsidRDefault="00212DE1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</w:p>
    <w:p w14:paraId="4EC848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角色：普通用户</w:t>
      </w:r>
    </w:p>
    <w:p w14:paraId="74A0CD48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已登录用户。可以学习、复习、查看/导入/删除自定义单词、查看排行榜、为他人点赞。</w:t>
      </w:r>
    </w:p>
    <w:p w14:paraId="57F0326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B1C0B0" w14:textId="2BD879E6" w:rsidR="00212DE1" w:rsidRDefault="00000000" w:rsidP="00BE694D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系统为「单角色业务系统」，所有登录用户权限一致，无面向用户的后台管理端；系统内置单词由 SQL 脚本预置，不引入管理员角色。</w:t>
      </w:r>
    </w:p>
    <w:p w14:paraId="43CF1097" w14:textId="77777777" w:rsidR="00D47A42" w:rsidRDefault="00BE694D" w:rsidP="00D47A42">
      <w:pPr>
        <w:keepNext/>
        <w:kinsoku w:val="0"/>
        <w:spacing w:line="360" w:lineRule="auto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0CC133FE" wp14:editId="4BCE02D2">
            <wp:extent cx="5273040" cy="1996440"/>
            <wp:effectExtent l="0" t="0" r="3810" b="3810"/>
            <wp:docPr id="3593053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4BE4" w14:textId="42174449" w:rsidR="00D47A42" w:rsidRDefault="00D47A42" w:rsidP="00D47A42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—</w:t>
      </w:r>
      <w:r>
        <w:rPr>
          <w:rFonts w:hint="eastAsia"/>
        </w:rPr>
        <w:t>系统角色图</w:t>
      </w:r>
    </w:p>
    <w:p w14:paraId="2AD81BE5" w14:textId="77777777" w:rsidR="00D47A42" w:rsidRDefault="00BE694D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FE958F2" wp14:editId="06364B35">
            <wp:extent cx="5273040" cy="4587240"/>
            <wp:effectExtent l="0" t="0" r="3810" b="3810"/>
            <wp:docPr id="19636814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F830" w14:textId="40C6C254" w:rsidR="00BE694D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—</w:t>
      </w:r>
      <w:r>
        <w:rPr>
          <w:rFonts w:hint="eastAsia"/>
        </w:rPr>
        <w:t>总体用例图</w:t>
      </w:r>
    </w:p>
    <w:p w14:paraId="1C3A0877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1.1.2 </w:t>
      </w:r>
      <w:r w:rsidRPr="00FB731A">
        <w:rPr>
          <w:rStyle w:val="30"/>
        </w:rPr>
        <w:t>需求规定（按功能点编写用例描述）</w:t>
      </w:r>
    </w:p>
    <w:p w14:paraId="79637FB0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 用户模块功能点</w:t>
      </w:r>
    </w:p>
    <w:p w14:paraId="7926878F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（1）用户注册</w:t>
      </w:r>
    </w:p>
    <w:p w14:paraId="562B664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参与者：游客</w:t>
      </w:r>
    </w:p>
    <w:p w14:paraId="59FF3F8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前置条件：未登录，处于注册页</w:t>
      </w:r>
    </w:p>
    <w:p w14:paraId="30341AEB" w14:textId="3B31326C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</w:t>
      </w:r>
      <w:r w:rsidR="00BD3D8C" w:rsidRPr="00BD3D8C">
        <w:rPr>
          <w:rFonts w:ascii="宋体" w:eastAsia="宋体" w:hAnsi="宋体" w:cs="宋体"/>
          <w:sz w:val="24"/>
        </w:rPr>
        <w:t>用户记录写入 users 表；系统为该用户初始化全部内置单词的学习进度记录，初始熟练度为 0、状态为 learning；页面跳转登录页。</w:t>
      </w:r>
    </w:p>
    <w:p w14:paraId="59F98827" w14:textId="7DC0488A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主事件流：① 输入用户名、密码（确认密码）→ ② 系统校验用户名唯一性与密码合法性 → ③ 系统对密码加盐哈希 → ④ </w:t>
      </w:r>
      <w:r w:rsidR="00BD3D8C" w:rsidRPr="00BD3D8C">
        <w:rPr>
          <w:rFonts w:ascii="宋体" w:eastAsia="宋体" w:hAnsi="宋体" w:cs="宋体"/>
          <w:sz w:val="24"/>
        </w:rPr>
        <w:t>将用户信息写入 users 表</w:t>
      </w:r>
      <w:r>
        <w:rPr>
          <w:rFonts w:ascii="宋体" w:eastAsia="宋体" w:hAnsi="宋体" w:cs="宋体" w:hint="eastAsia"/>
          <w:sz w:val="24"/>
        </w:rPr>
        <w:t xml:space="preserve"> → ⑤ </w:t>
      </w:r>
      <w:r w:rsidR="00BD3D8C" w:rsidRPr="00BD3D8C">
        <w:rPr>
          <w:rFonts w:ascii="宋体" w:eastAsia="宋体" w:hAnsi="宋体" w:cs="宋体"/>
          <w:sz w:val="24"/>
        </w:rPr>
        <w:t xml:space="preserve">获取新创建用户的 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user_id</w:t>
      </w:r>
      <w:proofErr w:type="spellEnd"/>
      <w:r w:rsidR="00BD3D8C">
        <w:rPr>
          <w:rFonts w:ascii="宋体" w:eastAsia="宋体" w:hAnsi="宋体" w:cs="宋体" w:hint="eastAsia"/>
          <w:sz w:val="24"/>
        </w:rPr>
        <w:t xml:space="preserve"> </w:t>
      </w:r>
      <w:r w:rsidR="00BD3D8C">
        <w:rPr>
          <w:rFonts w:ascii="宋体" w:eastAsia="宋体" w:hAnsi="宋体" w:cs="宋体" w:hint="eastAsia"/>
          <w:sz w:val="24"/>
        </w:rPr>
        <w:t>→</w:t>
      </w:r>
      <w:r w:rsidR="00BD3D8C">
        <w:rPr>
          <w:rFonts w:ascii="宋体" w:eastAsia="宋体" w:hAnsi="宋体" w:cs="宋体" w:hint="eastAsia"/>
          <w:sz w:val="24"/>
        </w:rPr>
        <w:fldChar w:fldCharType="begin"/>
      </w:r>
      <w:r w:rsidR="00BD3D8C">
        <w:rPr>
          <w:rFonts w:ascii="宋体" w:eastAsia="宋体" w:hAnsi="宋体" w:cs="宋体" w:hint="eastAsia"/>
          <w:sz w:val="24"/>
        </w:rPr>
        <w:instrText xml:space="preserve"> = 6 \* GB3 </w:instrText>
      </w:r>
      <w:r w:rsidR="00BD3D8C">
        <w:rPr>
          <w:rFonts w:ascii="宋体" w:eastAsia="宋体" w:hAnsi="宋体" w:cs="宋体" w:hint="eastAsia"/>
          <w:sz w:val="24"/>
        </w:rPr>
        <w:fldChar w:fldCharType="separate"/>
      </w:r>
      <w:r w:rsidR="00BD3D8C">
        <w:rPr>
          <w:rFonts w:ascii="宋体" w:eastAsia="宋体" w:hAnsi="宋体" w:cs="宋体" w:hint="eastAsia"/>
          <w:noProof/>
          <w:sz w:val="24"/>
        </w:rPr>
        <w:t>⑥</w:t>
      </w:r>
      <w:r w:rsidR="00BD3D8C">
        <w:rPr>
          <w:rFonts w:ascii="宋体" w:eastAsia="宋体" w:hAnsi="宋体" w:cs="宋体" w:hint="eastAsia"/>
          <w:sz w:val="24"/>
        </w:rPr>
        <w:fldChar w:fldCharType="end"/>
      </w:r>
      <w:r w:rsidR="00BD3D8C" w:rsidRPr="00BD3D8C">
        <w:rPr>
          <w:rFonts w:ascii="宋体" w:eastAsia="宋体" w:hAnsi="宋体" w:cs="宋体"/>
          <w:sz w:val="24"/>
        </w:rPr>
        <w:t xml:space="preserve">为系统当前全部内置单词创建对应的 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user_word_progress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记录，其中：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user_id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为当前新用户；</w:t>
      </w:r>
      <w:proofErr w:type="spellStart"/>
      <w:r w:rsidR="00BD3D8C" w:rsidRPr="00BD3D8C">
        <w:rPr>
          <w:rFonts w:ascii="宋体" w:eastAsia="宋体" w:hAnsi="宋体" w:cs="宋体"/>
          <w:sz w:val="24"/>
        </w:rPr>
        <w:t>word_id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为对应内置单词；proficiency = 0；status = learning</w:t>
      </w:r>
      <w:r w:rsidR="00BD3D8C">
        <w:rPr>
          <w:rFonts w:ascii="宋体" w:eastAsia="宋体" w:hAnsi="宋体" w:cs="宋体" w:hint="eastAsia"/>
          <w:sz w:val="24"/>
        </w:rPr>
        <w:t xml:space="preserve"> </w:t>
      </w:r>
      <w:r w:rsidR="00BD3D8C">
        <w:rPr>
          <w:rFonts w:ascii="宋体" w:eastAsia="宋体" w:hAnsi="宋体" w:cs="宋体" w:hint="eastAsia"/>
          <w:sz w:val="24"/>
        </w:rPr>
        <w:t>→</w:t>
      </w:r>
      <w:r w:rsidR="00BD3D8C">
        <w:rPr>
          <w:rFonts w:ascii="宋体" w:eastAsia="宋体" w:hAnsi="宋体" w:cs="宋体" w:hint="eastAsia"/>
          <w:sz w:val="24"/>
        </w:rPr>
        <w:fldChar w:fldCharType="begin"/>
      </w:r>
      <w:r w:rsidR="00BD3D8C">
        <w:rPr>
          <w:rFonts w:ascii="宋体" w:eastAsia="宋体" w:hAnsi="宋体" w:cs="宋体" w:hint="eastAsia"/>
          <w:sz w:val="24"/>
        </w:rPr>
        <w:instrText xml:space="preserve"> = 7 \* GB3 </w:instrText>
      </w:r>
      <w:r w:rsidR="00BD3D8C">
        <w:rPr>
          <w:rFonts w:ascii="宋体" w:eastAsia="宋体" w:hAnsi="宋体" w:cs="宋体" w:hint="eastAsia"/>
          <w:sz w:val="24"/>
        </w:rPr>
        <w:fldChar w:fldCharType="separate"/>
      </w:r>
      <w:r w:rsidR="00BD3D8C">
        <w:rPr>
          <w:rFonts w:ascii="宋体" w:eastAsia="宋体" w:hAnsi="宋体" w:cs="宋体" w:hint="eastAsia"/>
          <w:noProof/>
          <w:sz w:val="24"/>
        </w:rPr>
        <w:t>⑦</w:t>
      </w:r>
      <w:r w:rsidR="00BD3D8C">
        <w:rPr>
          <w:rFonts w:ascii="宋体" w:eastAsia="宋体" w:hAnsi="宋体" w:cs="宋体" w:hint="eastAsia"/>
          <w:sz w:val="24"/>
        </w:rPr>
        <w:fldChar w:fldCharType="end"/>
      </w:r>
      <w:r w:rsidR="00BD3D8C" w:rsidRPr="00BD3D8C">
        <w:rPr>
          <w:rFonts w:ascii="宋体" w:eastAsia="宋体" w:hAnsi="宋体" w:cs="宋体"/>
          <w:sz w:val="24"/>
        </w:rPr>
        <w:t>注册完成后跳转至登录页面</w:t>
      </w:r>
    </w:p>
    <w:p w14:paraId="54E937C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备选事件流：用户名已存在 → 提示并回到注册页；密码为空/过短/两次不一致 → 提示并回到注册页</w:t>
      </w:r>
    </w:p>
    <w:p w14:paraId="120CBD0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业务规则：用户名全局唯一；密码非空且长度 ≥ 6</w:t>
      </w:r>
    </w:p>
    <w:p w14:paraId="0DBDA9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400AAE2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4C755D2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（2）用户登录</w:t>
      </w:r>
    </w:p>
    <w:p w14:paraId="1E3442B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参与者：游客</w:t>
      </w:r>
    </w:p>
    <w:p w14:paraId="55F02F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前置条件：未登录，处于登录页</w:t>
      </w:r>
    </w:p>
    <w:p w14:paraId="7A67F7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后置条件：Session 写入 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>；跳转首页</w:t>
      </w:r>
    </w:p>
    <w:p w14:paraId="019E975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主事件流：① 输入用户名、密码 → ② 系统校验用户名存在且密码哈希匹配 → ③ </w:t>
      </w:r>
      <w:proofErr w:type="spellStart"/>
      <w:r>
        <w:rPr>
          <w:rFonts w:ascii="宋体" w:eastAsia="宋体" w:hAnsi="宋体" w:cs="宋体" w:hint="eastAsia"/>
          <w:sz w:val="24"/>
        </w:rPr>
        <w:t>session.setAttribute</w:t>
      </w:r>
      <w:proofErr w:type="spellEnd"/>
      <w:r>
        <w:rPr>
          <w:rFonts w:ascii="宋体" w:eastAsia="宋体" w:hAnsi="宋体" w:cs="宋体" w:hint="eastAsia"/>
          <w:sz w:val="24"/>
        </w:rPr>
        <w:t>("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 xml:space="preserve">", </w:t>
      </w:r>
      <w:proofErr w:type="spellStart"/>
      <w:r>
        <w:rPr>
          <w:rFonts w:ascii="宋体" w:eastAsia="宋体" w:hAnsi="宋体" w:cs="宋体" w:hint="eastAsia"/>
          <w:sz w:val="24"/>
        </w:rPr>
        <w:t>user.getId</w:t>
      </w:r>
      <w:proofErr w:type="spellEnd"/>
      <w:r>
        <w:rPr>
          <w:rFonts w:ascii="宋体" w:eastAsia="宋体" w:hAnsi="宋体" w:cs="宋体" w:hint="eastAsia"/>
          <w:sz w:val="24"/>
        </w:rPr>
        <w:t>()) → ④ 跳转首页</w:t>
      </w:r>
    </w:p>
    <w:p w14:paraId="3C1FA0A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备选事件流：用户名不存在 / 密码错误 → 提示「用户名或密码错误」并回到登录页</w:t>
      </w:r>
    </w:p>
    <w:p w14:paraId="24639A5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业务规则：密码比对基于加盐哈希，不存明文</w:t>
      </w:r>
    </w:p>
    <w:p w14:paraId="1C24AED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4654EAB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2BC47B1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（3）用户退出</w:t>
      </w:r>
    </w:p>
    <w:p w14:paraId="4C171E6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DF62BB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</w:t>
      </w:r>
    </w:p>
    <w:p w14:paraId="57F8AEB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后置条件：Session 失效；跳转登录页</w:t>
      </w:r>
    </w:p>
    <w:p w14:paraId="7A53F0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主事件流：① 点击退出 → ② </w:t>
      </w:r>
      <w:proofErr w:type="spellStart"/>
      <w:r>
        <w:rPr>
          <w:rFonts w:ascii="宋体" w:eastAsia="宋体" w:hAnsi="宋体" w:cs="宋体" w:hint="eastAsia"/>
          <w:sz w:val="24"/>
        </w:rPr>
        <w:t>session.invalidate</w:t>
      </w:r>
      <w:proofErr w:type="spellEnd"/>
      <w:r>
        <w:rPr>
          <w:rFonts w:ascii="宋体" w:eastAsia="宋体" w:hAnsi="宋体" w:cs="宋体" w:hint="eastAsia"/>
          <w:sz w:val="24"/>
        </w:rPr>
        <w:t>() → ③ 跳转 /login</w:t>
      </w:r>
    </w:p>
    <w:p w14:paraId="014AFE5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备选事件流：无</w:t>
      </w:r>
    </w:p>
    <w:p w14:paraId="350CE75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业务规则：退出后必须清除登录态，访问受保护资源需重新登录</w:t>
      </w:r>
    </w:p>
    <w:p w14:paraId="4B12C46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2A0473D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7DC38D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67CC1F5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单词学习模块功能点</w:t>
      </w:r>
    </w:p>
    <w:p w14:paraId="3468A4BB" w14:textId="77777777" w:rsidR="00D47A42" w:rsidRDefault="00BE694D" w:rsidP="00D47A42">
      <w:pPr>
        <w:keepNext/>
        <w:kinsoku w:val="0"/>
        <w:spacing w:line="360" w:lineRule="auto"/>
        <w:outlineLvl w:val="3"/>
      </w:pPr>
      <w:r>
        <w:rPr>
          <w:rFonts w:ascii="宋体" w:eastAsia="宋体" w:hAnsi="宋体" w:cs="宋体"/>
          <w:noProof/>
          <w:sz w:val="24"/>
        </w:rPr>
        <w:drawing>
          <wp:inline distT="0" distB="0" distL="0" distR="0" wp14:anchorId="2BEE5EFD" wp14:editId="54FB4D09">
            <wp:extent cx="5265420" cy="3558540"/>
            <wp:effectExtent l="0" t="0" r="0" b="3810"/>
            <wp:docPr id="13009387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783C" w14:textId="35867790" w:rsidR="00BE694D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—</w:t>
      </w:r>
      <w:r>
        <w:rPr>
          <w:rFonts w:hint="eastAsia"/>
        </w:rPr>
        <w:t>单词学习模块用例图</w:t>
      </w:r>
    </w:p>
    <w:p w14:paraId="1B299C89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（1）学习模式答题</w:t>
      </w:r>
    </w:p>
    <w:p w14:paraId="2667070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984F6B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前置条件：已登录，存在 status=learning 的单词</w:t>
      </w:r>
    </w:p>
    <w:p w14:paraId="5CFA01F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后置条件：用户熟练度与积分更新；返回下一题</w:t>
      </w:r>
    </w:p>
    <w:p w14:paraId="7E2ACDC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进入学习模式 → ② 系统从 learning 池取词并生成题目（选择/填空随机）→ ③ 用户作答 → ④ 判断对错 → ⑤ 更新熟练度与积分 → ⑥ 返回下一题，直至用户主动结束</w:t>
      </w:r>
    </w:p>
    <w:p w14:paraId="4B2626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备选事件流：单词池为空 → 提示「暂无待学习单词」；用户主动结束 → 汇总本次学习结果</w:t>
      </w:r>
    </w:p>
    <w:p w14:paraId="11A31EB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业务规则：答对熟练度 +1；熟练度 ≥ 3 时 status 转为 mastered；答对 </w:t>
      </w:r>
      <w:r>
        <w:rPr>
          <w:rFonts w:ascii="宋体" w:eastAsia="宋体" w:hAnsi="宋体" w:cs="宋体" w:hint="eastAsia"/>
          <w:sz w:val="24"/>
        </w:rPr>
        <w:lastRenderedPageBreak/>
        <w:t>score+1</w:t>
      </w:r>
    </w:p>
    <w:p w14:paraId="39DEEEC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业务实体：Word,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, User</w:t>
      </w:r>
    </w:p>
    <w:p w14:paraId="387A67D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AEF4587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（2）复习模式答题</w:t>
      </w:r>
    </w:p>
    <w:p w14:paraId="584B276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6329E3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前置条件：已登录，存在 status=mastered 的单词</w:t>
      </w:r>
    </w:p>
    <w:p w14:paraId="6EEB6B2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后置条件：熟练度与积分更新；可能回退到 learning 池</w:t>
      </w:r>
    </w:p>
    <w:p w14:paraId="5879CD1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进入复习模式 → ② 系统从 mastered 池取词生成题目 → ③ 用户作答 → ④ 更新熟练度/积分 → ⑤ 返回下一题</w:t>
      </w:r>
    </w:p>
    <w:p w14:paraId="53BCFD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备选事件流：单词池为空 → 提示；答错使熟练度低于阈值 → 该词回退 learning</w:t>
      </w:r>
    </w:p>
    <w:p w14:paraId="1459395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业务规则：答对熟练度 +1（上限 5）；答错 -1；&lt; 3 时回退 learning</w:t>
      </w:r>
    </w:p>
    <w:p w14:paraId="3DFA5E6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业务实体：Word,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, User</w:t>
      </w:r>
    </w:p>
    <w:p w14:paraId="4904896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E183B83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（3）熟练度记录</w:t>
      </w:r>
    </w:p>
    <w:p w14:paraId="12AFFD8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049E4EA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前置条件：已登录，处于复习模式或某单词详情</w:t>
      </w:r>
    </w:p>
    <w:p w14:paraId="483C4D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后置条件：该单词熟练度归零并回到 learning 池</w:t>
      </w:r>
    </w:p>
    <w:p w14:paraId="4C70A37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用户对某单词点击「标记为不熟练」→ ② POST /learning/mark-unfamiliar → ③ 系统将该用户-单词进度 proficiency=0, status=learning → ④ 返回更新结果</w:t>
      </w:r>
    </w:p>
    <w:p w14:paraId="183B7B9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备选事件流：进度记录不存在 → 新建一条 learning 记录</w:t>
      </w:r>
    </w:p>
    <w:p w14:paraId="3D0169F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业务规则：标记后该词重新进入学习池</w:t>
      </w:r>
    </w:p>
    <w:p w14:paraId="7A4BB45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</w:p>
    <w:p w14:paraId="455399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340EA20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（4）自定义词库管理</w:t>
      </w:r>
    </w:p>
    <w:p w14:paraId="5C62A97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00CEE6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前置条件：已登录，处于自定义单词管理页（合并于 </w:t>
      </w:r>
      <w:proofErr w:type="spellStart"/>
      <w:r>
        <w:rPr>
          <w:rFonts w:ascii="宋体" w:eastAsia="宋体" w:hAnsi="宋体" w:cs="宋体" w:hint="eastAsia"/>
          <w:sz w:val="24"/>
        </w:rPr>
        <w:t>home.jsp</w:t>
      </w:r>
      <w:proofErr w:type="spellEnd"/>
      <w:r>
        <w:rPr>
          <w:rFonts w:ascii="宋体" w:eastAsia="宋体" w:hAnsi="宋体" w:cs="宋体" w:hint="eastAsia"/>
          <w:sz w:val="24"/>
        </w:rPr>
        <w:t>）</w:t>
      </w:r>
    </w:p>
    <w:p w14:paraId="1B230F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t>后置条件：导入：解析成功的单词写入 words 表（source=custom，owner_id=当前用户），并为当前用户创建对应的 user_word_progress 记录（proficiency=0，status=learning）；删除：删除对应自定义单词及其学习进度记录。</w:t>
      </w:r>
    </w:p>
    <w:p w14:paraId="2B10EE6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</w:t>
      </w:r>
    </w:p>
    <w:p w14:paraId="43969ED0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查看：① 进入管理页 → ② 列出当前用户全部 source=custom 单词；</w:t>
      </w:r>
    </w:p>
    <w:p w14:paraId="045770A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t>导入：① 上传 CSV → ② 服务端逐行解析 → ③ 校验字段 → ④ 写入 words 表并创建对应 user_word_progress 记录 → ⑤ 展示成功/失败条数；</w:t>
      </w:r>
    </w:p>
    <w:p w14:paraId="2989570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t>删除：① 点击删除 → ② 校验归属 → ③ 删除自定义单词，对应 user_word_progress 记录同步删除；</w:t>
      </w:r>
    </w:p>
    <w:p w14:paraId="14DCE018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备选事件流：文件为空/格式错误 → 提示并中止；某行字段缺失 → 跳过该行并计数；删除非本人单词 → 拒绝</w:t>
      </w:r>
    </w:p>
    <w:p w14:paraId="788DBAC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业务规则：CSV 格式 </w:t>
      </w:r>
      <w:proofErr w:type="spellStart"/>
      <w:r>
        <w:rPr>
          <w:rFonts w:ascii="宋体" w:eastAsia="宋体" w:hAnsi="宋体" w:cs="宋体" w:hint="eastAsia"/>
          <w:sz w:val="24"/>
        </w:rPr>
        <w:t>english,chinese</w:t>
      </w:r>
      <w:proofErr w:type="spellEnd"/>
      <w:r>
        <w:rPr>
          <w:rFonts w:ascii="宋体" w:eastAsia="宋体" w:hAnsi="宋体" w:cs="宋体" w:hint="eastAsia"/>
          <w:sz w:val="24"/>
        </w:rPr>
        <w:t>[,</w:t>
      </w:r>
      <w:proofErr w:type="spellStart"/>
      <w:r>
        <w:rPr>
          <w:rFonts w:ascii="宋体" w:eastAsia="宋体" w:hAnsi="宋体" w:cs="宋体" w:hint="eastAsia"/>
          <w:sz w:val="24"/>
        </w:rPr>
        <w:t>part_of_speech</w:t>
      </w:r>
      <w:proofErr w:type="spellEnd"/>
      <w:r>
        <w:rPr>
          <w:rFonts w:ascii="宋体" w:eastAsia="宋体" w:hAnsi="宋体" w:cs="宋体" w:hint="eastAsia"/>
          <w:sz w:val="24"/>
        </w:rPr>
        <w:t>]，UTF-8 编码，每行一条；仅能删除本人自定义单词，内置单词不可删</w:t>
      </w:r>
    </w:p>
    <w:p w14:paraId="7044529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t>业务实体：Word，UserWordProgress</w:t>
      </w:r>
    </w:p>
    <w:p w14:paraId="082252E4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79F3033F" w14:textId="77777777" w:rsidR="00D47A42" w:rsidRDefault="00000000" w:rsidP="00D47A42">
      <w:pPr>
        <w:keepNext/>
        <w:kinsoku w:val="0"/>
        <w:spacing w:line="360" w:lineRule="auto"/>
        <w:jc w:val="left"/>
        <w:outlineLvl w:val="3"/>
      </w:pPr>
      <w:r>
        <w:rPr>
          <w:rFonts w:ascii="宋体" w:eastAsia="宋体" w:hAnsi="宋体" w:cs="宋体" w:hint="eastAsia"/>
          <w:sz w:val="24"/>
        </w:rPr>
        <w:t>3.排行榜模块功能点</w:t>
      </w:r>
      <w:r w:rsidR="001B12AC"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1E39929F" wp14:editId="2101E7B3">
            <wp:extent cx="5273040" cy="3421380"/>
            <wp:effectExtent l="0" t="0" r="3810" b="7620"/>
            <wp:docPr id="8468717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A010" w14:textId="311BE2DF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—</w:t>
      </w:r>
      <w:r>
        <w:rPr>
          <w:rFonts w:hint="eastAsia"/>
        </w:rPr>
        <w:t>排行榜模块用例图</w:t>
      </w:r>
    </w:p>
    <w:p w14:paraId="5653583C" w14:textId="77777777" w:rsidR="00212DE1" w:rsidRDefault="00000000">
      <w:pPr>
        <w:kinsoku w:val="0"/>
        <w:spacing w:line="360" w:lineRule="auto"/>
        <w:jc w:val="left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（1）查看排行榜</w:t>
      </w:r>
    </w:p>
    <w:p w14:paraId="566CC82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646FED2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</w:t>
      </w:r>
    </w:p>
    <w:p w14:paraId="0CAA8DCB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后置条件：页面展示全局排行榜</w:t>
      </w:r>
    </w:p>
    <w:p w14:paraId="060E4D8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主事件流：① 进入排行榜页 → ② 系统按 score DESC（同分按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DESC，再按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ASC）查询 → ③ 展示排名、用户名、积分、获赞数、点赞按钮</w:t>
      </w:r>
    </w:p>
    <w:p w14:paraId="6DC046D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备选事件流：无</w:t>
      </w:r>
    </w:p>
    <w:p w14:paraId="046BC04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业务规则：排行榜为全局排名，所有用户可见</w:t>
      </w:r>
    </w:p>
    <w:p w14:paraId="34BBAFDE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1F56B636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5C98F1EF" w14:textId="77777777" w:rsidR="00212DE1" w:rsidRDefault="00000000">
      <w:pPr>
        <w:kinsoku w:val="0"/>
        <w:spacing w:line="360" w:lineRule="auto"/>
        <w:jc w:val="left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（2）点赞</w:t>
      </w:r>
    </w:p>
    <w:p w14:paraId="7286402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35717D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前置条件：已登录，处于排行榜页</w:t>
      </w:r>
    </w:p>
    <w:p w14:paraId="5F398112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后置条件：likes 表新增记录；目标用户 total_likes+1；页面刷新</w:t>
      </w:r>
    </w:p>
    <w:p w14:paraId="3C1968B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点击点赞按钮 → ② POST /ranking/like → ③ 校验未重复点赞 → ④ 写入点赞记录并累加获赞数 → ⑤ 返回更新后的排行榜</w:t>
      </w:r>
    </w:p>
    <w:p w14:paraId="35D2A11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备选事件流：已点赞过 → 提示「已点赞」（第一版不可取消）；为自己点赞 → 拒绝</w:t>
      </w:r>
    </w:p>
    <w:p w14:paraId="6C7A2E0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业务规则：不能为自己点赞；UNIQUE(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264440AC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业务实体：Like, User</w:t>
      </w:r>
    </w:p>
    <w:p w14:paraId="2371CBA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F9E4584" w14:textId="77777777" w:rsidR="00212DE1" w:rsidRDefault="00000000">
      <w:pPr>
        <w:kinsoku w:val="0"/>
        <w:spacing w:line="360" w:lineRule="auto"/>
        <w:outlineLvl w:val="2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1.1.3 </w:t>
      </w:r>
      <w:r w:rsidRPr="00FB731A">
        <w:rPr>
          <w:rStyle w:val="30"/>
        </w:rPr>
        <w:t>业务实体分析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12DE1" w14:paraId="4BAF73AB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5DDCB38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实体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C9FD4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说明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05A59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关键属性</w:t>
            </w:r>
          </w:p>
        </w:tc>
      </w:tr>
      <w:tr w:rsidR="00212DE1" w14:paraId="4DC2B210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4F535B9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User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1AC26F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用户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3A2206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宋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username,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password_hash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score,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total_likes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等</w:t>
            </w:r>
          </w:p>
        </w:tc>
      </w:tr>
      <w:tr w:rsidR="00212DE1" w14:paraId="7D8BF07C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136000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Word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FACF6A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单词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97FF94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宋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english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chinese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source,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owner_id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等</w:t>
            </w:r>
          </w:p>
        </w:tc>
      </w:tr>
      <w:tr w:rsidR="00212DE1" w14:paraId="70D58CC3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C95CC5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</w:t>
            </w:r>
            <w:proofErr w:type="spellEnd"/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CE0DC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用户-单词学习进度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F3B78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, proficiency, status</w:t>
            </w:r>
          </w:p>
        </w:tc>
      </w:tr>
      <w:tr w:rsidR="00212DE1" w14:paraId="31BF7475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B860E4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Like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0DF6461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点赞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51AD739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from_user_id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lastRenderedPageBreak/>
              <w:t>to_user_id</w:t>
            </w:r>
            <w:proofErr w:type="spellEnd"/>
          </w:p>
        </w:tc>
      </w:tr>
    </w:tbl>
    <w:p w14:paraId="18E382AD" w14:textId="77777777" w:rsidR="00212DE1" w:rsidRDefault="00000000">
      <w:pPr>
        <w:kinsoku w:val="0"/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9D8140A" wp14:editId="2185B7D9">
            <wp:extent cx="5270500" cy="7478395"/>
            <wp:effectExtent l="0" t="0" r="0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5F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2D5BB5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C80416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更多属性及其关系在图中列出。</w:t>
      </w:r>
    </w:p>
    <w:p w14:paraId="6F592B7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AE5260F" w14:textId="77777777" w:rsidR="00212DE1" w:rsidRDefault="00000000">
      <w:pPr>
        <w:kinsoku w:val="0"/>
        <w:spacing w:line="360" w:lineRule="auto"/>
        <w:jc w:val="left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1.2 </w:t>
      </w:r>
      <w:r w:rsidRPr="00FB731A">
        <w:rPr>
          <w:rStyle w:val="20"/>
        </w:rPr>
        <w:t>非功能性需求</w:t>
      </w:r>
    </w:p>
    <w:p w14:paraId="6664F5C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除上述功能性需求外，为保证系统能够稳定完成单词学习、复习、排行榜及点赞等主要业务，系统还应满足以下非功能性需求。</w:t>
      </w:r>
    </w:p>
    <w:p w14:paraId="4A3528E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1.2.1 安全性需求</w:t>
      </w:r>
    </w:p>
    <w:p w14:paraId="746E474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（1）密码安全</w:t>
      </w:r>
    </w:p>
    <w:p w14:paraId="45B1858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用户密码不得以明文形式保存在数据库中。</w:t>
      </w:r>
    </w:p>
    <w:p w14:paraId="465D376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用户注册时，系统为用户生成随机盐值，并将盐值与用户密码组合后使用 SHA-256 算法计算密码哈希值。数据库仅保存密码哈希值及对应盐值。</w:t>
      </w:r>
    </w:p>
    <w:p w14:paraId="0122772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用户登录时，系统使用相同规则重新计算用户输入密码的哈希值，并与数据库中保存的密码哈希值进行比较，从而完成身份验证。</w:t>
      </w:r>
    </w:p>
    <w:p w14:paraId="2242EB9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（2）登录状态管理</w:t>
      </w:r>
    </w:p>
    <w:p w14:paraId="7C55BFF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系统采用 </w:t>
      </w:r>
      <w:proofErr w:type="spellStart"/>
      <w:r w:rsidRPr="00692B4E">
        <w:rPr>
          <w:rFonts w:ascii="宋体" w:eastAsia="宋体" w:hAnsi="宋体" w:cs="宋体"/>
          <w:sz w:val="24"/>
        </w:rPr>
        <w:t>HttpSession</w:t>
      </w:r>
      <w:proofErr w:type="spellEnd"/>
      <w:r w:rsidRPr="00692B4E">
        <w:rPr>
          <w:rFonts w:ascii="宋体" w:eastAsia="宋体" w:hAnsi="宋体" w:cs="宋体"/>
          <w:sz w:val="24"/>
        </w:rPr>
        <w:t xml:space="preserve"> 保存用户登录状态。</w:t>
      </w:r>
    </w:p>
    <w:p w14:paraId="00B1B16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登录成功后，将当前用户的 </w:t>
      </w:r>
      <w:proofErr w:type="spellStart"/>
      <w:r w:rsidRPr="00692B4E">
        <w:rPr>
          <w:rFonts w:ascii="宋体" w:eastAsia="宋体" w:hAnsi="宋体" w:cs="宋体"/>
          <w:sz w:val="24"/>
        </w:rPr>
        <w:t>userId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保存至 Session 中。用户退出系统后使当前 Session 失效，从而清除登录状态。</w:t>
      </w:r>
    </w:p>
    <w:p w14:paraId="3BF039E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（3）未授权访问控制</w:t>
      </w:r>
    </w:p>
    <w:p w14:paraId="09EA1935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对于学习、复习、排行榜、自定义单词管理等需要登录后访问的功能，系统使用 </w:t>
      </w:r>
      <w:proofErr w:type="spellStart"/>
      <w:r w:rsidRPr="00692B4E">
        <w:rPr>
          <w:rFonts w:ascii="宋体" w:eastAsia="宋体" w:hAnsi="宋体" w:cs="宋体"/>
          <w:sz w:val="24"/>
        </w:rPr>
        <w:t>LoginInterceptor</w:t>
      </w:r>
      <w:proofErr w:type="spellEnd"/>
      <w:r w:rsidRPr="00692B4E">
        <w:rPr>
          <w:rFonts w:ascii="宋体" w:eastAsia="宋体" w:hAnsi="宋体" w:cs="宋体"/>
          <w:sz w:val="24"/>
        </w:rPr>
        <w:t xml:space="preserve"> 进行统一拦截。</w:t>
      </w:r>
    </w:p>
    <w:p w14:paraId="74D5AD5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当用户尚未登录或 Session 中不存在有效的 </w:t>
      </w:r>
      <w:proofErr w:type="spellStart"/>
      <w:r w:rsidRPr="00692B4E">
        <w:rPr>
          <w:rFonts w:ascii="宋体" w:eastAsia="宋体" w:hAnsi="宋体" w:cs="宋体"/>
          <w:sz w:val="24"/>
        </w:rPr>
        <w:t>userId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时，系统将其重定向至登录页面，避免未登录用户直接访问受保护资源。</w:t>
      </w:r>
    </w:p>
    <w:p w14:paraId="4468C1F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（4）用户数据访问限制</w:t>
      </w:r>
    </w:p>
    <w:p w14:paraId="01E52FD1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用户只能管理由本人导入的自定义单词。</w:t>
      </w:r>
    </w:p>
    <w:p w14:paraId="506822A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删除自定义单词时，系统应检查单词的 </w:t>
      </w:r>
      <w:proofErr w:type="spellStart"/>
      <w:r w:rsidRPr="00692B4E">
        <w:rPr>
          <w:rFonts w:ascii="宋体" w:eastAsia="宋体" w:hAnsi="宋体" w:cs="宋体"/>
          <w:sz w:val="24"/>
        </w:rPr>
        <w:t>owner_id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是否与当前登录用户一致，防止用户删除其他用户的数据。</w:t>
      </w:r>
    </w:p>
    <w:p w14:paraId="4606C760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点赞功能中，系统根据业务规则检查点赞用户与被点赞用户，并通过数据库约束避免产生非法或重复记录。</w:t>
      </w:r>
    </w:p>
    <w:p w14:paraId="0D1B82C6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79F3DD2D">
          <v:rect id="_x0000_i1107" style="width:0;height:1.5pt" o:hralign="center" o:hrstd="t" o:hr="t" fillcolor="#a0a0a0" stroked="f"/>
        </w:pict>
      </w:r>
    </w:p>
    <w:p w14:paraId="737491A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1.2.2 性能需求</w:t>
      </w:r>
    </w:p>
    <w:p w14:paraId="5A05E9C6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本系统主要面向课程设计和普通学习场景，系统规模较小，不设置高并发和大规</w:t>
      </w:r>
      <w:r w:rsidRPr="00692B4E">
        <w:rPr>
          <w:rFonts w:ascii="宋体" w:eastAsia="宋体" w:hAnsi="宋体" w:cs="宋体"/>
          <w:sz w:val="24"/>
        </w:rPr>
        <w:lastRenderedPageBreak/>
        <w:t>模分布式处理要求。</w:t>
      </w:r>
    </w:p>
    <w:p w14:paraId="2FE62CD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在正常实验环境下，应保证：</w:t>
      </w:r>
    </w:p>
    <w:p w14:paraId="2C54159E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登录、注册、排行榜等普通页面请求能够及时完成处理；</w:t>
      </w:r>
    </w:p>
    <w:p w14:paraId="30CE277D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学习和复习过程中题目获取与答案提交能够正常响应；</w:t>
      </w:r>
    </w:p>
    <w:p w14:paraId="6FCDBF1F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单词查询、学习进度更新及点赞等常规数据库操作不应出现明显阻塞；</w:t>
      </w:r>
    </w:p>
    <w:p w14:paraId="432A0ADD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对数据库访问应通过 </w:t>
      </w:r>
      <w:proofErr w:type="spellStart"/>
      <w:r w:rsidRPr="00692B4E">
        <w:rPr>
          <w:rFonts w:ascii="宋体" w:eastAsia="宋体" w:hAnsi="宋体" w:cs="宋体"/>
          <w:sz w:val="24"/>
        </w:rPr>
        <w:t>MyBatis</w:t>
      </w:r>
      <w:proofErr w:type="spellEnd"/>
      <w:r w:rsidRPr="00692B4E">
        <w:rPr>
          <w:rFonts w:ascii="宋体" w:eastAsia="宋体" w:hAnsi="宋体" w:cs="宋体"/>
          <w:sz w:val="24"/>
        </w:rPr>
        <w:t xml:space="preserve"> Mapper 统一完成，避免不必要的重复查询；</w:t>
      </w:r>
    </w:p>
    <w:p w14:paraId="3EEF8AD7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自定义单词 CSV 导入应能够完成课程设计规模词库的正常解析和存储。</w:t>
      </w:r>
    </w:p>
    <w:p w14:paraId="06AE29A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本项目不针对高并发访问、海量用户或大规模词库进行专门性能优化。</w:t>
      </w:r>
    </w:p>
    <w:p w14:paraId="6281CE4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1B790E5F">
          <v:rect id="_x0000_i1108" style="width:0;height:1.5pt" o:hralign="center" o:hrstd="t" o:hr="t" fillcolor="#a0a0a0" stroked="f"/>
        </w:pict>
      </w:r>
    </w:p>
    <w:p w14:paraId="28D454D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1.2.3 易用性需求</w:t>
      </w:r>
    </w:p>
    <w:p w14:paraId="74C8638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系统界面应保持简单、清晰，用户能够较容易地完成注册、登录、学习、复习和排行榜查看等主要操作。</w:t>
      </w:r>
    </w:p>
    <w:p w14:paraId="469FD3B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主要要求如下：</w:t>
      </w:r>
    </w:p>
    <w:p w14:paraId="7C89F602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页面中主要功能入口应明确；</w:t>
      </w:r>
    </w:p>
    <w:p w14:paraId="53AFA575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登录和注册失败时应向用户显示可理解的错误信息；</w:t>
      </w:r>
    </w:p>
    <w:p w14:paraId="146B67BA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用户答题后应能够获得正确或错误的反馈；</w:t>
      </w:r>
    </w:p>
    <w:p w14:paraId="77770576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学习模式与复习模式应具有明确的功能区分；</w:t>
      </w:r>
    </w:p>
    <w:p w14:paraId="2C19773B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CSV 导入失败或部分数据格式错误时，应向用户展示相应的处理结果；</w:t>
      </w:r>
    </w:p>
    <w:p w14:paraId="67FFD38B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主要页面的布局和按钮样式保持基本统一。</w:t>
      </w:r>
    </w:p>
    <w:p w14:paraId="5C6375C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0E291247">
          <v:rect id="_x0000_i1109" style="width:0;height:1.5pt" o:hralign="center" o:hrstd="t" o:hr="t" fillcolor="#a0a0a0" stroked="f"/>
        </w:pict>
      </w:r>
    </w:p>
    <w:p w14:paraId="6EAA3DEA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1.2.4 兼容性需求</w:t>
      </w:r>
    </w:p>
    <w:p w14:paraId="1416260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系统采用基于浏览器访问的 B/S 架构。</w:t>
      </w:r>
    </w:p>
    <w:p w14:paraId="30BEBE3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表示层使用 JSP、HTML、CSS、Bootstrap 和少量 JavaScript 实现。</w:t>
      </w:r>
    </w:p>
    <w:p w14:paraId="20949A6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页面采用响应式布局，使同一套页面能够根据屏幕尺寸调整布局，并满足 PC 浏览器和移动终端浏览器或移动端模拟环境下的基本访问要求。</w:t>
      </w:r>
    </w:p>
    <w:p w14:paraId="7FF51BE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系统主要面向主流现代浏览器进行开发和测试，不针对特殊或已经停止维护的旧版浏览器进行专门兼容。</w:t>
      </w:r>
    </w:p>
    <w:p w14:paraId="793BE0E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58AEF75F">
          <v:rect id="_x0000_i1110" style="width:0;height:1.5pt" o:hralign="center" o:hrstd="t" o:hr="t" fillcolor="#a0a0a0" stroked="f"/>
        </w:pict>
      </w:r>
    </w:p>
    <w:p w14:paraId="0930E1E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lastRenderedPageBreak/>
        <w:t>1.2.5 可靠性需求</w:t>
      </w:r>
    </w:p>
    <w:p w14:paraId="335733D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系统应对常见异常输入和业务异常进行基本处理，避免普通用户操作导致应用无法继续使用。</w:t>
      </w:r>
    </w:p>
    <w:p w14:paraId="336D49B4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主要包括：</w:t>
      </w:r>
    </w:p>
    <w:p w14:paraId="02B13C83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用户名重复时拒绝注册并给出提示；</w:t>
      </w:r>
    </w:p>
    <w:p w14:paraId="646B10F4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用户名或密码错误时登录失败并返回登录页面；</w:t>
      </w:r>
    </w:p>
    <w:p w14:paraId="7A7656A7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学习池或复习池为空时向用户显示相应提示；</w:t>
      </w:r>
    </w:p>
    <w:p w14:paraId="28E738BC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CSV 文件为空或格式错误时停止或跳过对应数据并给出结果；</w:t>
      </w:r>
    </w:p>
    <w:p w14:paraId="497845B6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删除非本人自定义单词时拒绝操作；</w:t>
      </w:r>
    </w:p>
    <w:p w14:paraId="2617208C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重复点赞或为自己点赞等不符合业务规则的操作应被拒绝；</w:t>
      </w:r>
    </w:p>
    <w:p w14:paraId="604874FF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数据库写入操作失败时，不应向用户显示错误的成功状态。</w:t>
      </w:r>
    </w:p>
    <w:p w14:paraId="56BD482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对于涉及多项数据修改且需要保持一致性的业务操作，可使用 Spring 事务管理保证操作完整性。</w:t>
      </w:r>
    </w:p>
    <w:p w14:paraId="3686FBF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4B54DF96">
          <v:rect id="_x0000_i1111" style="width:0;height:1.5pt" o:hralign="center" o:hrstd="t" o:hr="t" fillcolor="#a0a0a0" stroked="f"/>
        </w:pict>
      </w:r>
    </w:p>
    <w:p w14:paraId="737D9BE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1.2.6 可维护性需求</w:t>
      </w:r>
    </w:p>
    <w:p w14:paraId="34D2F750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系统采用 MVC 分层思想进行设计，将表示、请求处理、业务逻辑和数据库访问进行分离。</w:t>
      </w:r>
    </w:p>
    <w:p w14:paraId="1C667E6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系统主要按照以下层次组织：</w:t>
      </w:r>
    </w:p>
    <w:p w14:paraId="230CBE3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View → Controller → Service → Mapper → Database</w:t>
      </w:r>
    </w:p>
    <w:p w14:paraId="3AEA1AA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其中：</w:t>
      </w:r>
    </w:p>
    <w:p w14:paraId="420E1865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View 负责页面展示；</w:t>
      </w:r>
    </w:p>
    <w:p w14:paraId="31CAA15A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Controller 负责 HTTP 请求处理；</w:t>
      </w:r>
    </w:p>
    <w:p w14:paraId="459CB82F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Service 负责核心业务逻辑；</w:t>
      </w:r>
    </w:p>
    <w:p w14:paraId="2852CFA6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Mapper 负责数据库访问；</w:t>
      </w:r>
    </w:p>
    <w:p w14:paraId="0BF4CE5A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MySQL 负责数据持久化。</w:t>
      </w:r>
    </w:p>
    <w:p w14:paraId="499D0B44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不同模块之间采用相对统一的资源命名和调用方式，以降低代码理解和后续修改成本。</w:t>
      </w:r>
    </w:p>
    <w:p w14:paraId="28C60ED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数据库表结构、Java 实体、Mapper 映射和业务代码之间应保持一致，避免同一业务字段在不同模块中出现不同含义或命名。</w:t>
      </w:r>
    </w:p>
    <w:p w14:paraId="513501F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121262CC">
          <v:rect id="_x0000_i1112" style="width:0;height:1.5pt" o:hralign="center" o:hrstd="t" o:hr="t" fillcolor="#a0a0a0" stroked="f"/>
        </w:pict>
      </w:r>
    </w:p>
    <w:p w14:paraId="799A083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lastRenderedPageBreak/>
        <w:t>1.2.7 外部接口需求</w:t>
      </w:r>
    </w:p>
    <w:p w14:paraId="253B41B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系统当前不依赖第三方网络服务或外部开放 API。</w:t>
      </w:r>
    </w:p>
    <w:p w14:paraId="6D54C17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自定义词库通过用户本地 CSV 文件进行上传和解析，不依赖外部网络资源。</w:t>
      </w:r>
    </w:p>
    <w:p w14:paraId="678E4CEA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因此系统部署运行时主要依赖本地 Java Web 运行环境和 MySQL 数据库服务。</w:t>
      </w:r>
    </w:p>
    <w:p w14:paraId="07EB09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EE47196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8"/>
          <w:szCs w:val="28"/>
        </w:rPr>
        <w:t xml:space="preserve">2 </w:t>
      </w:r>
      <w:r w:rsidRPr="00FB731A">
        <w:rPr>
          <w:rStyle w:val="10"/>
        </w:rPr>
        <w:t>系统设计</w:t>
      </w:r>
    </w:p>
    <w:p w14:paraId="271521A7" w14:textId="77777777" w:rsidR="002D52A0" w:rsidRPr="002D52A0" w:rsidRDefault="002D52A0" w:rsidP="002D52A0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2.1 </w:t>
      </w:r>
      <w:r w:rsidRPr="00FB731A">
        <w:rPr>
          <w:rStyle w:val="20"/>
        </w:rPr>
        <w:t>基于</w:t>
      </w:r>
      <w:r w:rsidRPr="00FB731A">
        <w:rPr>
          <w:rStyle w:val="20"/>
        </w:rPr>
        <w:t xml:space="preserve"> MVC </w:t>
      </w:r>
      <w:r w:rsidRPr="00FB731A">
        <w:rPr>
          <w:rStyle w:val="20"/>
        </w:rPr>
        <w:t>的软件架构设计</w:t>
      </w:r>
    </w:p>
    <w:p w14:paraId="70B8C2FB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本系统采用基于 MVC 模式的分层软件架构，将系统划分为表示层、控制层、业务逻辑层、数据访问层和数据存储层。通过对各层职责进行划分，使页面展示、请求处理、业务逻辑和数据库访问相互分离，降低不同模块之间的耦合程度，便于系统开发、调试和后续维护。</w:t>
      </w:r>
    </w:p>
    <w:p w14:paraId="7B1D03AD" w14:textId="67674634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系统整体 MVC 软件架构如图 </w:t>
      </w:r>
      <w:r w:rsidR="00D47A42">
        <w:rPr>
          <w:rFonts w:asciiTheme="minorEastAsia" w:hAnsiTheme="minorEastAsia" w:cs="Times New Roman" w:hint="eastAsia"/>
          <w:color w:val="000000"/>
          <w:sz w:val="24"/>
        </w:rPr>
        <w:t>5</w:t>
      </w:r>
      <w:r w:rsidRPr="00FB731A">
        <w:rPr>
          <w:rFonts w:asciiTheme="minorEastAsia" w:hAnsiTheme="minorEastAsia" w:cs="Times New Roman"/>
          <w:color w:val="000000"/>
          <w:sz w:val="24"/>
        </w:rPr>
        <w:t>所示。</w:t>
      </w:r>
    </w:p>
    <w:p w14:paraId="179CD2FD" w14:textId="619EC309" w:rsidR="00D47A42" w:rsidRDefault="002D52A0" w:rsidP="00D47A42">
      <w:pPr>
        <w:pStyle w:val="a7"/>
        <w:jc w:val="center"/>
        <w:rPr>
          <w:rFonts w:hint="eastAsia"/>
        </w:rPr>
      </w:pPr>
      <w:r>
        <w:rPr>
          <w:rFonts w:ascii="黑体" w:hAnsi="黑体" w:cs="Times New Roman"/>
          <w:b/>
          <w:bCs/>
          <w:noProof/>
          <w:color w:val="000000"/>
          <w:sz w:val="24"/>
        </w:rPr>
        <w:drawing>
          <wp:inline distT="0" distB="0" distL="0" distR="0" wp14:anchorId="468F72B7" wp14:editId="2A6F0E19">
            <wp:extent cx="5274310" cy="2618171"/>
            <wp:effectExtent l="0" t="0" r="2540" b="0"/>
            <wp:docPr id="12815085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A42">
        <w:rPr>
          <w:rFonts w:hint="eastAsia"/>
        </w:rPr>
        <w:t>图</w:t>
      </w:r>
      <w:r w:rsidR="00D47A42">
        <w:rPr>
          <w:rFonts w:hint="eastAsia"/>
        </w:rPr>
        <w:t xml:space="preserve"> </w:t>
      </w:r>
      <w:r w:rsidR="00D47A42">
        <w:fldChar w:fldCharType="begin"/>
      </w:r>
      <w:r w:rsidR="00D47A42">
        <w:instrText xml:space="preserve"> </w:instrText>
      </w:r>
      <w:r w:rsidR="00D47A42">
        <w:rPr>
          <w:rFonts w:hint="eastAsia"/>
        </w:rPr>
        <w:instrText xml:space="preserve">SEQ </w:instrText>
      </w:r>
      <w:r w:rsidR="00D47A42">
        <w:rPr>
          <w:rFonts w:hint="eastAsia"/>
        </w:rPr>
        <w:instrText>图</w:instrText>
      </w:r>
      <w:r w:rsidR="00D47A42">
        <w:rPr>
          <w:rFonts w:hint="eastAsia"/>
        </w:rPr>
        <w:instrText xml:space="preserve"> \* ARABIC</w:instrText>
      </w:r>
      <w:r w:rsidR="00D47A42">
        <w:instrText xml:space="preserve"> </w:instrText>
      </w:r>
      <w:r w:rsidR="00D47A42">
        <w:fldChar w:fldCharType="separate"/>
      </w:r>
      <w:r w:rsidR="00D47A42">
        <w:rPr>
          <w:noProof/>
        </w:rPr>
        <w:t>5</w:t>
      </w:r>
      <w:r w:rsidR="00D47A42">
        <w:fldChar w:fldCharType="end"/>
      </w:r>
      <w:r w:rsidR="00D47A42">
        <w:t>—</w:t>
      </w:r>
      <w:r w:rsidR="00D47A42">
        <w:rPr>
          <w:rFonts w:hint="eastAsia"/>
        </w:rPr>
        <w:t>系统整体</w:t>
      </w:r>
      <w:r w:rsidR="00D47A42">
        <w:rPr>
          <w:rFonts w:hint="eastAsia"/>
        </w:rPr>
        <w:t>MVC</w:t>
      </w:r>
      <w:r w:rsidR="00D47A42">
        <w:rPr>
          <w:rFonts w:hint="eastAsia"/>
        </w:rPr>
        <w:t>架构图</w:t>
      </w:r>
    </w:p>
    <w:p w14:paraId="11763770" w14:textId="53C715D1" w:rsidR="002D52A0" w:rsidRPr="00FB731A" w:rsidRDefault="002D52A0" w:rsidP="00D47A42">
      <w:pPr>
        <w:pStyle w:val="a7"/>
        <w:rPr>
          <w:rFonts w:asciiTheme="minorEastAsia" w:eastAsiaTheme="minorEastAsia" w:hAnsiTheme="minorEastAsia" w:cs="Times New Roman"/>
          <w:color w:val="000000"/>
          <w:sz w:val="24"/>
        </w:rPr>
      </w:pPr>
      <w:r w:rsidRPr="00FB731A">
        <w:rPr>
          <w:rFonts w:asciiTheme="minorEastAsia" w:eastAsiaTheme="minorEastAsia" w:hAnsiTheme="minorEastAsia" w:cs="Times New Roman"/>
          <w:color w:val="000000"/>
          <w:sz w:val="24"/>
        </w:rPr>
        <w:t>系统各层的主要职责如下。</w:t>
      </w:r>
    </w:p>
    <w:p w14:paraId="7F39831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（1）表示层</w:t>
      </w:r>
    </w:p>
    <w:p w14:paraId="5C66635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表示层主要由 JSP、HTML、CSS、Bootstrap 以及少量 JavaScript 组成，负责</w:t>
      </w:r>
      <w:r w:rsidRPr="00FB731A">
        <w:rPr>
          <w:rFonts w:asciiTheme="minorEastAsia" w:hAnsiTheme="minorEastAsia" w:cs="Times New Roman"/>
          <w:b/>
          <w:bCs/>
          <w:color w:val="000000"/>
          <w:sz w:val="24"/>
        </w:rPr>
        <w:t>系</w:t>
      </w:r>
      <w:r w:rsidRPr="00FB731A">
        <w:rPr>
          <w:rFonts w:asciiTheme="minorEastAsia" w:hAnsiTheme="minorEastAsia" w:cs="Times New Roman"/>
          <w:color w:val="000000"/>
          <w:sz w:val="24"/>
        </w:rPr>
        <w:t>统页面的展示以及用户输入信息的收集。</w:t>
      </w:r>
    </w:p>
    <w:p w14:paraId="5EFEE38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系统主要表示层资源包括登录页面、注册页面、首页、学习页面、复习页面和排行榜页面等。</w:t>
      </w:r>
    </w:p>
    <w:p w14:paraId="736C0F8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表示层接收用户输入后，通过 HTTP 请求访问对应的 Spring MVC Controller，</w:t>
      </w: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>并将 Controller 提供的数据展示给用户。表示层不直接访问数据库，也不承担主要业务逻辑。</w:t>
      </w:r>
    </w:p>
    <w:p w14:paraId="139CAB8D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为了同时满足 PC 端和移动终端的基本访问要求，页面采用 Bootstrap 响应式布局，根据终端屏幕宽度自动调整主要页面元素的排列方式。</w:t>
      </w:r>
    </w:p>
    <w:p w14:paraId="7C6DFD49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（2）控制层</w:t>
      </w:r>
    </w:p>
    <w:p w14:paraId="229ADB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控制层基于 Spring MVC 实现，主要由各业务模块的 Controller 组成。</w:t>
      </w:r>
    </w:p>
    <w:p w14:paraId="29D5FD9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控制层负责：</w:t>
      </w:r>
    </w:p>
    <w:p w14:paraId="116DAFCB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接收浏览器发送的 HTTP 请求；</w:t>
      </w:r>
    </w:p>
    <w:p w14:paraId="37FDCBD9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获取和绑定请求参数；</w:t>
      </w:r>
    </w:p>
    <w:p w14:paraId="1E821A27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对请求参数进行基本检查；</w:t>
      </w:r>
    </w:p>
    <w:p w14:paraId="0032073D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获取当前登录用户的 Session 信息；</w:t>
      </w:r>
    </w:p>
    <w:p w14:paraId="1A4C6410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调用相应 Service 完成业务操作；</w:t>
      </w:r>
    </w:p>
    <w:p w14:paraId="7FA7766D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将业务处理结果加入 Model；</w:t>
      </w:r>
    </w:p>
    <w:p w14:paraId="56774025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根据处理结果完成 JSP 页面跳转或重定向。</w:t>
      </w:r>
    </w:p>
    <w:p w14:paraId="37E4A3EF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Controller 包括：</w:t>
      </w:r>
    </w:p>
    <w:p w14:paraId="5971CF28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：负责用户注册、登录和退出；</w:t>
      </w:r>
    </w:p>
    <w:p w14:paraId="7E25085F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LearningController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：负责学习模式、复习模式、自定义单词以及熟练度相关请求；</w:t>
      </w:r>
    </w:p>
    <w:p w14:paraId="6DBF125B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RankingController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：负责排行榜展示和点赞请求。</w:t>
      </w:r>
    </w:p>
    <w:p w14:paraId="563011F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对于需要用户登录后才能访问的资源，系统通过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LoginInterceptor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对请求进行统一拦截。如果当前 Session 中不存在有效的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userId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，则将用户重定向至登录页面。</w:t>
      </w:r>
    </w:p>
    <w:p w14:paraId="0D2EE42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（3）业务逻辑层</w:t>
      </w:r>
    </w:p>
    <w:p w14:paraId="5AF3DD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业务逻辑层主要由 Service 类组成，用于实现系统的核心业务规则。</w:t>
      </w:r>
    </w:p>
    <w:p w14:paraId="5877D5F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该层接收 Controller 发起的业务调用，并根据具体业务流程调用一个或多个 Mapper 完成数据读取和修改。</w:t>
      </w:r>
    </w:p>
    <w:p w14:paraId="08594D4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Service 包括：</w:t>
      </w:r>
    </w:p>
    <w:p w14:paraId="64F6C574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：负责用户注册、用户名唯一性检查以及登录校验；</w:t>
      </w:r>
    </w:p>
    <w:p w14:paraId="6A01EE78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LearningService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：负责学习与复习单词获取、题目生成、答案判断、熟</w:t>
      </w: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>练度更新以及自定义单词管理；</w:t>
      </w:r>
    </w:p>
    <w:p w14:paraId="6726710B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RankingService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：负责排行榜查询、积分相关数据获取以及点赞业务处理。</w:t>
      </w:r>
    </w:p>
    <w:p w14:paraId="48CBB21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熟练度变化、学习状态转换、点赞限制等业务规则均主要在 Service 层实现，避免将业务逻辑分散到 JSP 或 Mapper 中。</w:t>
      </w:r>
    </w:p>
    <w:p w14:paraId="497B5F24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对于需要同时修改多项数据的业务操作，可在 Service 层使用 Spring 事务管理保证操作的一致性。</w:t>
      </w:r>
    </w:p>
    <w:p w14:paraId="1CFDB28F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（4）数据访问层</w:t>
      </w:r>
    </w:p>
    <w:p w14:paraId="4BB7E08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数据访问层采用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实现，主要由 Mapper 接口及对应的 Mapper XML 文件组成。</w:t>
      </w:r>
    </w:p>
    <w:p w14:paraId="682E81C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该层负责：</w:t>
      </w:r>
    </w:p>
    <w:p w14:paraId="5B36639F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执行 SQL 查询；</w:t>
      </w:r>
    </w:p>
    <w:p w14:paraId="5098B5E9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新增、修改和删除数据库记录；</w:t>
      </w:r>
    </w:p>
    <w:p w14:paraId="0D877BBF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将数据库查询结果映射为 Java 实体对象；</w:t>
      </w:r>
    </w:p>
    <w:p w14:paraId="21A30889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为 Service 层提供统一的数据访问方法。</w:t>
      </w:r>
    </w:p>
    <w:p w14:paraId="068B217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Mapper 包括：</w:t>
      </w:r>
    </w:p>
    <w:p w14:paraId="228EFCAA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627FCEF6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WordMapper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5C339EF6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UserWordProgressMapper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43663D47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LikeMapper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。</w:t>
      </w:r>
    </w:p>
    <w:p w14:paraId="4449949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Mapper 层只负责数据访问，不负责学习规则、登录判断、积分计算等主要业务逻辑。</w:t>
      </w:r>
    </w:p>
    <w:p w14:paraId="55D5A5B1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（5）数据存储层</w:t>
      </w:r>
    </w:p>
    <w:p w14:paraId="00424C6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系统采用 MySQL 数据库保存持久化数据。</w:t>
      </w:r>
    </w:p>
    <w:p w14:paraId="0A7A8BE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主要数据表包括：</w:t>
      </w:r>
    </w:p>
    <w:p w14:paraId="1A55C708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users：保存用户基本信息、积分和获赞数；</w:t>
      </w:r>
    </w:p>
    <w:p w14:paraId="67C142E7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words：保存系统内置单词和用户自定义单词；</w:t>
      </w:r>
    </w:p>
    <w:p w14:paraId="7C309409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user_word_progress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：保存不同用户对不同单词的熟练度和学习状态；</w:t>
      </w:r>
    </w:p>
    <w:p w14:paraId="6EAC0604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likes：保存用户之间的点赞记录。</w:t>
      </w:r>
    </w:p>
    <w:p w14:paraId="586FC542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 xml:space="preserve">数据库采用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InnoDB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存储引擎，并通过主键、唯一约束以及外键关系保证主要业务数据的一致性。</w:t>
      </w:r>
    </w:p>
    <w:p w14:paraId="52EF4DE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综上，系统主要调用关系为：</w:t>
      </w:r>
    </w:p>
    <w:p w14:paraId="418CFB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JSP / HTML → Spring MVC Controller → Service →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Mapper → MySQL</w:t>
      </w:r>
    </w:p>
    <w:p w14:paraId="588BC548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各层按照职责单向调用，从而形成较为清晰的 MVC 分层结构。</w:t>
      </w:r>
    </w:p>
    <w:p w14:paraId="051C4B41" w14:textId="77777777" w:rsidR="002D52A0" w:rsidRPr="002D52A0" w:rsidRDefault="002D52A0" w:rsidP="002D52A0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2.1.1 </w:t>
      </w:r>
      <w:r w:rsidRPr="00FB731A">
        <w:rPr>
          <w:rStyle w:val="30"/>
        </w:rPr>
        <w:t>系统部署结构</w:t>
      </w:r>
    </w:p>
    <w:p w14:paraId="297FA5E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系统采用 Browser/Server 架构。用户通过 PC 浏览器或移动终端浏览器访问系统，Web 应用部署于 Tomcat Web 容器中，Spring MVC 负责请求处理和业务调度，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负责访问 MySQL 数据库。</w:t>
      </w:r>
    </w:p>
    <w:p w14:paraId="210C459E" w14:textId="281BCC92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系统部署结构如图</w:t>
      </w:r>
      <w:r w:rsidR="00D47A42">
        <w:rPr>
          <w:rFonts w:asciiTheme="minorEastAsia" w:hAnsiTheme="minorEastAsia" w:cs="Times New Roman" w:hint="eastAsia"/>
          <w:color w:val="000000"/>
          <w:sz w:val="24"/>
        </w:rPr>
        <w:t>6</w:t>
      </w:r>
      <w:r w:rsidRPr="00FB731A">
        <w:rPr>
          <w:rFonts w:asciiTheme="minorEastAsia" w:hAnsiTheme="minorEastAsia" w:cs="Times New Roman"/>
          <w:color w:val="000000"/>
          <w:sz w:val="24"/>
        </w:rPr>
        <w:t xml:space="preserve"> 所示。</w:t>
      </w:r>
    </w:p>
    <w:p w14:paraId="71F30DFD" w14:textId="77777777" w:rsidR="00D47A42" w:rsidRDefault="002D52A0" w:rsidP="00D47A42">
      <w:pPr>
        <w:keepNext/>
        <w:kinsoku w:val="0"/>
        <w:spacing w:line="360" w:lineRule="auto"/>
        <w:outlineLvl w:val="1"/>
      </w:pPr>
      <w:r>
        <w:rPr>
          <w:rFonts w:ascii="黑体" w:eastAsia="黑体" w:hAnsi="黑体" w:cs="Times New Roman" w:hint="eastAsia"/>
          <w:b/>
          <w:bCs/>
          <w:noProof/>
          <w:color w:val="000000"/>
          <w:sz w:val="24"/>
        </w:rPr>
        <w:drawing>
          <wp:inline distT="0" distB="0" distL="0" distR="0" wp14:anchorId="4AA5EC53" wp14:editId="5A67F9DA">
            <wp:extent cx="5265420" cy="2956560"/>
            <wp:effectExtent l="0" t="0" r="0" b="0"/>
            <wp:docPr id="9893509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88CD" w14:textId="407B737E" w:rsidR="002D52A0" w:rsidRPr="002D52A0" w:rsidRDefault="00D47A42" w:rsidP="00D47A42">
      <w:pPr>
        <w:pStyle w:val="a7"/>
        <w:jc w:val="center"/>
        <w:rPr>
          <w:rFonts w:ascii="黑体" w:hAnsi="黑体" w:cs="Times New Roman" w:hint="eastAsia"/>
          <w:b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—</w:t>
      </w:r>
      <w:r>
        <w:rPr>
          <w:rFonts w:hint="eastAsia"/>
        </w:rPr>
        <w:t>系统部署结构图</w:t>
      </w:r>
    </w:p>
    <w:p w14:paraId="5DA80879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ajorEastAsia" w:eastAsiaTheme="majorEastAsia" w:hAnsiTheme="majorEastAsia" w:cs="Times New Roman"/>
          <w:color w:val="000000"/>
          <w:sz w:val="24"/>
        </w:rPr>
      </w:pPr>
      <w:r w:rsidRPr="00FB731A">
        <w:rPr>
          <w:rFonts w:asciiTheme="majorEastAsia" w:eastAsiaTheme="majorEastAsia" w:hAnsiTheme="majorEastAsia" w:cs="Times New Roman"/>
          <w:color w:val="000000"/>
          <w:sz w:val="24"/>
        </w:rPr>
        <w:t>本系统不依赖外部网络服务，除用户上传本地 CSV 文件外，不需要访问第三方接口，因此在课程设计环境中只需要配置 Java 运行环境、Tomcat 和 MySQL 即可完成系统部署和运行。</w:t>
      </w:r>
    </w:p>
    <w:p w14:paraId="572CBC65" w14:textId="05E19793" w:rsidR="00BD3D8C" w:rsidRPr="002D52A0" w:rsidRDefault="00BD3D8C" w:rsidP="00BD3D8C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>2.1.</w:t>
      </w:r>
      <w:r>
        <w:rPr>
          <w:rFonts w:ascii="黑体" w:eastAsia="黑体" w:hAnsi="黑体" w:cs="Times New Roman" w:hint="eastAsia"/>
          <w:b/>
          <w:bCs/>
          <w:color w:val="000000"/>
          <w:sz w:val="24"/>
        </w:rPr>
        <w:t>2</w:t>
      </w: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 </w:t>
      </w:r>
      <w:r w:rsidRPr="00FB731A">
        <w:rPr>
          <w:rStyle w:val="30"/>
        </w:rPr>
        <w:t>系统</w:t>
      </w:r>
      <w:r>
        <w:rPr>
          <w:rStyle w:val="30"/>
          <w:rFonts w:hint="eastAsia"/>
        </w:rPr>
        <w:t>开发技术方案</w:t>
      </w:r>
    </w:p>
    <w:p w14:paraId="6BB765B1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为实现上述 MVC 分层架构，本系统采用传统 Java Web 技术方案进行开发。</w:t>
      </w:r>
    </w:p>
    <w:p w14:paraId="75C522AC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系统主要技术栈如下表所示。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498"/>
        <w:gridCol w:w="3873"/>
      </w:tblGrid>
      <w:tr w:rsidR="00BD3D8C" w:rsidRPr="00BD3D8C" w14:paraId="2734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0591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15724081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5B214A8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主要用途</w:t>
            </w:r>
          </w:p>
        </w:tc>
      </w:tr>
      <w:tr w:rsidR="00BD3D8C" w:rsidRPr="00BD3D8C" w14:paraId="2203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930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31B1B32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933C46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Controller、Service、业务逻辑及</w:t>
            </w: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lastRenderedPageBreak/>
              <w:t>数据访问代码开发</w:t>
            </w:r>
          </w:p>
        </w:tc>
      </w:tr>
      <w:tr w:rsidR="00BD3D8C" w:rsidRPr="00BD3D8C" w14:paraId="3C38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8D3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lastRenderedPageBreak/>
              <w:t>Web MVC 框架</w:t>
            </w:r>
          </w:p>
        </w:tc>
        <w:tc>
          <w:tcPr>
            <w:tcW w:w="0" w:type="auto"/>
            <w:vAlign w:val="center"/>
            <w:hideMark/>
          </w:tcPr>
          <w:p w14:paraId="34448C5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Spring Framework、Spring MVC</w:t>
            </w:r>
          </w:p>
        </w:tc>
        <w:tc>
          <w:tcPr>
            <w:tcW w:w="0" w:type="auto"/>
            <w:vAlign w:val="center"/>
            <w:hideMark/>
          </w:tcPr>
          <w:p w14:paraId="44C7B35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IoC/DI、HTTP 请求映射、参数绑定、Controller 管理及页面跳转</w:t>
            </w:r>
          </w:p>
        </w:tc>
      </w:tr>
      <w:tr w:rsidR="00BD3D8C" w:rsidRPr="00BD3D8C" w14:paraId="2405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0A9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持久层框架</w:t>
            </w:r>
          </w:p>
        </w:tc>
        <w:tc>
          <w:tcPr>
            <w:tcW w:w="0" w:type="auto"/>
            <w:vAlign w:val="center"/>
            <w:hideMark/>
          </w:tcPr>
          <w:p w14:paraId="0E071355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D5A8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Mapper 接口与 SQL 映射、数据库访问</w:t>
            </w:r>
          </w:p>
        </w:tc>
      </w:tr>
      <w:tr w:rsidR="00BD3D8C" w:rsidRPr="00BD3D8C" w14:paraId="792D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B1BC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Spring/</w:t>
            </w: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 集成</w:t>
            </w:r>
          </w:p>
        </w:tc>
        <w:tc>
          <w:tcPr>
            <w:tcW w:w="0" w:type="auto"/>
            <w:vAlign w:val="center"/>
            <w:hideMark/>
          </w:tcPr>
          <w:p w14:paraId="536530E5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-Spring</w:t>
            </w:r>
          </w:p>
        </w:tc>
        <w:tc>
          <w:tcPr>
            <w:tcW w:w="0" w:type="auto"/>
            <w:vAlign w:val="center"/>
            <w:hideMark/>
          </w:tcPr>
          <w:p w14:paraId="6C11927C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将 </w:t>
            </w: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 Mapper 纳入 Spring 容器管理</w:t>
            </w:r>
          </w:p>
        </w:tc>
      </w:tr>
      <w:tr w:rsidR="00BD3D8C" w:rsidRPr="00BD3D8C" w14:paraId="6FAE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069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633FCBB7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1771009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用户、单词、学习进度及点赞数据持久化</w:t>
            </w:r>
          </w:p>
        </w:tc>
      </w:tr>
      <w:tr w:rsidR="00BD3D8C" w:rsidRPr="00BD3D8C" w14:paraId="214F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6AA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构建工具</w:t>
            </w:r>
          </w:p>
        </w:tc>
        <w:tc>
          <w:tcPr>
            <w:tcW w:w="0" w:type="auto"/>
            <w:vAlign w:val="center"/>
            <w:hideMark/>
          </w:tcPr>
          <w:p w14:paraId="0BDF333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CBBF26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项目依赖管理与工程构建</w:t>
            </w:r>
          </w:p>
        </w:tc>
      </w:tr>
      <w:tr w:rsidR="00BD3D8C" w:rsidRPr="00BD3D8C" w14:paraId="3231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835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Web 容器</w:t>
            </w:r>
          </w:p>
        </w:tc>
        <w:tc>
          <w:tcPr>
            <w:tcW w:w="0" w:type="auto"/>
            <w:vAlign w:val="center"/>
            <w:hideMark/>
          </w:tcPr>
          <w:p w14:paraId="0C19832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49C8AA1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Java Web 应用部署与运行</w:t>
            </w:r>
          </w:p>
        </w:tc>
      </w:tr>
      <w:tr w:rsidR="00BD3D8C" w:rsidRPr="00BD3D8C" w14:paraId="0384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4389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服务端页面</w:t>
            </w:r>
          </w:p>
        </w:tc>
        <w:tc>
          <w:tcPr>
            <w:tcW w:w="0" w:type="auto"/>
            <w:vAlign w:val="center"/>
            <w:hideMark/>
          </w:tcPr>
          <w:p w14:paraId="18C0A8B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3215A5C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动态页面生成与数据显示</w:t>
            </w:r>
          </w:p>
        </w:tc>
      </w:tr>
      <w:tr w:rsidR="00BD3D8C" w:rsidRPr="00BD3D8C" w14:paraId="7880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4BA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前端基础技术</w:t>
            </w:r>
          </w:p>
        </w:tc>
        <w:tc>
          <w:tcPr>
            <w:tcW w:w="0" w:type="auto"/>
            <w:vAlign w:val="center"/>
            <w:hideMark/>
          </w:tcPr>
          <w:p w14:paraId="643F6FD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HTML、CSS、少量 JavaScript</w:t>
            </w:r>
          </w:p>
        </w:tc>
        <w:tc>
          <w:tcPr>
            <w:tcW w:w="0" w:type="auto"/>
            <w:vAlign w:val="center"/>
            <w:hideMark/>
          </w:tcPr>
          <w:p w14:paraId="70B20542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页面结构、样式及基本交互</w:t>
            </w:r>
          </w:p>
        </w:tc>
      </w:tr>
      <w:tr w:rsidR="00BD3D8C" w:rsidRPr="00BD3D8C" w14:paraId="0E9AF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429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UI 框架</w:t>
            </w:r>
          </w:p>
        </w:tc>
        <w:tc>
          <w:tcPr>
            <w:tcW w:w="0" w:type="auto"/>
            <w:vAlign w:val="center"/>
            <w:hideMark/>
          </w:tcPr>
          <w:p w14:paraId="0053115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0DCD0DE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响应式布局及基础页面组件</w:t>
            </w:r>
          </w:p>
        </w:tc>
      </w:tr>
    </w:tbl>
    <w:p w14:paraId="6AAE9E77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本项目采用传统 Spring MVC 架构，不使用 Spring Boot。</w:t>
      </w:r>
    </w:p>
    <w:p w14:paraId="48022622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Spring Framework 主要用于 IoC/DI 和业务组件管理；Spring MVC 负责浏览器请求与 Controller 之间的映射；Service 层实现学习、熟练度、排行榜等主要业务逻辑；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和 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-Spring 负责实现业务层与 MySQL 数据库之间的数据访问。</w:t>
      </w:r>
    </w:p>
    <w:p w14:paraId="157DCFC7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系统整体技术调用关系如下：</w:t>
      </w:r>
    </w:p>
    <w:p w14:paraId="1698CE93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 xml:space="preserve">JSP / Bootstrap → Spring MVC Controller → Service → 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Mapper → MySQL</w:t>
      </w:r>
    </w:p>
    <w:p w14:paraId="7F39A99A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项目使用 Maven 统一管理 Spring、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、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-Spring、MySQL JDBC 驱动等第三方依赖，并最终部署至 Tomcat Web 容器运行。</w:t>
      </w:r>
    </w:p>
    <w:p w14:paraId="622C6EBB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选择上述技术方案主要基于以下考虑：</w:t>
      </w:r>
    </w:p>
    <w:p w14:paraId="5DA0EA74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Spring MVC 能够减少直接使用 Servlet API 处理大量请求映射和页面跳转代码的工作量；</w:t>
      </w:r>
    </w:p>
    <w:p w14:paraId="014F3AE9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lastRenderedPageBreak/>
        <w:t>Spring IoC/DI 可以统一管理 Controller、Service 和 Mapper 等对象之间的依赖关系；</w:t>
      </w:r>
    </w:p>
    <w:p w14:paraId="5793BD28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能够较直观地管理 SQL，与本项目较简单的数据模型相适应；</w:t>
      </w:r>
    </w:p>
    <w:p w14:paraId="59CC906E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JSP 与 Spring MVC 可以直接完成服务端页面渲染，不需要采用前后端分离架构；</w:t>
      </w:r>
    </w:p>
    <w:p w14:paraId="17CDBCA8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Bootstrap 可以使用较低开发成本实现 PC 与移动终端的响应式页面；</w:t>
      </w:r>
    </w:p>
    <w:p w14:paraId="4ACB33B3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整体技术方案成熟且结构简单，适合本课程设计的项目规模</w:t>
      </w:r>
    </w:p>
    <w:p w14:paraId="11C639C4" w14:textId="77777777" w:rsidR="00BD3D8C" w:rsidRPr="00BD3D8C" w:rsidRDefault="00BD3D8C">
      <w:pPr>
        <w:kinsoku w:val="0"/>
        <w:spacing w:line="360" w:lineRule="auto"/>
        <w:outlineLvl w:val="1"/>
        <w:rPr>
          <w:rFonts w:ascii="黑体" w:eastAsia="黑体" w:hAnsi="黑体" w:cs="Times New Roman" w:hint="eastAsia"/>
          <w:b/>
          <w:bCs/>
          <w:color w:val="000000"/>
          <w:sz w:val="24"/>
        </w:rPr>
      </w:pPr>
    </w:p>
    <w:p w14:paraId="27ED16AB" w14:textId="5420EED8" w:rsidR="001B12AC" w:rsidRDefault="001B12AC">
      <w:pPr>
        <w:kinsoku w:val="0"/>
        <w:spacing w:line="360" w:lineRule="auto"/>
        <w:outlineLvl w:val="1"/>
        <w:rPr>
          <w:rFonts w:ascii="黑体" w:eastAsia="黑体" w:hAnsi="黑体" w:cs="Times New Roman" w:hint="eastAsia"/>
          <w:b/>
          <w:bCs/>
          <w:color w:val="000000"/>
          <w:sz w:val="24"/>
        </w:rPr>
      </w:pPr>
    </w:p>
    <w:p w14:paraId="31B45790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 </w:t>
      </w:r>
      <w:r w:rsidRPr="00FB731A">
        <w:rPr>
          <w:rStyle w:val="20"/>
        </w:rPr>
        <w:t>功能模块设计</w:t>
      </w:r>
    </w:p>
    <w:p w14:paraId="6E9001A8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2.2.1 </w:t>
      </w:r>
      <w:r w:rsidRPr="00FB731A">
        <w:rPr>
          <w:rStyle w:val="30"/>
        </w:rPr>
        <w:t>功能模块划分</w:t>
      </w:r>
    </w:p>
    <w:p w14:paraId="259C7BC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单词记忆与竞技学习平台</w:t>
      </w:r>
    </w:p>
    <w:p w14:paraId="7F452A9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├── 1. 用户模块</w:t>
      </w:r>
    </w:p>
    <w:p w14:paraId="1B7F4C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1.1 用户注册</w:t>
      </w:r>
    </w:p>
    <w:p w14:paraId="7DB32B9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1.2 用户登录</w:t>
      </w:r>
    </w:p>
    <w:p w14:paraId="5D9B4F9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└── 1.3 用户退出</w:t>
      </w:r>
    </w:p>
    <w:p w14:paraId="2A4A10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├── 2. 单词学习模块</w:t>
      </w:r>
    </w:p>
    <w:p w14:paraId="765F504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2.1 学习模式（未掌握单词）</w:t>
      </w:r>
    </w:p>
    <w:p w14:paraId="4196ACF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2.2 复习模式（已掌握单词）</w:t>
      </w:r>
    </w:p>
    <w:p w14:paraId="4C77955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2.3 熟练度管理（标记为不熟练）</w:t>
      </w:r>
    </w:p>
    <w:p w14:paraId="22A826B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└── 2.4 自定义单词管理</w:t>
      </w:r>
    </w:p>
    <w:p w14:paraId="27E2B9C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├── 2.4.1 查看自定义单词</w:t>
      </w:r>
    </w:p>
    <w:p w14:paraId="3FFD41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├── 2.4.2 CSV 导入单词</w:t>
      </w:r>
    </w:p>
    <w:p w14:paraId="71D659D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└── 2.4.3 删除自定义单词</w:t>
      </w:r>
    </w:p>
    <w:p w14:paraId="474170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└── 3. 排行榜模块</w:t>
      </w:r>
    </w:p>
    <w:p w14:paraId="3495726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├── 3.1 查看排行榜</w:t>
      </w:r>
    </w:p>
    <w:p w14:paraId="64520E5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└── 3.2 点赞</w:t>
      </w:r>
    </w:p>
    <w:p w14:paraId="59E16A7C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46CF1D29" wp14:editId="0EB9E7F3">
            <wp:extent cx="5273040" cy="1287780"/>
            <wp:effectExtent l="0" t="0" r="3810" b="7620"/>
            <wp:docPr id="12596734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F94C" w14:textId="6931A967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—</w:t>
      </w:r>
      <w:r>
        <w:rPr>
          <w:rFonts w:hint="eastAsia"/>
        </w:rPr>
        <w:t>功能模块图</w:t>
      </w:r>
    </w:p>
    <w:p w14:paraId="15F49C59" w14:textId="77777777" w:rsidR="00212DE1" w:rsidRPr="00FB731A" w:rsidRDefault="00000000">
      <w:pPr>
        <w:kinsoku w:val="0"/>
        <w:spacing w:line="360" w:lineRule="auto"/>
        <w:outlineLvl w:val="2"/>
        <w:rPr>
          <w:rStyle w:val="30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2.2.2 </w:t>
      </w:r>
      <w:r w:rsidRPr="00FB731A">
        <w:rPr>
          <w:rStyle w:val="30"/>
        </w:rPr>
        <w:t>模块设计</w:t>
      </w:r>
    </w:p>
    <w:p w14:paraId="641EBD99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每个功能点设计包含四部分：MVC 资源命名、业务逻辑过程（UML 序列图）、类设计、UI 设计。</w:t>
      </w:r>
    </w:p>
    <w:p w14:paraId="132BB165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D72A807" wp14:editId="3DCD9BB0">
            <wp:extent cx="5273040" cy="4953000"/>
            <wp:effectExtent l="0" t="0" r="3810" b="0"/>
            <wp:docPr id="168535590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8A6D" w14:textId="4913BFE8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总体类图</w:t>
      </w:r>
    </w:p>
    <w:p w14:paraId="1B372408" w14:textId="34694217" w:rsidR="00212DE1" w:rsidRDefault="00000000" w:rsidP="006A7713">
      <w:pPr>
        <w:pStyle w:val="a6"/>
        <w:numPr>
          <w:ilvl w:val="0"/>
          <w:numId w:val="1"/>
        </w:numPr>
        <w:kinsoku w:val="0"/>
        <w:spacing w:line="360" w:lineRule="auto"/>
        <w:ind w:firstLineChars="0"/>
        <w:outlineLvl w:val="3"/>
        <w:rPr>
          <w:rFonts w:ascii="宋体" w:eastAsia="宋体" w:hAnsi="宋体" w:cs="宋体"/>
          <w:sz w:val="24"/>
        </w:rPr>
      </w:pPr>
      <w:r w:rsidRPr="006A7713">
        <w:rPr>
          <w:rFonts w:ascii="宋体" w:eastAsia="宋体" w:hAnsi="宋体" w:cs="宋体" w:hint="eastAsia"/>
          <w:sz w:val="24"/>
        </w:rPr>
        <w:t>用户模块设计</w:t>
      </w:r>
    </w:p>
    <w:p w14:paraId="3B130D15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用户模块负责完成系统用户注册、登录和退出功能，并通过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 xml:space="preserve"> 保存用户登录状态。</w:t>
      </w:r>
    </w:p>
    <w:p w14:paraId="64E9B9D1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lastRenderedPageBreak/>
        <w:t>用户模块涉及的主要 MVC 资源如下表所示。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402"/>
        <w:gridCol w:w="4359"/>
      </w:tblGrid>
      <w:tr w:rsidR="002D52A0" w:rsidRPr="002D52A0" w14:paraId="0EAE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62EF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59026D20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资源</w:t>
            </w:r>
          </w:p>
        </w:tc>
        <w:tc>
          <w:tcPr>
            <w:tcW w:w="0" w:type="auto"/>
            <w:vAlign w:val="center"/>
            <w:hideMark/>
          </w:tcPr>
          <w:p w14:paraId="4D2139AB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主要内容</w:t>
            </w:r>
          </w:p>
        </w:tc>
      </w:tr>
      <w:tr w:rsidR="002D52A0" w:rsidRPr="002D52A0" w14:paraId="4153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FA4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DA15EF3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573D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GET /login、POST /login、GET /register、POST /register、POST /logout</w:t>
            </w:r>
          </w:p>
        </w:tc>
      </w:tr>
      <w:tr w:rsidR="002D52A0" w:rsidRPr="002D52A0" w14:paraId="634B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C7F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685E21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7A81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register、login、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checkUsernameExists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 xml:space="preserve"> 等</w:t>
            </w:r>
          </w:p>
        </w:tc>
      </w:tr>
      <w:tr w:rsidR="002D52A0" w:rsidRPr="002D52A0" w14:paraId="5598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8C3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79CD054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78E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findByUsername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insertUser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 xml:space="preserve"> 等</w:t>
            </w:r>
          </w:p>
        </w:tc>
      </w:tr>
      <w:tr w:rsidR="002D52A0" w:rsidRPr="002D52A0" w14:paraId="28CE2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92C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36E8BFA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FCD6E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对应 users 表</w:t>
            </w:r>
          </w:p>
        </w:tc>
      </w:tr>
      <w:tr w:rsidR="002D52A0" w:rsidRPr="002D52A0" w14:paraId="3685A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7CF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B8EB592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login.jsp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register.jsp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8717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登录、注册页面</w:t>
            </w:r>
          </w:p>
        </w:tc>
      </w:tr>
      <w:tr w:rsidR="002D52A0" w:rsidRPr="002D52A0" w14:paraId="1127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6EBB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332E2CF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4081A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当前登录用户 ID</w:t>
            </w:r>
          </w:p>
        </w:tc>
      </w:tr>
    </w:tbl>
    <w:p w14:paraId="3062A1CC" w14:textId="77777777" w:rsid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（1）用户注册设计</w:t>
      </w:r>
    </w:p>
    <w:p w14:paraId="353E9BC0" w14:textId="3294A0F3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</w:p>
    <w:p w14:paraId="3DE9E18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507EBF0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用户注册流程如下：</w:t>
      </w:r>
    </w:p>
    <w:p w14:paraId="29736375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游客访问注册页面，系统返回 </w:t>
      </w:r>
      <w:proofErr w:type="spellStart"/>
      <w:r w:rsidRPr="002D52A0">
        <w:rPr>
          <w:rFonts w:ascii="宋体" w:eastAsia="宋体" w:hAnsi="宋体" w:cs="宋体"/>
          <w:sz w:val="24"/>
        </w:rPr>
        <w:t>register.jsp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4ABB5945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用户输入用户名、密码和确认密码并提交注册请求；</w:t>
      </w:r>
    </w:p>
    <w:p w14:paraId="105C76C6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接收注册参数并进行基本完整性检查；</w:t>
      </w:r>
    </w:p>
    <w:p w14:paraId="46454114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完成用户注册；</w:t>
      </w:r>
    </w:p>
    <w:p w14:paraId="69DE6A1D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通过 </w:t>
      </w: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 查询用户名是否已经存在；</w:t>
      </w:r>
    </w:p>
    <w:p w14:paraId="1499D02D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若用户名已经存在，则返回注册失败结果，由注册页面显示相应提示；</w:t>
      </w:r>
    </w:p>
    <w:p w14:paraId="6BD40891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若用户名可用，则系统对密码进行加盐哈希处理；</w:t>
      </w:r>
    </w:p>
    <w:p w14:paraId="405981AF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UserMapper.insertUser</w:t>
      </w:r>
      <w:proofErr w:type="spellEnd"/>
      <w:r w:rsidRPr="002D52A0">
        <w:rPr>
          <w:rFonts w:ascii="宋体" w:eastAsia="宋体" w:hAnsi="宋体" w:cs="宋体"/>
          <w:sz w:val="24"/>
        </w:rPr>
        <w:t>() 将用户信息写入 users 表；</w:t>
      </w:r>
    </w:p>
    <w:p w14:paraId="44D0FCB4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注册完成后，为该用户初始化系统内置单词对应的学习进度记录</w:t>
      </w:r>
      <w:r w:rsidRPr="002D52A0">
        <w:rPr>
          <w:rFonts w:ascii="宋体" w:eastAsia="宋体" w:hAnsi="宋体" w:cs="宋体"/>
          <w:sz w:val="24"/>
        </w:rPr>
        <w:lastRenderedPageBreak/>
        <w:t>，初始 proficiency=0、status=learning；</w:t>
      </w:r>
    </w:p>
    <w:p w14:paraId="207B4EF9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注册成功后跳转至登录页面。</w:t>
      </w:r>
    </w:p>
    <w:p w14:paraId="3591682C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26561EE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用户注册功能主要涉及：</w:t>
      </w:r>
    </w:p>
    <w:p w14:paraId="50ED33C0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UserController.register</w:t>
      </w:r>
      <w:proofErr w:type="spellEnd"/>
      <w:r w:rsidRPr="002D52A0">
        <w:rPr>
          <w:rFonts w:ascii="宋体" w:eastAsia="宋体" w:hAnsi="宋体" w:cs="宋体"/>
          <w:sz w:val="24"/>
        </w:rPr>
        <w:t>()：接收注册请求并调用业务层；</w:t>
      </w:r>
    </w:p>
    <w:p w14:paraId="36E73BCB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UserService.register</w:t>
      </w:r>
      <w:proofErr w:type="spellEnd"/>
      <w:r w:rsidRPr="002D52A0">
        <w:rPr>
          <w:rFonts w:ascii="宋体" w:eastAsia="宋体" w:hAnsi="宋体" w:cs="宋体"/>
          <w:sz w:val="24"/>
        </w:rPr>
        <w:t>()：执行用户名检查、密码处理和用户创建；</w:t>
      </w:r>
    </w:p>
    <w:p w14:paraId="5FEDBBED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()：按照用户名查询用户；</w:t>
      </w:r>
    </w:p>
    <w:p w14:paraId="3E4F637E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UserMapper.insertUser</w:t>
      </w:r>
      <w:proofErr w:type="spellEnd"/>
      <w:r w:rsidRPr="002D52A0">
        <w:rPr>
          <w:rFonts w:ascii="宋体" w:eastAsia="宋体" w:hAnsi="宋体" w:cs="宋体"/>
          <w:sz w:val="24"/>
        </w:rPr>
        <w:t>()：写入用户记录；</w:t>
      </w:r>
    </w:p>
    <w:p w14:paraId="06A89DF0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UserWordProgressMapper</w:t>
      </w:r>
      <w:proofErr w:type="spellEnd"/>
      <w:r w:rsidRPr="002D52A0">
        <w:rPr>
          <w:rFonts w:ascii="宋体" w:eastAsia="宋体" w:hAnsi="宋体" w:cs="宋体"/>
          <w:sz w:val="24"/>
        </w:rPr>
        <w:t>：初始化用户对应的内置单词学习进度。</w:t>
      </w:r>
    </w:p>
    <w:p w14:paraId="0DBFA66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注册过程中，用户数据的业务判断由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完成，Controller 不直接操作数据库。</w:t>
      </w:r>
    </w:p>
    <w:p w14:paraId="0C5F895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4823E8B4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注册页面使用 </w:t>
      </w:r>
      <w:proofErr w:type="spellStart"/>
      <w:r w:rsidRPr="002D52A0">
        <w:rPr>
          <w:rFonts w:ascii="宋体" w:eastAsia="宋体" w:hAnsi="宋体" w:cs="宋体"/>
          <w:sz w:val="24"/>
        </w:rPr>
        <w:t>register.jsp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实现。</w:t>
      </w:r>
    </w:p>
    <w:p w14:paraId="24A31A0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页面主要包括：</w:t>
      </w:r>
    </w:p>
    <w:p w14:paraId="202A7A2D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用户名输入框；</w:t>
      </w:r>
    </w:p>
    <w:p w14:paraId="189DDEF3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密码输入框；</w:t>
      </w:r>
    </w:p>
    <w:p w14:paraId="7B7ED881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确认密码输入框；</w:t>
      </w:r>
    </w:p>
    <w:p w14:paraId="4C44D0F6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注册按钮；</w:t>
      </w:r>
    </w:p>
    <w:p w14:paraId="07115034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返回登录页面入口；</w:t>
      </w:r>
    </w:p>
    <w:p w14:paraId="3E3E7E68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注册失败信息显示区域。</w:t>
      </w:r>
    </w:p>
    <w:p w14:paraId="7E84395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pict w14:anchorId="70D68F8E">
          <v:rect id="_x0000_i1061" style="width:0;height:1.5pt" o:hralign="center" o:hrstd="t" o:hr="t" fillcolor="#a0a0a0" stroked="f"/>
        </w:pict>
      </w:r>
    </w:p>
    <w:p w14:paraId="31999FF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（2）用户登录设计</w:t>
      </w:r>
    </w:p>
    <w:p w14:paraId="6D9AB83F" w14:textId="60C5C7BE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用户登录业务逻辑过程如图</w:t>
      </w:r>
      <w:r w:rsidR="00D47A42">
        <w:rPr>
          <w:rFonts w:ascii="宋体" w:eastAsia="宋体" w:hAnsi="宋体" w:cs="宋体" w:hint="eastAsia"/>
          <w:sz w:val="24"/>
        </w:rPr>
        <w:t>9</w:t>
      </w:r>
      <w:r w:rsidRPr="002D52A0">
        <w:rPr>
          <w:rFonts w:ascii="宋体" w:eastAsia="宋体" w:hAnsi="宋体" w:cs="宋体"/>
          <w:sz w:val="24"/>
        </w:rPr>
        <w:t xml:space="preserve"> 所示。</w:t>
      </w:r>
    </w:p>
    <w:p w14:paraId="28950985" w14:textId="77777777" w:rsidR="00D47A42" w:rsidRDefault="00834F35" w:rsidP="00D47A42">
      <w:pPr>
        <w:pStyle w:val="a6"/>
        <w:keepNext/>
        <w:kinsoku w:val="0"/>
        <w:spacing w:line="360" w:lineRule="auto"/>
        <w:ind w:left="360" w:firstLine="480"/>
        <w:outlineLvl w:val="3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58E9A45E" wp14:editId="1653924D">
            <wp:extent cx="5273040" cy="3406140"/>
            <wp:effectExtent l="0" t="0" r="3810" b="3810"/>
            <wp:docPr id="6385840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29D8" w14:textId="5CCCF9FF" w:rsidR="002D52A0" w:rsidRPr="002D52A0" w:rsidRDefault="00D47A42" w:rsidP="00D47A42">
      <w:pPr>
        <w:pStyle w:val="a7"/>
        <w:jc w:val="center"/>
        <w:rPr>
          <w:rFonts w:ascii="宋体" w:eastAsia="宋体" w:hAnsi="宋体" w:cs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用户登录序列图</w:t>
      </w:r>
    </w:p>
    <w:p w14:paraId="52A11F1B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0A332E45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游客访问 /login，</w:t>
      </w: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返回 </w:t>
      </w:r>
      <w:proofErr w:type="spellStart"/>
      <w:r w:rsidRPr="002D52A0">
        <w:rPr>
          <w:rFonts w:ascii="宋体" w:eastAsia="宋体" w:hAnsi="宋体" w:cs="宋体"/>
          <w:sz w:val="24"/>
        </w:rPr>
        <w:t>login.jsp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6882D046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用户输入用户名和密码并提交；</w:t>
      </w:r>
    </w:p>
    <w:p w14:paraId="7D7D0B02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接收登录请求；</w:t>
      </w:r>
    </w:p>
    <w:p w14:paraId="411C360D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UserService.login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725260F8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 查询用户；</w:t>
      </w:r>
    </w:p>
    <w:p w14:paraId="5D5EF889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如果用户不存在，则返回登录失败；</w:t>
      </w:r>
    </w:p>
    <w:p w14:paraId="1F719615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如果用户存在，则使用数据库中保存的 salt 对用户输入密码进行相同的哈希处理；</w:t>
      </w:r>
    </w:p>
    <w:p w14:paraId="63977633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系统比较计算结果与数据库中的 </w:t>
      </w:r>
      <w:proofErr w:type="spellStart"/>
      <w:r w:rsidRPr="002D52A0">
        <w:rPr>
          <w:rFonts w:ascii="宋体" w:eastAsia="宋体" w:hAnsi="宋体" w:cs="宋体"/>
          <w:sz w:val="24"/>
        </w:rPr>
        <w:t>password_hash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449E62CF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校验成功后，Controller 将用户 ID 写入当前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>：</w:t>
      </w:r>
    </w:p>
    <w:p w14:paraId="0B4188B4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session.setAttribute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("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 xml:space="preserve">", </w:t>
      </w: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user.getUserId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())</w:t>
      </w:r>
    </w:p>
    <w:p w14:paraId="6C260B46" w14:textId="77777777" w:rsidR="002D52A0" w:rsidRPr="002D52A0" w:rsidRDefault="002D52A0" w:rsidP="002D52A0">
      <w:pPr>
        <w:pStyle w:val="a6"/>
        <w:numPr>
          <w:ilvl w:val="0"/>
          <w:numId w:val="12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登录成功后重定向至系统首页；</w:t>
      </w:r>
    </w:p>
    <w:p w14:paraId="0A8B6AE1" w14:textId="77777777" w:rsidR="002D52A0" w:rsidRPr="002D52A0" w:rsidRDefault="002D52A0" w:rsidP="002D52A0">
      <w:pPr>
        <w:pStyle w:val="a6"/>
        <w:numPr>
          <w:ilvl w:val="0"/>
          <w:numId w:val="12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用户名不存在或密码错误时，返回登录页面并显示“用户名或密码错误”。</w:t>
      </w:r>
    </w:p>
    <w:p w14:paraId="218FE35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2810B9BA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用户登录主要涉及：</w:t>
      </w:r>
    </w:p>
    <w:p w14:paraId="24B1CE7E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lastRenderedPageBreak/>
        <w:t>UserController.login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544B7AE9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6EB70CE4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7F767545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User 实体类。</w:t>
      </w:r>
    </w:p>
    <w:p w14:paraId="7E7DCE60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用户身份验证逻辑集中在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中完成。</w:t>
      </w:r>
    </w:p>
    <w:p w14:paraId="3B6331E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登录成功后，系统通过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 xml:space="preserve"> 保存 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 xml:space="preserve">，后续需要登录才能访问的请求统一由 </w:t>
      </w:r>
      <w:proofErr w:type="spellStart"/>
      <w:r w:rsidRPr="002D52A0">
        <w:rPr>
          <w:rFonts w:ascii="宋体" w:eastAsia="宋体" w:hAnsi="宋体" w:cs="宋体"/>
          <w:sz w:val="24"/>
        </w:rPr>
        <w:t>LoginInterceptor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检查 Session 状态。</w:t>
      </w:r>
    </w:p>
    <w:p w14:paraId="677D926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57674BF1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登录页面使用 </w:t>
      </w:r>
      <w:proofErr w:type="spellStart"/>
      <w:r w:rsidRPr="002D52A0">
        <w:rPr>
          <w:rFonts w:ascii="宋体" w:eastAsia="宋体" w:hAnsi="宋体" w:cs="宋体"/>
          <w:sz w:val="24"/>
        </w:rPr>
        <w:t>login.jsp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实现。</w:t>
      </w:r>
    </w:p>
    <w:p w14:paraId="30D94F6B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页面主要包括：</w:t>
      </w:r>
    </w:p>
    <w:p w14:paraId="1BC880CF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用户名输入框；</w:t>
      </w:r>
    </w:p>
    <w:p w14:paraId="76023CDE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密码输入框；</w:t>
      </w:r>
    </w:p>
    <w:p w14:paraId="4EE60F47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登录按钮；</w:t>
      </w:r>
    </w:p>
    <w:p w14:paraId="6AE4EFBB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注册页面入口；</w:t>
      </w:r>
    </w:p>
    <w:p w14:paraId="6BCDCA13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登录错误信息显示区域。</w:t>
      </w:r>
    </w:p>
    <w:p w14:paraId="50CE1F8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pict w14:anchorId="724E25F5">
          <v:rect id="_x0000_i1062" style="width:0;height:1.5pt" o:hralign="center" o:hrstd="t" o:hr="t" fillcolor="#a0a0a0" stroked="f"/>
        </w:pict>
      </w:r>
    </w:p>
    <w:p w14:paraId="0E9C7C27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（3）用户退出设计</w:t>
      </w:r>
    </w:p>
    <w:p w14:paraId="24538C2F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34359A67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用户在已登录状态下点击退出按钮后，浏览器向 /logout 发送 POST 请求。</w:t>
      </w:r>
    </w:p>
    <w:p w14:paraId="0771252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接收到退出请求后执行：</w:t>
      </w:r>
    </w:p>
    <w:p w14:paraId="1AAB2AC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session.invalidate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()</w:t>
      </w:r>
    </w:p>
    <w:p w14:paraId="3395C7F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使当前 Session 失效，并清除用户登录状态。</w:t>
      </w:r>
    </w:p>
    <w:p w14:paraId="1424881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完成后系统重定向至 /login。</w:t>
      </w:r>
    </w:p>
    <w:p w14:paraId="58850FBA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用户退出后，如果再次访问学习、复习、排行榜等需要登录的资源，</w:t>
      </w:r>
      <w:proofErr w:type="spellStart"/>
      <w:r w:rsidRPr="002D52A0">
        <w:rPr>
          <w:rFonts w:ascii="宋体" w:eastAsia="宋体" w:hAnsi="宋体" w:cs="宋体"/>
          <w:sz w:val="24"/>
        </w:rPr>
        <w:t>LoginInterceptor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检测不到有效 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>，将该请求重新定向至登录页面。</w:t>
      </w:r>
    </w:p>
    <w:p w14:paraId="03B92FB6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72680420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退出操作主要由：</w:t>
      </w:r>
    </w:p>
    <w:p w14:paraId="1B732382" w14:textId="77777777" w:rsidR="002D52A0" w:rsidRPr="002D52A0" w:rsidRDefault="002D52A0" w:rsidP="002D52A0">
      <w:pPr>
        <w:pStyle w:val="a6"/>
        <w:numPr>
          <w:ilvl w:val="0"/>
          <w:numId w:val="15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UserController.logout</w:t>
      </w:r>
      <w:proofErr w:type="spellEnd"/>
      <w:r w:rsidRPr="002D52A0">
        <w:rPr>
          <w:rFonts w:ascii="宋体" w:eastAsia="宋体" w:hAnsi="宋体" w:cs="宋体"/>
          <w:sz w:val="24"/>
        </w:rPr>
        <w:t>()</w:t>
      </w:r>
    </w:p>
    <w:p w14:paraId="2B25EAA6" w14:textId="77777777" w:rsidR="002D52A0" w:rsidRPr="002D52A0" w:rsidRDefault="002D52A0" w:rsidP="002D52A0">
      <w:pPr>
        <w:pStyle w:val="a6"/>
        <w:numPr>
          <w:ilvl w:val="0"/>
          <w:numId w:val="15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lastRenderedPageBreak/>
        <w:t>HttpSession</w:t>
      </w:r>
      <w:proofErr w:type="spellEnd"/>
    </w:p>
    <w:p w14:paraId="68A7B386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完成，不需要访问 Service 或数据库。</w:t>
      </w:r>
    </w:p>
    <w:p w14:paraId="049F17F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6668057F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系统首页及其他主要已登录页面提供“退出登录”操作入口。用户点击后提交 POST 请求完成退出。</w:t>
      </w:r>
    </w:p>
    <w:p w14:paraId="20BC75C3" w14:textId="77777777" w:rsidR="002D52A0" w:rsidRPr="002D52A0" w:rsidRDefault="002D52A0" w:rsidP="002D52A0">
      <w:pPr>
        <w:pStyle w:val="a6"/>
        <w:kinsoku w:val="0"/>
        <w:spacing w:line="360" w:lineRule="auto"/>
        <w:ind w:left="360" w:firstLineChars="0" w:firstLine="0"/>
        <w:outlineLvl w:val="3"/>
        <w:rPr>
          <w:rFonts w:ascii="宋体" w:eastAsia="宋体" w:hAnsi="宋体" w:cs="宋体" w:hint="eastAsia"/>
          <w:sz w:val="24"/>
        </w:rPr>
      </w:pPr>
    </w:p>
    <w:p w14:paraId="5AB03189" w14:textId="3CFDBAEB" w:rsidR="006A7713" w:rsidRPr="006A7713" w:rsidRDefault="006A7713" w:rsidP="006A7713">
      <w:pPr>
        <w:pStyle w:val="a6"/>
        <w:kinsoku w:val="0"/>
        <w:spacing w:line="360" w:lineRule="auto"/>
        <w:ind w:left="360" w:firstLineChars="0" w:firstLine="0"/>
        <w:outlineLvl w:val="3"/>
        <w:rPr>
          <w:rFonts w:ascii="宋体" w:eastAsia="宋体" w:hAnsi="宋体" w:cs="宋体" w:hint="eastAsia"/>
          <w:sz w:val="24"/>
        </w:rPr>
      </w:pPr>
    </w:p>
    <w:p w14:paraId="2D6E15BB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单词学习模块设计</w:t>
      </w:r>
    </w:p>
    <w:p w14:paraId="7344841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MVC 资源命名如下：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64"/>
        <w:gridCol w:w="2564"/>
        <w:gridCol w:w="4294"/>
      </w:tblGrid>
      <w:tr w:rsidR="00212DE1" w14:paraId="5702F25D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B77E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层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409A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资源</w:t>
            </w:r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3F82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命名</w:t>
            </w:r>
          </w:p>
        </w:tc>
      </w:tr>
      <w:tr w:rsidR="00212DE1" w14:paraId="2B676D95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8B49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Controller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D5311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LearningController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A161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GET/learning、GET/review、</w:t>
            </w:r>
          </w:p>
          <w:p w14:paraId="1DBDD083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GET /learning/question、                                 POST/learning/answer、</w:t>
            </w:r>
          </w:p>
          <w:p w14:paraId="15F503D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POST/learning/mark-unfamiliar、POST/words/import、</w:t>
            </w:r>
          </w:p>
          <w:p w14:paraId="73A210B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POST/words/delete</w:t>
            </w:r>
          </w:p>
        </w:tc>
      </w:tr>
      <w:tr w:rsidR="00212DE1" w14:paraId="1DE7FCDB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3BCC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Service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DFB5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LearningService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309C7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getLearningWords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getReviewWords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generateQuestion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judgeAnswer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updateProgress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markUnfamiliar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</w:p>
          <w:p w14:paraId="48EF42F1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importWords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listCustomWords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deleteCustomWord</w:t>
            </w:r>
            <w:proofErr w:type="spellEnd"/>
          </w:p>
        </w:tc>
      </w:tr>
      <w:tr w:rsidR="00212DE1" w14:paraId="117054CC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DC2736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Mapper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931A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WordMapper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UserWordProgressMapper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r>
              <w:t>findWordsByUserAndStatus、findRandom、insertWord、deleteCustomWord、listCustomWords、insertProgress、updateProgress</w:t>
            </w:r>
          </w:p>
        </w:tc>
      </w:tr>
      <w:tr w:rsidR="00212DE1" w14:paraId="1C5BC73F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1DB4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Entity / DTO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F5B2A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Word、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/</w:t>
            </w:r>
          </w:p>
          <w:p w14:paraId="73D32FD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AnswerRequest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F4B63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对应 words、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user_word_progress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表</w:t>
            </w:r>
          </w:p>
        </w:tc>
      </w:tr>
    </w:tbl>
    <w:p w14:paraId="07F76AC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9C8BC5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（1）学习模式答题设计</w:t>
      </w:r>
    </w:p>
    <w:p w14:paraId="21310F7E" w14:textId="77777777" w:rsidR="00D47A42" w:rsidRDefault="00000000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1EACF1C" wp14:editId="48181F64">
            <wp:extent cx="5267960" cy="3695700"/>
            <wp:effectExtent l="0" t="0" r="2540" b="0"/>
            <wp:docPr id="6" name="图片 6" descr="06_序列图_学习答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_序列图_学习答题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6A90" w14:textId="4DBB1BBD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学习答题请求处理序列图</w:t>
      </w:r>
    </w:p>
    <w:p w14:paraId="297AF40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</w:t>
      </w:r>
    </w:p>
    <w:p w14:paraId="6CF1531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用户、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WordMapper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UserWordProgressMapper</w:t>
      </w:r>
      <w:proofErr w:type="spellEnd"/>
    </w:p>
    <w:p w14:paraId="010E68D0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20D7AEFC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0D60AE9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：GET /learning/question</w:t>
      </w:r>
    </w:p>
    <w:p w14:paraId="5116F9A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generateQuestion</w:t>
      </w:r>
      <w:proofErr w:type="spellEnd"/>
      <w:r>
        <w:rPr>
          <w:rFonts w:ascii="宋体" w:eastAsia="宋体" w:hAnsi="宋体" w:cs="宋体" w:hint="eastAsia"/>
          <w:sz w:val="24"/>
        </w:rPr>
        <w:t>()</w:t>
      </w:r>
    </w:p>
    <w:p w14:paraId="7973C06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t>3. LearningService → UserWordProgressMapper：findWordsByUserAndStatus(userId, "learning") 取词</w:t>
      </w:r>
    </w:p>
    <w:p w14:paraId="68AA5F2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生成选择/填空题目（含干扰项）</w:t>
      </w:r>
    </w:p>
    <w:p w14:paraId="6B114CA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5. 返回题目 JSON → 渲染题目</w:t>
      </w:r>
    </w:p>
    <w:p w14:paraId="11B7B689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6.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：POST /learning/answer（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, answer）</w:t>
      </w:r>
    </w:p>
    <w:p w14:paraId="4FE25B0B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judgeAnswer</w:t>
      </w:r>
      <w:proofErr w:type="spellEnd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, answer)</w:t>
      </w:r>
    </w:p>
    <w:p w14:paraId="39CB9475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8.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判断对错 + 计算熟练度变化 →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(...)</w:t>
      </w:r>
      <w:proofErr w:type="gramEnd"/>
    </w:p>
    <w:p w14:paraId="520B0FB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9. 返回对错结果 + 正确答案（JSON）</w:t>
      </w:r>
    </w:p>
    <w:p w14:paraId="0D66B6B3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387BB4F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7CDB1E1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LearningController.learning</w:t>
      </w:r>
      <w:proofErr w:type="spellEnd"/>
      <w:r>
        <w:rPr>
          <w:rFonts w:ascii="宋体" w:eastAsia="宋体" w:hAnsi="宋体" w:cs="宋体" w:hint="eastAsia"/>
          <w:sz w:val="24"/>
        </w:rPr>
        <w:t>()/question()/answer() → LearningService.generateQuestion()/judgeAnswer()/updateProgress()。</w:t>
      </w:r>
    </w:p>
    <w:p w14:paraId="7D1DF31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核心逻辑集中在 Service 层。</w:t>
      </w:r>
    </w:p>
    <w:p w14:paraId="010426CF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1751782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</w:p>
    <w:p w14:paraId="2B7AC59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learning.jsp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题干区 + 选项区（选择）/ 输入框（填空）+「提交/下一题/结束」按钮；移动端选项全宽、触控友好。</w:t>
      </w:r>
    </w:p>
    <w:p w14:paraId="1FFBD06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A7779C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复习模式答题设计</w:t>
      </w:r>
    </w:p>
    <w:p w14:paraId="7488259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业务逻辑过程：</w:t>
      </w:r>
    </w:p>
    <w:p w14:paraId="2616127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与学习模式同构，取词来源改为 mastered 池，判定后按附录 A.1 复习规则更新熟练度。</w:t>
      </w:r>
    </w:p>
    <w:p w14:paraId="37CE445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F211F96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34C5B71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复用 LearningService.generateQuestion()/judgeAnswer()/updateProgress()以 mode=review 区分取词池与熟练度规则。</w:t>
      </w:r>
    </w:p>
    <w:p w14:paraId="200E32CB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5BBF611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</w:p>
    <w:p w14:paraId="57FDD81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review.jsp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与 </w:t>
      </w:r>
      <w:proofErr w:type="spellStart"/>
      <w:r>
        <w:rPr>
          <w:rFonts w:ascii="宋体" w:eastAsia="宋体" w:hAnsi="宋体" w:cs="宋体" w:hint="eastAsia"/>
          <w:sz w:val="24"/>
        </w:rPr>
        <w:t>learning.jsp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同构，增加「标记为不熟练」按钮。</w:t>
      </w:r>
    </w:p>
    <w:p w14:paraId="405912C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4312266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 标记为不熟练设计</w:t>
      </w:r>
    </w:p>
    <w:p w14:paraId="5C0163F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业务逻辑过程：</w:t>
      </w:r>
    </w:p>
    <w:p w14:paraId="3C63F9EE" w14:textId="77777777" w:rsidR="00212DE1" w:rsidRDefault="00000000">
      <w:pPr>
        <w:kinsoku w:val="0"/>
        <w:spacing w:line="360" w:lineRule="auto"/>
        <w:ind w:left="240" w:hangingChars="100" w:hanging="24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POST /learning/mark-unfamiliar</w:t>
      </w:r>
      <w:proofErr w:type="gramStart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  <w:proofErr w:type="gramEnd"/>
      <w:r>
        <w:rPr>
          <w:rFonts w:ascii="宋体" w:eastAsia="宋体" w:hAnsi="宋体" w:cs="宋体" w:hint="eastAsia"/>
          <w:sz w:val="24"/>
        </w:rPr>
        <w:t xml:space="preserve"> →</w:t>
      </w:r>
      <w:proofErr w:type="spellStart"/>
      <w:r>
        <w:rPr>
          <w:rFonts w:ascii="宋体" w:eastAsia="宋体" w:hAnsi="宋体" w:cs="宋体" w:hint="eastAsia"/>
          <w:sz w:val="24"/>
        </w:rPr>
        <w:t>LearningController.markUnfamiliar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LearningService.markUnfamiliar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r>
        <w:rPr>
          <w:rFonts w:ascii="宋体" w:eastAsia="宋体" w:hAnsi="宋体" w:cs="宋体" w:hint="eastAsia"/>
          <w:sz w:val="24"/>
        </w:rPr>
        <w:t>(proficiency=0, status=learning)。</w:t>
      </w:r>
    </w:p>
    <w:p w14:paraId="6277F015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2E42408E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LearningService.markUnfamiliar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+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r>
        <w:rPr>
          <w:rFonts w:ascii="宋体" w:eastAsia="宋体" w:hAnsi="宋体" w:cs="宋体" w:hint="eastAsia"/>
          <w:sz w:val="24"/>
        </w:rPr>
        <w:t>()。</w:t>
      </w:r>
    </w:p>
    <w:p w14:paraId="3EB342C8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7E15B929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review.jsp</w:t>
      </w:r>
      <w:proofErr w:type="spellEnd"/>
      <w:r>
        <w:rPr>
          <w:rFonts w:ascii="宋体" w:eastAsia="宋体" w:hAnsi="宋体" w:cs="宋体" w:hint="eastAsia"/>
          <w:sz w:val="24"/>
        </w:rPr>
        <w:t xml:space="preserve"> 中每词附「标记为不熟练」按钮。</w:t>
      </w:r>
    </w:p>
    <w:p w14:paraId="226D572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7B627C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2219DC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2-4 自定义单词管理设计</w:t>
      </w:r>
    </w:p>
    <w:p w14:paraId="5EAE4E2E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FFA1CB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业务逻辑过程（序列图，以 CSV 导入为例）：</w:t>
      </w:r>
    </w:p>
    <w:p w14:paraId="53B0353C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22A9EFD8" wp14:editId="35E21B00">
            <wp:extent cx="5265420" cy="3200400"/>
            <wp:effectExtent l="0" t="0" r="0" b="0"/>
            <wp:docPr id="6615576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56F5" w14:textId="0DCF2046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>--CSV</w:t>
      </w:r>
      <w:r>
        <w:rPr>
          <w:rFonts w:hint="eastAsia"/>
        </w:rPr>
        <w:t>导入序列图</w:t>
      </w:r>
    </w:p>
    <w:p w14:paraId="4843ECE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t>参与者：用户、LearningController、LearningService、CsvUtil、WordMapper、UserWordProgressMapper</w:t>
      </w:r>
    </w:p>
    <w:p w14:paraId="70E3B2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6A3B4A9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：POST /words/import（file）</w:t>
      </w:r>
    </w:p>
    <w:p w14:paraId="7FAAA74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importWords</w:t>
      </w:r>
      <w:proofErr w:type="spellEnd"/>
      <w:r>
        <w:rPr>
          <w:rFonts w:ascii="宋体" w:eastAsia="宋体" w:hAnsi="宋体" w:cs="宋体" w:hint="eastAsia"/>
          <w:sz w:val="24"/>
        </w:rPr>
        <w:t xml:space="preserve">(file, 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50E02FC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CsvUtil</w:t>
      </w:r>
      <w:proofErr w:type="spellEnd"/>
      <w:r>
        <w:rPr>
          <w:rFonts w:ascii="宋体" w:eastAsia="宋体" w:hAnsi="宋体" w:cs="宋体" w:hint="eastAsia"/>
          <w:sz w:val="24"/>
        </w:rPr>
        <w:t>：parse</w:t>
      </w:r>
      <w:proofErr w:type="gramStart"/>
      <w:r>
        <w:rPr>
          <w:rFonts w:ascii="宋体" w:eastAsia="宋体" w:hAnsi="宋体" w:cs="宋体" w:hint="eastAsia"/>
          <w:sz w:val="24"/>
        </w:rPr>
        <w:t>(file)</w:t>
      </w:r>
      <w:proofErr w:type="gramEnd"/>
      <w:r>
        <w:rPr>
          <w:rFonts w:ascii="宋体" w:eastAsia="宋体" w:hAnsi="宋体" w:cs="宋体" w:hint="eastAsia"/>
          <w:sz w:val="24"/>
        </w:rPr>
        <w:t xml:space="preserve"> 逐行解析</w:t>
      </w:r>
    </w:p>
    <w:p w14:paraId="4394B463" w14:textId="54132901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t>4. 得到单词列表 + 失败计数 → WordMapper.insertWord() 写入单词 → UserWordProgressMapper.insertProgress() 初始化学习进度</w:t>
      </w:r>
    </w:p>
    <w:p w14:paraId="3AD9196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5. 返回成功/失败条数 → 展示导入结果</w:t>
      </w:r>
    </w:p>
    <w:p w14:paraId="35B12DC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757E2D2" w14:textId="77777777" w:rsidR="009A15AA" w:rsidRDefault="00000000">
      <w:pPr>
        <w:kinsoku w:val="0"/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6937356A" w14:textId="5B5B6E6B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t>LearningService.listCustomWords()/importWords()/deleteCustomWord() + WordMapper.listCustomWords()/insertWord()/deleteCustomWord() + UserWordProgressMapper.insertProgress() + util.CsvUtil（手写解析）。删除时校验 owner_id == 当前用户。</w:t>
      </w:r>
    </w:p>
    <w:p w14:paraId="06090DD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464748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UI 设计：合并于 </w:t>
      </w:r>
      <w:proofErr w:type="spellStart"/>
      <w:r>
        <w:rPr>
          <w:rFonts w:ascii="宋体" w:eastAsia="宋体" w:hAnsi="宋体" w:cs="宋体" w:hint="eastAsia"/>
          <w:sz w:val="24"/>
        </w:rPr>
        <w:t>home.jsp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自定义单词列表（表格/卡片）+ CSV 上传控件 + 每行删除按钮。</w:t>
      </w:r>
    </w:p>
    <w:p w14:paraId="3CD82CB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C37A2F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D73088A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2.2.2.3 排行榜模块设计</w:t>
      </w:r>
    </w:p>
    <w:p w14:paraId="111B5B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19E37E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MVC 资源命名</w:t>
      </w:r>
    </w:p>
    <w:p w14:paraId="0DD407C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A3BACE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层              资源                    命名</w:t>
      </w:r>
    </w:p>
    <w:p w14:paraId="7E6599B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</w:t>
      </w:r>
    </w:p>
    <w:p w14:paraId="1AC72CB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Controller     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GET /ranking、POST /ranking/like</w:t>
      </w:r>
    </w:p>
    <w:p w14:paraId="660A5E1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Service        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 </w:t>
      </w:r>
      <w:proofErr w:type="spellStart"/>
      <w:r>
        <w:rPr>
          <w:rFonts w:ascii="宋体" w:eastAsia="宋体" w:hAnsi="宋体" w:cs="宋体" w:hint="eastAsia"/>
          <w:sz w:val="24"/>
        </w:rPr>
        <w:t>getRanking</w:t>
      </w:r>
      <w:proofErr w:type="spellEnd"/>
      <w:r>
        <w:rPr>
          <w:rFonts w:ascii="宋体" w:eastAsia="宋体" w:hAnsi="宋体" w:cs="宋体" w:hint="eastAsia"/>
          <w:sz w:val="24"/>
        </w:rPr>
        <w:t>、like</w:t>
      </w:r>
    </w:p>
    <w:p w14:paraId="36C85F6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Mapper          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proofErr w:type="gram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 xml:space="preserve">  </w:t>
      </w:r>
      <w:proofErr w:type="spellStart"/>
      <w:r>
        <w:rPr>
          <w:rFonts w:ascii="宋体" w:eastAsia="宋体" w:hAnsi="宋体" w:cs="宋体" w:hint="eastAsia"/>
          <w:sz w:val="24"/>
        </w:rPr>
        <w:t>listRanking</w:t>
      </w:r>
      <w:proofErr w:type="spellEnd"/>
      <w:proofErr w:type="gram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checkLike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incrTotalLikes</w:t>
      </w:r>
      <w:proofErr w:type="spellEnd"/>
    </w:p>
    <w:p w14:paraId="40003A4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Entity          User、Like              对应 users、likes 表</w:t>
      </w:r>
    </w:p>
    <w:p w14:paraId="63C94D9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CB1E3A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F787DE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3-1 查看排行榜设计</w:t>
      </w:r>
    </w:p>
    <w:p w14:paraId="1C82CBC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0D068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业务逻辑过程（文本描述）：GET /ranking → </w:t>
      </w:r>
      <w:proofErr w:type="spellStart"/>
      <w:r>
        <w:rPr>
          <w:rFonts w:ascii="宋体" w:eastAsia="宋体" w:hAnsi="宋体" w:cs="宋体" w:hint="eastAsia"/>
          <w:sz w:val="24"/>
        </w:rPr>
        <w:t>RankingController.ranking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lastRenderedPageBreak/>
        <w:t>RankingService.getRanking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UserMapper.listRanking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()（ORDER BY score DESC,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DESC,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ASC）→ 返回列表渲染。</w:t>
      </w:r>
    </w:p>
    <w:p w14:paraId="36406DC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0C1769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RankingService.getRanking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+ </w:t>
      </w:r>
      <w:proofErr w:type="spellStart"/>
      <w:r>
        <w:rPr>
          <w:rFonts w:ascii="宋体" w:eastAsia="宋体" w:hAnsi="宋体" w:cs="宋体" w:hint="eastAsia"/>
          <w:sz w:val="24"/>
        </w:rPr>
        <w:t>UserMapper.listRanking</w:t>
      </w:r>
      <w:proofErr w:type="spellEnd"/>
      <w:r>
        <w:rPr>
          <w:rFonts w:ascii="宋体" w:eastAsia="宋体" w:hAnsi="宋体" w:cs="宋体" w:hint="eastAsia"/>
          <w:sz w:val="24"/>
        </w:rPr>
        <w:t>()。</w:t>
      </w:r>
    </w:p>
    <w:p w14:paraId="78F04BC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59752C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ranking.jsp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排行榜表格（排名/用户名/积分/获赞数/点赞按钮）；移动端用横向滚动容器或卡片式列表替换。</w:t>
      </w:r>
    </w:p>
    <w:p w14:paraId="09507019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DE91897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2614A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3-2 点赞设计</w:t>
      </w:r>
    </w:p>
    <w:p w14:paraId="09803EC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7F4D54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业务逻辑过程（序列图）：</w:t>
      </w:r>
    </w:p>
    <w:p w14:paraId="26A7944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99BB1AA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6DB4B075" wp14:editId="1140D2BE">
            <wp:extent cx="5265420" cy="4770120"/>
            <wp:effectExtent l="0" t="0" r="0" b="0"/>
            <wp:docPr id="10898685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9E26" w14:textId="7E4D7301" w:rsidR="006A7713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点赞序列图</w:t>
      </w:r>
    </w:p>
    <w:p w14:paraId="50CF9B0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参与者：用户、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</w:p>
    <w:p w14:paraId="477B904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6A5A856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>：POST /ranking/like（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）</w:t>
      </w:r>
    </w:p>
    <w:p w14:paraId="2DBC8E3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>：like(</w:t>
      </w:r>
      <w:proofErr w:type="spellStart"/>
      <w:r>
        <w:rPr>
          <w:rFonts w:ascii="宋体" w:eastAsia="宋体" w:hAnsi="宋体" w:cs="宋体" w:hint="eastAsia"/>
          <w:sz w:val="24"/>
        </w:rPr>
        <w:t>fromUserId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35A7DC7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checkLike</w:t>
      </w:r>
      <w:proofErr w:type="spellEnd"/>
      <w:r>
        <w:rPr>
          <w:rFonts w:ascii="宋体" w:eastAsia="宋体" w:hAnsi="宋体" w:cs="宋体" w:hint="eastAsia"/>
          <w:sz w:val="24"/>
        </w:rPr>
        <w:t>(from, to)（校验未点赞）</w:t>
      </w:r>
    </w:p>
    <w:p w14:paraId="03C1CC4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>（写入点赞）</w:t>
      </w:r>
    </w:p>
    <w:p w14:paraId="3CC75E3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incrTotalLikes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  <w:proofErr w:type="gramEnd"/>
      <w:r>
        <w:rPr>
          <w:rFonts w:ascii="宋体" w:eastAsia="宋体" w:hAnsi="宋体" w:cs="宋体" w:hint="eastAsia"/>
          <w:sz w:val="24"/>
        </w:rPr>
        <w:t>（累加获赞数）</w:t>
      </w:r>
    </w:p>
    <w:p w14:paraId="47775A2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 返回成功 → 返回更新后排行榜</w:t>
      </w:r>
    </w:p>
    <w:p w14:paraId="48CB282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4D0DF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RankingService.like</w:t>
      </w:r>
      <w:proofErr w:type="spellEnd"/>
      <w:r>
        <w:rPr>
          <w:rFonts w:ascii="宋体" w:eastAsia="宋体" w:hAnsi="宋体" w:cs="宋体" w:hint="eastAsia"/>
          <w:sz w:val="24"/>
        </w:rPr>
        <w:t>()（</w:t>
      </w:r>
      <w:proofErr w:type="spellStart"/>
      <w:r>
        <w:rPr>
          <w:rFonts w:ascii="宋体" w:eastAsia="宋体" w:hAnsi="宋体" w:cs="宋体" w:hint="eastAsia"/>
          <w:sz w:val="24"/>
        </w:rPr>
        <w:t>LikeMapper.checkLike</w:t>
      </w:r>
      <w:proofErr w:type="spellEnd"/>
      <w:r>
        <w:rPr>
          <w:rFonts w:ascii="宋体" w:eastAsia="宋体" w:hAnsi="宋体" w:cs="宋体" w:hint="eastAsia"/>
          <w:sz w:val="24"/>
        </w:rPr>
        <w:t>/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 xml:space="preserve"> + </w:t>
      </w:r>
      <w:proofErr w:type="spellStart"/>
      <w:r>
        <w:rPr>
          <w:rFonts w:ascii="宋体" w:eastAsia="宋体" w:hAnsi="宋体" w:cs="宋体" w:hint="eastAsia"/>
          <w:sz w:val="24"/>
        </w:rPr>
        <w:t>UserMapper.incrTotalLikes</w:t>
      </w:r>
      <w:proofErr w:type="spellEnd"/>
      <w:r>
        <w:rPr>
          <w:rFonts w:ascii="宋体" w:eastAsia="宋体" w:hAnsi="宋体" w:cs="宋体" w:hint="eastAsia"/>
          <w:sz w:val="24"/>
        </w:rPr>
        <w:t>），事务保证「写入点赞 + 累加获赞数」原子性。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判「不可为自己点赞」。</w:t>
      </w:r>
    </w:p>
    <w:p w14:paraId="4C27723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054F27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ranking.jsp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每行点赞按钮，已点赞置灰；点击后局部刷新排行。</w:t>
      </w:r>
    </w:p>
    <w:p w14:paraId="75E73E5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3503BE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81780CE" w14:textId="77777777" w:rsidR="00212DE1" w:rsidRPr="00FB731A" w:rsidRDefault="00000000">
      <w:pPr>
        <w:kinsoku w:val="0"/>
        <w:spacing w:line="360" w:lineRule="auto"/>
        <w:outlineLvl w:val="1"/>
        <w:rPr>
          <w:rStyle w:val="20"/>
        </w:rPr>
      </w:pPr>
      <w:r>
        <w:rPr>
          <w:rFonts w:ascii="宋体" w:eastAsia="宋体" w:hAnsi="宋体" w:cs="宋体" w:hint="eastAsia"/>
          <w:sz w:val="24"/>
        </w:rPr>
        <w:t xml:space="preserve">2.3 </w:t>
      </w:r>
      <w:r w:rsidRPr="00FB731A">
        <w:rPr>
          <w:rStyle w:val="20"/>
        </w:rPr>
        <w:t>数据库设计</w:t>
      </w:r>
    </w:p>
    <w:p w14:paraId="38B56841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26D648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选型：MySQL 5.7+/8.0，字符集 utf8mb4，存储引擎 </w:t>
      </w:r>
      <w:proofErr w:type="spellStart"/>
      <w:r>
        <w:rPr>
          <w:rFonts w:ascii="宋体" w:eastAsia="宋体" w:hAnsi="宋体" w:cs="宋体" w:hint="eastAsia"/>
          <w:sz w:val="24"/>
        </w:rPr>
        <w:t>InnoDB</w:t>
      </w:r>
      <w:proofErr w:type="spellEnd"/>
      <w:r>
        <w:rPr>
          <w:rFonts w:ascii="宋体" w:eastAsia="宋体" w:hAnsi="宋体" w:cs="宋体" w:hint="eastAsia"/>
          <w:sz w:val="24"/>
        </w:rPr>
        <w:t>。</w:t>
      </w:r>
    </w:p>
    <w:p w14:paraId="59B72E0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36D4384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2.3.1 </w:t>
      </w:r>
      <w:r w:rsidRPr="00FB731A">
        <w:rPr>
          <w:rStyle w:val="30"/>
        </w:rPr>
        <w:t>逻辑结构设计</w:t>
      </w:r>
    </w:p>
    <w:p w14:paraId="71C406A7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8401D7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业务实体及关系见 1.1.3 的 E-R 图（User、Word、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、Like 四实体及三组一对多关系）。逻辑结构上：</w:t>
      </w:r>
    </w:p>
    <w:p w14:paraId="1EB8491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ED984F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 xml:space="preserve"> 为「用户 × 单词」的多对多关联表，将 User—Word 多对多分解为两个一对多，并承载 proficiency、status 两个学习状态属性。</w:t>
      </w:r>
    </w:p>
    <w:p w14:paraId="19CE26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Like 为「用户 × 用户」自关联表，通过 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/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表达点赞关系。</w:t>
      </w:r>
    </w:p>
    <w:p w14:paraId="14AB06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</w:t>
      </w:r>
      <w:proofErr w:type="spellStart"/>
      <w:r>
        <w:rPr>
          <w:rFonts w:ascii="宋体" w:eastAsia="宋体" w:hAnsi="宋体" w:cs="宋体" w:hint="eastAsia"/>
          <w:sz w:val="24"/>
        </w:rPr>
        <w:t>Word.source</w:t>
      </w:r>
      <w:proofErr w:type="spellEnd"/>
      <w:r>
        <w:rPr>
          <w:rFonts w:ascii="宋体" w:eastAsia="宋体" w:hAnsi="宋体" w:cs="宋体" w:hint="eastAsia"/>
          <w:sz w:val="24"/>
        </w:rPr>
        <w:t xml:space="preserve"> 用于区分内置单词（</w:t>
      </w:r>
      <w:proofErr w:type="spellStart"/>
      <w:r>
        <w:rPr>
          <w:rFonts w:ascii="宋体" w:eastAsia="宋体" w:hAnsi="宋体" w:cs="宋体" w:hint="eastAsia"/>
          <w:sz w:val="24"/>
        </w:rPr>
        <w:t>builtin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>=NULL）与自定义单词（custom，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指向所属用户）。</w:t>
      </w:r>
    </w:p>
    <w:p w14:paraId="0031F80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80474BE" w14:textId="77777777" w:rsidR="00212DE1" w:rsidRPr="00FB731A" w:rsidRDefault="00000000">
      <w:pPr>
        <w:kinsoku w:val="0"/>
        <w:spacing w:line="360" w:lineRule="auto"/>
        <w:outlineLvl w:val="2"/>
        <w:rPr>
          <w:rStyle w:val="30"/>
        </w:rPr>
      </w:pPr>
      <w:r>
        <w:rPr>
          <w:rFonts w:ascii="宋体" w:eastAsia="宋体" w:hAnsi="宋体" w:cs="宋体" w:hint="eastAsia"/>
          <w:sz w:val="24"/>
        </w:rPr>
        <w:t xml:space="preserve">2.3.2 </w:t>
      </w:r>
      <w:r w:rsidRPr="00FB731A">
        <w:rPr>
          <w:rStyle w:val="30"/>
        </w:rPr>
        <w:t>物理结构设计</w:t>
      </w:r>
    </w:p>
    <w:p w14:paraId="7DFF54D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766D7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users（用户表）</w:t>
      </w:r>
    </w:p>
    <w:p w14:paraId="4F546E5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519623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69DA69D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7B1B596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lastRenderedPageBreak/>
        <w:t>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PK, AUTO_INCREMENT            用户 ID</w:t>
      </w:r>
    </w:p>
    <w:p w14:paraId="6341F81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username        VARCHAR</w:t>
      </w:r>
      <w:proofErr w:type="gramStart"/>
      <w:r>
        <w:rPr>
          <w:rFonts w:ascii="宋体" w:eastAsia="宋体" w:hAnsi="宋体" w:cs="宋体" w:hint="eastAsia"/>
          <w:sz w:val="24"/>
        </w:rPr>
        <w:t>(50)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NULL, UNIQUE              用户名</w:t>
      </w:r>
    </w:p>
    <w:p w14:paraId="74D7A0B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password_hash</w:t>
      </w:r>
      <w:proofErr w:type="spellEnd"/>
      <w:r>
        <w:rPr>
          <w:rFonts w:ascii="宋体" w:eastAsia="宋体" w:hAnsi="宋体" w:cs="宋体" w:hint="eastAsia"/>
          <w:sz w:val="24"/>
        </w:rPr>
        <w:t xml:space="preserve">   VARCHAR</w:t>
      </w:r>
      <w:proofErr w:type="gramStart"/>
      <w:r>
        <w:rPr>
          <w:rFonts w:ascii="宋体" w:eastAsia="宋体" w:hAnsi="宋体" w:cs="宋体" w:hint="eastAsia"/>
          <w:sz w:val="24"/>
        </w:rPr>
        <w:t>(64)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                      SHA-256 十六进制</w:t>
      </w:r>
    </w:p>
    <w:p w14:paraId="0F3E3B5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salt            VARCHAR</w:t>
      </w:r>
      <w:proofErr w:type="gramStart"/>
      <w:r>
        <w:rPr>
          <w:rFonts w:ascii="宋体" w:eastAsia="宋体" w:hAnsi="宋体" w:cs="宋体" w:hint="eastAsia"/>
          <w:sz w:val="24"/>
        </w:rPr>
        <w:t>(32)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                      随机盐</w:t>
      </w:r>
    </w:p>
    <w:p w14:paraId="617759F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score           INT               NOT NULL DEFAULT 0            排行榜积分</w:t>
      </w:r>
    </w:p>
    <w:p w14:paraId="3AC2242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    INT               NOT NULL DEFAULT 0            获赞数</w:t>
      </w:r>
    </w:p>
    <w:p w14:paraId="44F1CF7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DATETIME          DEFAULT CURRENT_TIMESTAMP     注册时间</w:t>
      </w:r>
    </w:p>
    <w:p w14:paraId="0BB03C1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2FE9CA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words（单词表）</w:t>
      </w:r>
    </w:p>
    <w:p w14:paraId="7CCD232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4CBC4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784AC21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67040A3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PK, AUTO_INCREMENT            单词 ID</w:t>
      </w:r>
    </w:p>
    <w:p w14:paraId="2108227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english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VARCHAR</w:t>
      </w:r>
      <w:proofErr w:type="gramStart"/>
      <w:r>
        <w:rPr>
          <w:rFonts w:ascii="宋体" w:eastAsia="宋体" w:hAnsi="宋体" w:cs="宋体" w:hint="eastAsia"/>
          <w:sz w:val="24"/>
        </w:rPr>
        <w:t>(100)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NOT NULL                      英文</w:t>
      </w:r>
    </w:p>
    <w:p w14:paraId="501F043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chinese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VARCHAR</w:t>
      </w:r>
      <w:proofErr w:type="gramStart"/>
      <w:r>
        <w:rPr>
          <w:rFonts w:ascii="宋体" w:eastAsia="宋体" w:hAnsi="宋体" w:cs="宋体" w:hint="eastAsia"/>
          <w:sz w:val="24"/>
        </w:rPr>
        <w:t>(200)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NOT NULL                      中文释义</w:t>
      </w:r>
    </w:p>
    <w:p w14:paraId="50F0F19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part_of_</w:t>
      </w:r>
      <w:proofErr w:type="gramStart"/>
      <w:r>
        <w:rPr>
          <w:rFonts w:ascii="宋体" w:eastAsia="宋体" w:hAnsi="宋体" w:cs="宋体" w:hint="eastAsia"/>
          <w:sz w:val="24"/>
        </w:rPr>
        <w:t>speech</w:t>
      </w:r>
      <w:proofErr w:type="spellEnd"/>
      <w:r>
        <w:rPr>
          <w:rFonts w:ascii="宋体" w:eastAsia="宋体" w:hAnsi="宋体" w:cs="宋体" w:hint="eastAsia"/>
          <w:sz w:val="24"/>
        </w:rPr>
        <w:t xml:space="preserve">  VARCHAR(20)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NULL                          词性（可选）</w:t>
      </w:r>
    </w:p>
    <w:p w14:paraId="4672131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source          </w:t>
      </w:r>
      <w:proofErr w:type="gramStart"/>
      <w:r>
        <w:rPr>
          <w:rFonts w:ascii="宋体" w:eastAsia="宋体" w:hAnsi="宋体" w:cs="宋体" w:hint="eastAsia"/>
          <w:sz w:val="24"/>
        </w:rPr>
        <w:t>VARCHAR(</w:t>
      </w:r>
      <w:proofErr w:type="gramEnd"/>
      <w:r>
        <w:rPr>
          <w:rFonts w:ascii="宋体" w:eastAsia="宋体" w:hAnsi="宋体" w:cs="宋体" w:hint="eastAsia"/>
          <w:sz w:val="24"/>
        </w:rPr>
        <w:t xml:space="preserve">10)       NOT NULL                      </w:t>
      </w:r>
      <w:proofErr w:type="spellStart"/>
      <w:r>
        <w:rPr>
          <w:rFonts w:ascii="宋体" w:eastAsia="宋体" w:hAnsi="宋体" w:cs="宋体" w:hint="eastAsia"/>
          <w:sz w:val="24"/>
        </w:rPr>
        <w:t>builtin</w:t>
      </w:r>
      <w:proofErr w:type="spellEnd"/>
      <w:r>
        <w:rPr>
          <w:rFonts w:ascii="宋体" w:eastAsia="宋体" w:hAnsi="宋体" w:cs="宋体" w:hint="eastAsia"/>
          <w:sz w:val="24"/>
        </w:rPr>
        <w:t xml:space="preserve"> / custom</w:t>
      </w:r>
    </w:p>
    <w:p w14:paraId="21541BC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INT              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自定</w:t>
      </w:r>
      <w:r>
        <w:rPr>
          <w:rFonts w:ascii="宋体" w:eastAsia="宋体" w:hAnsi="宋体" w:cs="宋体" w:hint="eastAsia"/>
          <w:sz w:val="24"/>
        </w:rPr>
        <w:lastRenderedPageBreak/>
        <w:t>义单词所属用户；内置为 NULL</w:t>
      </w:r>
    </w:p>
    <w:p w14:paraId="32BA4569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F0595C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user_word_progress</w:t>
      </w:r>
      <w:proofErr w:type="spellEnd"/>
      <w:r>
        <w:rPr>
          <w:rFonts w:ascii="宋体" w:eastAsia="宋体" w:hAnsi="宋体" w:cs="宋体" w:hint="eastAsia"/>
          <w:sz w:val="24"/>
        </w:rPr>
        <w:t>（用户-单词学习进度表）</w:t>
      </w:r>
    </w:p>
    <w:p w14:paraId="044EC0F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C4D91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26E24FE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531F879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id              INT               PK, AUTO_INCREMENT            主键</w:t>
      </w:r>
    </w:p>
    <w:p w14:paraId="7BA07FD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用户 ID</w:t>
      </w:r>
    </w:p>
    <w:p w14:paraId="5754735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words.word_id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单词 ID</w:t>
      </w:r>
    </w:p>
    <w:p w14:paraId="5DD947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proficiency     INT               NOT NULL DEFAULT 0            熟练度</w:t>
      </w:r>
    </w:p>
    <w:p w14:paraId="73A5D3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status          </w:t>
      </w:r>
      <w:proofErr w:type="gramStart"/>
      <w:r>
        <w:rPr>
          <w:rFonts w:ascii="宋体" w:eastAsia="宋体" w:hAnsi="宋体" w:cs="宋体" w:hint="eastAsia"/>
          <w:sz w:val="24"/>
        </w:rPr>
        <w:t>VARCHAR(</w:t>
      </w:r>
      <w:proofErr w:type="gramEnd"/>
      <w:r>
        <w:rPr>
          <w:rFonts w:ascii="宋体" w:eastAsia="宋体" w:hAnsi="宋体" w:cs="宋体" w:hint="eastAsia"/>
          <w:sz w:val="24"/>
        </w:rPr>
        <w:t>20)       NOT NULL DEFAULT 'learning'   learning / mastered</w:t>
      </w:r>
    </w:p>
    <w:p w14:paraId="3BA7324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840551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t>附加约束：UNIQUE(user_id, word_id)，防止同一用户同一单词产生重复进度记录。word_id 外键建议采用 ON DELETE CASCADE，使自定义单词删除时对应学习进度记录同步删除。</w:t>
      </w:r>
    </w:p>
    <w:p w14:paraId="770C120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51CF18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likes（点赞表）</w:t>
      </w:r>
    </w:p>
    <w:p w14:paraId="626BD26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D731F3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248084F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717A2D0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id              INT               PK, AUTO_INCREMENT            主键</w:t>
      </w:r>
    </w:p>
    <w:p w14:paraId="771F61C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点赞人</w:t>
      </w:r>
    </w:p>
    <w:p w14:paraId="09F7EF1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lastRenderedPageBreak/>
        <w:t>to_user_id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被赞人</w:t>
      </w:r>
    </w:p>
    <w:p w14:paraId="079BCAF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DATETIME          DEFAULT CURRENT_TIMESTAMP     点赞时间</w:t>
      </w:r>
    </w:p>
    <w:p w14:paraId="7EC6A43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596080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附加约束：UNIQUE(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>)，同一人仅能点赞一次。</w:t>
      </w:r>
    </w:p>
    <w:p w14:paraId="07BEC3B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C6829A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3123559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A · 关键算法与规则设计</w:t>
      </w:r>
    </w:p>
    <w:p w14:paraId="6C9556B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82CC450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A.1 熟练度规则（proficiency）</w:t>
      </w:r>
    </w:p>
    <w:p w14:paraId="2873F80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3FEB22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取值范围 0 ~ 5，初始 0，状态 learning。</w:t>
      </w:r>
    </w:p>
    <w:p w14:paraId="5D066AC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学习模式（learning 池）：答对 +1，答错 +0。</w:t>
      </w:r>
    </w:p>
    <w:p w14:paraId="5A3BF70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晋升：proficiency &gt;= 3 时 status 置为 mastered，进入复习池。</w:t>
      </w:r>
    </w:p>
    <w:p w14:paraId="4980254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复习模式（mastered 池）：答对 +1（上限 5），答错 -1。</w:t>
      </w:r>
    </w:p>
    <w:p w14:paraId="5423D47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降级：复习答错使 proficiency &lt; 3 时，status 回退 learning。</w:t>
      </w:r>
    </w:p>
    <w:p w14:paraId="7D99A1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手动标记不熟练：proficiency = 0，status = learning。</w:t>
      </w:r>
    </w:p>
    <w:p w14:paraId="09E422B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01552A7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A.2 积分规则（score）</w:t>
      </w:r>
    </w:p>
    <w:p w14:paraId="1D1087A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E316B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每次答题（学习或复习）答对 score +1，答错不加分。</w:t>
      </w:r>
    </w:p>
    <w:p w14:paraId="68E40FC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score 与 proficiency 为两个独立逻辑概念：前者为排行榜竞争指标，后者为单词掌握度。</w:t>
      </w:r>
    </w:p>
    <w:p w14:paraId="103E71D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排行榜排序：score DESC，同分按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DESC，再按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ASC。</w:t>
      </w:r>
    </w:p>
    <w:p w14:paraId="46A29E3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79DBFDC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A.3 出题规则</w:t>
      </w:r>
    </w:p>
    <w:p w14:paraId="29D6471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C732E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- 选择题：题干「英文 → 选择正确中文」；1 个正确项 + 3 个从其他单词随机抽取的中文释义作为干扰项；4 个选项随机排列。</w:t>
      </w:r>
    </w:p>
    <w:p w14:paraId="09D8483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填空题：题干「中文释义 → 输入英文」；判定时忽略大小写与首尾空格。</w:t>
      </w:r>
    </w:p>
    <w:p w14:paraId="49565D1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13DF44E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A.4 密码哈希</w:t>
      </w:r>
    </w:p>
    <w:p w14:paraId="10D2099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4C7852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注册时生成随机盐（16 字节），hash = SHA-256</w:t>
      </w:r>
      <w:proofErr w:type="gramStart"/>
      <w:r>
        <w:rPr>
          <w:rFonts w:ascii="宋体" w:eastAsia="宋体" w:hAnsi="宋体" w:cs="宋体" w:hint="eastAsia"/>
          <w:sz w:val="24"/>
        </w:rPr>
        <w:t>(salt + password)</w:t>
      </w:r>
      <w:proofErr w:type="gramEnd"/>
      <w:r>
        <w:rPr>
          <w:rFonts w:ascii="宋体" w:eastAsia="宋体" w:hAnsi="宋体" w:cs="宋体" w:hint="eastAsia"/>
          <w:sz w:val="24"/>
        </w:rPr>
        <w:t xml:space="preserve"> 转十六进制存储，连同 salt 一起入库。</w:t>
      </w:r>
    </w:p>
    <w:p w14:paraId="554B2C9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登录时用相同算法重算并比对。</w:t>
      </w:r>
    </w:p>
    <w:p w14:paraId="3FF9678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E05905D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A.5 CSV 解析</w:t>
      </w:r>
    </w:p>
    <w:p w14:paraId="1680365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FB0CF4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编码 UTF-8；每行一条：</w:t>
      </w:r>
      <w:proofErr w:type="spellStart"/>
      <w:r>
        <w:rPr>
          <w:rFonts w:ascii="宋体" w:eastAsia="宋体" w:hAnsi="宋体" w:cs="宋体" w:hint="eastAsia"/>
          <w:sz w:val="24"/>
        </w:rPr>
        <w:t>english,chinese</w:t>
      </w:r>
      <w:proofErr w:type="spellEnd"/>
      <w:r>
        <w:rPr>
          <w:rFonts w:ascii="宋体" w:eastAsia="宋体" w:hAnsi="宋体" w:cs="宋体" w:hint="eastAsia"/>
          <w:sz w:val="24"/>
        </w:rPr>
        <w:t>[,</w:t>
      </w:r>
      <w:proofErr w:type="spellStart"/>
      <w:r>
        <w:rPr>
          <w:rFonts w:ascii="宋体" w:eastAsia="宋体" w:hAnsi="宋体" w:cs="宋体" w:hint="eastAsia"/>
          <w:sz w:val="24"/>
        </w:rPr>
        <w:t>part_of_speech</w:t>
      </w:r>
      <w:proofErr w:type="spellEnd"/>
      <w:r>
        <w:rPr>
          <w:rFonts w:ascii="宋体" w:eastAsia="宋体" w:hAnsi="宋体" w:cs="宋体" w:hint="eastAsia"/>
          <w:sz w:val="24"/>
        </w:rPr>
        <w:t>]；空行与格式错误行跳过并计数。</w:t>
      </w:r>
    </w:p>
    <w:p w14:paraId="4D0C379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使用 JDK 自带 IO 手动解析，避免引入 commons-csv 等额外依赖（如需鲁棒性可后续评估）。</w:t>
      </w:r>
    </w:p>
    <w:p w14:paraId="68BEB96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7DAD0A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083474C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B · 设计决策与待确认事项</w:t>
      </w:r>
    </w:p>
    <w:p w14:paraId="6753041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D13CF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本设计书已确定的设计决策</w:t>
      </w:r>
    </w:p>
    <w:p w14:paraId="541C188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4E5122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D1 系统角色：仅「游客」与「普通用户」两种，不引入管理员；系统内置单词由 SQL 脚本预置。</w:t>
      </w:r>
    </w:p>
    <w:p w14:paraId="72F68E0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D2 移动端适配：单一 JSP 页面 + Bootstrap 响应式栅格，同时适配 PC 与移动端（≥ 模拟器）。</w:t>
      </w:r>
    </w:p>
    <w:p w14:paraId="77B47CC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D3 密码存储：SHA-256 + 随机盐（JDK 自带，不引入额外依赖）；课程项目权衡，非生产级。</w:t>
      </w:r>
    </w:p>
    <w:p w14:paraId="622412C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D4 点赞重复：同一用户对同一目标只能点赞一次（UNIQUE(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lastRenderedPageBreak/>
        <w:t>to_user_id</w:t>
      </w:r>
      <w:proofErr w:type="spellEnd"/>
      <w:r>
        <w:rPr>
          <w:rFonts w:ascii="宋体" w:eastAsia="宋体" w:hAnsi="宋体" w:cs="宋体" w:hint="eastAsia"/>
          <w:sz w:val="24"/>
        </w:rPr>
        <w:t>)），第一版不可取消。</w:t>
      </w:r>
    </w:p>
    <w:p w14:paraId="1CF1E59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D5 积分规则：每次答题答对 score +1，与熟练度相互独立；获赞数单独统计为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>。</w:t>
      </w:r>
    </w:p>
    <w:p w14:paraId="0702992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9B9E38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仍需团队最终确认</w:t>
      </w:r>
    </w:p>
    <w:p w14:paraId="3B59952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BB78A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组号、成员分工。</w:t>
      </w:r>
    </w:p>
    <w:p w14:paraId="1110215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JDK / Spring Framework / </w:t>
      </w:r>
      <w:proofErr w:type="spellStart"/>
      <w:r>
        <w:rPr>
          <w:rFonts w:ascii="宋体" w:eastAsia="宋体" w:hAnsi="宋体" w:cs="宋体" w:hint="eastAsia"/>
          <w:sz w:val="24"/>
        </w:rPr>
        <w:t>MyBatis</w:t>
      </w:r>
      <w:proofErr w:type="spellEnd"/>
      <w:r>
        <w:rPr>
          <w:rFonts w:ascii="宋体" w:eastAsia="宋体" w:hAnsi="宋体" w:cs="宋体" w:hint="eastAsia"/>
          <w:sz w:val="24"/>
        </w:rPr>
        <w:t xml:space="preserve"> / Tomcat 具体小版本。</w:t>
      </w:r>
    </w:p>
    <w:p w14:paraId="32DCDB4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页面视觉风格（配色、字体）。</w:t>
      </w:r>
    </w:p>
    <w:p w14:paraId="5DD6161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CSV 解析是否需要引入第三方库以增强鲁棒性。</w:t>
      </w:r>
    </w:p>
    <w:p w14:paraId="791ACA5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3D094B1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3E5092A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C · 交付物清单（对照课程要求）</w:t>
      </w:r>
    </w:p>
    <w:p w14:paraId="449D794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843988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本设计说明书（含用例图、E-R 图、类图、序列图、架构图、页面原型）。</w:t>
      </w:r>
    </w:p>
    <w:p w14:paraId="043E475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数据库 SQL 脚本（建表 + 内置单词 + 唯一约束）。</w:t>
      </w:r>
    </w:p>
    <w:p w14:paraId="64426F4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可部署运行的完整源码工程（含全部第三方 jar）。</w:t>
      </w:r>
    </w:p>
    <w:p w14:paraId="63B2C40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演示视频、总报告、个人工作报告。</w:t>
      </w:r>
    </w:p>
    <w:p w14:paraId="5C16982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sectPr w:rsidR="00212DE1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CB62" w14:textId="77777777" w:rsidR="00F64F0E" w:rsidRDefault="00F64F0E">
      <w:r>
        <w:separator/>
      </w:r>
    </w:p>
  </w:endnote>
  <w:endnote w:type="continuationSeparator" w:id="0">
    <w:p w14:paraId="50DC2F60" w14:textId="77777777" w:rsidR="00F64F0E" w:rsidRDefault="00F64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945D" w14:textId="77777777" w:rsidR="00212DE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0D4AD1" wp14:editId="33FC209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394354" w14:textId="77777777" w:rsidR="00212DE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D4AD1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9394354" w14:textId="77777777" w:rsidR="00212DE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64E1" w14:textId="77777777" w:rsidR="00F64F0E" w:rsidRDefault="00F64F0E">
      <w:r>
        <w:separator/>
      </w:r>
    </w:p>
  </w:footnote>
  <w:footnote w:type="continuationSeparator" w:id="0">
    <w:p w14:paraId="74D74B47" w14:textId="77777777" w:rsidR="00F64F0E" w:rsidRDefault="00F64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1E1"/>
    <w:multiLevelType w:val="multilevel"/>
    <w:tmpl w:val="999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7F91"/>
    <w:multiLevelType w:val="multilevel"/>
    <w:tmpl w:val="49D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42FE"/>
    <w:multiLevelType w:val="multilevel"/>
    <w:tmpl w:val="B16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066A"/>
    <w:multiLevelType w:val="multilevel"/>
    <w:tmpl w:val="A18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7A1C"/>
    <w:multiLevelType w:val="hybridMultilevel"/>
    <w:tmpl w:val="01C2ECC4"/>
    <w:lvl w:ilvl="0" w:tplc="B8229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396E87"/>
    <w:multiLevelType w:val="multilevel"/>
    <w:tmpl w:val="E89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67936"/>
    <w:multiLevelType w:val="multilevel"/>
    <w:tmpl w:val="C388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A7D77"/>
    <w:multiLevelType w:val="multilevel"/>
    <w:tmpl w:val="35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1CD"/>
    <w:multiLevelType w:val="multilevel"/>
    <w:tmpl w:val="2DC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854A5"/>
    <w:multiLevelType w:val="multilevel"/>
    <w:tmpl w:val="2AB831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52293"/>
    <w:multiLevelType w:val="multilevel"/>
    <w:tmpl w:val="3F2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72F41"/>
    <w:multiLevelType w:val="multilevel"/>
    <w:tmpl w:val="F93E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75D1A"/>
    <w:multiLevelType w:val="multilevel"/>
    <w:tmpl w:val="EF4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47DF0"/>
    <w:multiLevelType w:val="multilevel"/>
    <w:tmpl w:val="7A1A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92E0E"/>
    <w:multiLevelType w:val="multilevel"/>
    <w:tmpl w:val="F91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95AB0"/>
    <w:multiLevelType w:val="multilevel"/>
    <w:tmpl w:val="A466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0556E"/>
    <w:multiLevelType w:val="multilevel"/>
    <w:tmpl w:val="51FE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C16153"/>
    <w:multiLevelType w:val="multilevel"/>
    <w:tmpl w:val="D04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F4746"/>
    <w:multiLevelType w:val="multilevel"/>
    <w:tmpl w:val="2F6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D00F8"/>
    <w:multiLevelType w:val="multilevel"/>
    <w:tmpl w:val="CE5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47703"/>
    <w:multiLevelType w:val="multilevel"/>
    <w:tmpl w:val="E40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81779">
    <w:abstractNumId w:val="4"/>
  </w:num>
  <w:num w:numId="2" w16cid:durableId="76757292">
    <w:abstractNumId w:val="6"/>
  </w:num>
  <w:num w:numId="3" w16cid:durableId="733359946">
    <w:abstractNumId w:val="18"/>
  </w:num>
  <w:num w:numId="4" w16cid:durableId="2115207069">
    <w:abstractNumId w:val="17"/>
  </w:num>
  <w:num w:numId="5" w16cid:durableId="455296751">
    <w:abstractNumId w:val="3"/>
  </w:num>
  <w:num w:numId="6" w16cid:durableId="273025412">
    <w:abstractNumId w:val="20"/>
  </w:num>
  <w:num w:numId="7" w16cid:durableId="1835411530">
    <w:abstractNumId w:val="7"/>
  </w:num>
  <w:num w:numId="8" w16cid:durableId="420416429">
    <w:abstractNumId w:val="15"/>
  </w:num>
  <w:num w:numId="9" w16cid:durableId="1489783177">
    <w:abstractNumId w:val="5"/>
  </w:num>
  <w:num w:numId="10" w16cid:durableId="1976375650">
    <w:abstractNumId w:val="14"/>
  </w:num>
  <w:num w:numId="11" w16cid:durableId="3438034">
    <w:abstractNumId w:val="1"/>
  </w:num>
  <w:num w:numId="12" w16cid:durableId="24839576">
    <w:abstractNumId w:val="9"/>
  </w:num>
  <w:num w:numId="13" w16cid:durableId="1361784402">
    <w:abstractNumId w:val="12"/>
  </w:num>
  <w:num w:numId="14" w16cid:durableId="881862753">
    <w:abstractNumId w:val="10"/>
  </w:num>
  <w:num w:numId="15" w16cid:durableId="1543244878">
    <w:abstractNumId w:val="8"/>
  </w:num>
  <w:num w:numId="16" w16cid:durableId="1873955396">
    <w:abstractNumId w:val="13"/>
  </w:num>
  <w:num w:numId="17" w16cid:durableId="2054386630">
    <w:abstractNumId w:val="16"/>
  </w:num>
  <w:num w:numId="18" w16cid:durableId="741610866">
    <w:abstractNumId w:val="11"/>
  </w:num>
  <w:num w:numId="19" w16cid:durableId="1947344076">
    <w:abstractNumId w:val="19"/>
  </w:num>
  <w:num w:numId="20" w16cid:durableId="605037612">
    <w:abstractNumId w:val="0"/>
  </w:num>
  <w:num w:numId="21" w16cid:durableId="437917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DE1"/>
    <w:rsid w:val="001B12AC"/>
    <w:rsid w:val="00212DE1"/>
    <w:rsid w:val="002D52A0"/>
    <w:rsid w:val="00425A1B"/>
    <w:rsid w:val="00692B4E"/>
    <w:rsid w:val="006A7713"/>
    <w:rsid w:val="00834F35"/>
    <w:rsid w:val="009A15AA"/>
    <w:rsid w:val="009D05EB"/>
    <w:rsid w:val="00AB1357"/>
    <w:rsid w:val="00AC03E6"/>
    <w:rsid w:val="00BD3D8C"/>
    <w:rsid w:val="00BE694D"/>
    <w:rsid w:val="00D47A42"/>
    <w:rsid w:val="00E9736B"/>
    <w:rsid w:val="00F64F0E"/>
    <w:rsid w:val="00FB731A"/>
    <w:rsid w:val="010D427B"/>
    <w:rsid w:val="02D22AD8"/>
    <w:rsid w:val="03C96B9A"/>
    <w:rsid w:val="04B2129D"/>
    <w:rsid w:val="05A14F91"/>
    <w:rsid w:val="05EC445F"/>
    <w:rsid w:val="07E93FCA"/>
    <w:rsid w:val="09893B5C"/>
    <w:rsid w:val="0AA3355A"/>
    <w:rsid w:val="0AFA4C08"/>
    <w:rsid w:val="0B5B3C1F"/>
    <w:rsid w:val="0FED3C1C"/>
    <w:rsid w:val="10C53AD6"/>
    <w:rsid w:val="10E8703C"/>
    <w:rsid w:val="14B00884"/>
    <w:rsid w:val="163177EA"/>
    <w:rsid w:val="18430508"/>
    <w:rsid w:val="18BB3557"/>
    <w:rsid w:val="18DF6E59"/>
    <w:rsid w:val="193957B5"/>
    <w:rsid w:val="1B35349A"/>
    <w:rsid w:val="1BE51C24"/>
    <w:rsid w:val="1D5D48CD"/>
    <w:rsid w:val="1E3A25D6"/>
    <w:rsid w:val="1F90634B"/>
    <w:rsid w:val="1FA97BE3"/>
    <w:rsid w:val="20AB6013"/>
    <w:rsid w:val="23922691"/>
    <w:rsid w:val="23CF4C8B"/>
    <w:rsid w:val="23ED4B71"/>
    <w:rsid w:val="2540611D"/>
    <w:rsid w:val="26F176CF"/>
    <w:rsid w:val="279D1605"/>
    <w:rsid w:val="29000DD1"/>
    <w:rsid w:val="29114058"/>
    <w:rsid w:val="295952EC"/>
    <w:rsid w:val="2E385970"/>
    <w:rsid w:val="304C1E1A"/>
    <w:rsid w:val="306C6942"/>
    <w:rsid w:val="313F4EED"/>
    <w:rsid w:val="31AD27C6"/>
    <w:rsid w:val="31E45F60"/>
    <w:rsid w:val="32672F3B"/>
    <w:rsid w:val="33CB12A8"/>
    <w:rsid w:val="34571F2B"/>
    <w:rsid w:val="3601500D"/>
    <w:rsid w:val="38297F3C"/>
    <w:rsid w:val="385B14CD"/>
    <w:rsid w:val="3A2D508F"/>
    <w:rsid w:val="3A6B6B40"/>
    <w:rsid w:val="3BC06C72"/>
    <w:rsid w:val="3D783FFF"/>
    <w:rsid w:val="3DE6740A"/>
    <w:rsid w:val="3F680149"/>
    <w:rsid w:val="40104139"/>
    <w:rsid w:val="43AE78AB"/>
    <w:rsid w:val="444C3D3F"/>
    <w:rsid w:val="44FA7C3F"/>
    <w:rsid w:val="47761CCA"/>
    <w:rsid w:val="482D3E87"/>
    <w:rsid w:val="48C61658"/>
    <w:rsid w:val="49BE748D"/>
    <w:rsid w:val="4A767D68"/>
    <w:rsid w:val="4AD85F3F"/>
    <w:rsid w:val="4B2E0642"/>
    <w:rsid w:val="4E116D2E"/>
    <w:rsid w:val="4E2875CB"/>
    <w:rsid w:val="51B3364F"/>
    <w:rsid w:val="546E7D01"/>
    <w:rsid w:val="548D2790"/>
    <w:rsid w:val="548E5EAB"/>
    <w:rsid w:val="56AB6FEB"/>
    <w:rsid w:val="56D45E7D"/>
    <w:rsid w:val="57573528"/>
    <w:rsid w:val="57792C45"/>
    <w:rsid w:val="58021001"/>
    <w:rsid w:val="58E16CF4"/>
    <w:rsid w:val="592866D1"/>
    <w:rsid w:val="5AC9639D"/>
    <w:rsid w:val="5AEA62E5"/>
    <w:rsid w:val="5B595267"/>
    <w:rsid w:val="5BF925A6"/>
    <w:rsid w:val="5D1D4073"/>
    <w:rsid w:val="5D665A1A"/>
    <w:rsid w:val="5F6D12E1"/>
    <w:rsid w:val="60427649"/>
    <w:rsid w:val="61F21F72"/>
    <w:rsid w:val="62FB09B2"/>
    <w:rsid w:val="64370110"/>
    <w:rsid w:val="65C15EE3"/>
    <w:rsid w:val="67824508"/>
    <w:rsid w:val="690C1B6B"/>
    <w:rsid w:val="6BBB571F"/>
    <w:rsid w:val="6F5002D8"/>
    <w:rsid w:val="6FD902CD"/>
    <w:rsid w:val="703A5210"/>
    <w:rsid w:val="70553DF8"/>
    <w:rsid w:val="714F06AB"/>
    <w:rsid w:val="72DF191D"/>
    <w:rsid w:val="734C560A"/>
    <w:rsid w:val="75D91027"/>
    <w:rsid w:val="76937428"/>
    <w:rsid w:val="78972AD3"/>
    <w:rsid w:val="79315EA5"/>
    <w:rsid w:val="7CED360A"/>
    <w:rsid w:val="7E26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C6A75"/>
  <w15:docId w15:val="{26DCF99F-35DE-40D0-B1BA-CD40E017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B73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FB731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B73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6A7713"/>
    <w:pPr>
      <w:ind w:firstLineChars="200" w:firstLine="420"/>
    </w:pPr>
  </w:style>
  <w:style w:type="paragraph" w:styleId="a7">
    <w:name w:val="caption"/>
    <w:basedOn w:val="a"/>
    <w:next w:val="a"/>
    <w:unhideWhenUsed/>
    <w:qFormat/>
    <w:rsid w:val="00834F35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rsid w:val="00FB731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FB731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FB731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1461D8-96B8-484C-A562-55F69211B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35</Pages>
  <Words>6335</Words>
  <Characters>12989</Characters>
  <Application>Microsoft Office Word</Application>
  <DocSecurity>0</DocSecurity>
  <Lines>721</Lines>
  <Paragraphs>623</Paragraphs>
  <ScaleCrop>false</ScaleCrop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28206</dc:creator>
  <cp:lastModifiedBy>国栋 赵</cp:lastModifiedBy>
  <cp:revision>4</cp:revision>
  <dcterms:created xsi:type="dcterms:W3CDTF">2026-08-25T12:50:00Z</dcterms:created>
  <dcterms:modified xsi:type="dcterms:W3CDTF">2026-08-26T06:55:00Z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eyJoZGlkIjoiYWRlYWY0MmI4MDEyMDc4MjQ1MDQ5YmMwZDFlMjhhZGMiLCJ1c2VySWQiOiI4OTQ4MTExMzYifQ==</vt:lpwstr>
  </property>
  <property fmtid="{D5CDD505-2E9C-101B-9397-08002B2CF9AE}" pid="4" name="ICV">
    <vt:lpwstr>15E9C6D2DBFB42BD9BF083D5D2B300DD_12</vt:lpwstr>
  </property>
</Properties>
</file>