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314C" w14:textId="77777777" w:rsidR="00A20FDF" w:rsidRDefault="0000000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ФГБОУ ВО «Чувашский государственный университет»</w:t>
      </w:r>
    </w:p>
    <w:p w14:paraId="6F7EF5EA" w14:textId="77777777" w:rsidR="00A20FDF" w:rsidRDefault="0000000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им. И.Н. Ульянова.</w:t>
      </w:r>
    </w:p>
    <w:p w14:paraId="74AD12E2" w14:textId="77777777" w:rsidR="00A20FDF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2EBA5220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3CED705D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7BFC7859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1FA1E2FF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208E236F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07F22827" w14:textId="77777777" w:rsidR="00A20FDF" w:rsidRDefault="00A20FDF">
      <w:pPr>
        <w:jc w:val="center"/>
        <w:rPr>
          <w:rFonts w:ascii="Times New Roman" w:hAnsi="Times New Roman"/>
          <w:sz w:val="28"/>
          <w:szCs w:val="28"/>
        </w:rPr>
      </w:pPr>
    </w:p>
    <w:p w14:paraId="6FFB16F0" w14:textId="77777777" w:rsidR="00A20FDF" w:rsidRDefault="00000000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Дисциплина «Функциональное и логическое программирование»</w:t>
      </w:r>
    </w:p>
    <w:p w14:paraId="0EABECED" w14:textId="14246416" w:rsidR="00A20FDF" w:rsidRDefault="00000000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Лабораторная работа №</w:t>
      </w:r>
      <w:r w:rsidR="00937F6F" w:rsidRPr="005B737D">
        <w:rPr>
          <w:rFonts w:ascii="Times New Roman" w:hAnsi="Times New Roman"/>
          <w:sz w:val="36"/>
          <w:szCs w:val="36"/>
        </w:rPr>
        <w:t>3</w:t>
      </w:r>
      <w:r>
        <w:rPr>
          <w:rFonts w:ascii="Times New Roman" w:hAnsi="Times New Roman"/>
          <w:sz w:val="36"/>
          <w:szCs w:val="36"/>
        </w:rPr>
        <w:tab/>
      </w:r>
    </w:p>
    <w:p w14:paraId="2B900E7D" w14:textId="40A88345" w:rsidR="00A20FDF" w:rsidRPr="005B737D" w:rsidRDefault="005B737D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5B737D">
        <w:rPr>
          <w:rFonts w:ascii="Times New Roman" w:hAnsi="Times New Roman"/>
          <w:b/>
          <w:bCs/>
          <w:sz w:val="36"/>
          <w:szCs w:val="36"/>
        </w:rPr>
        <w:t>Арифметические действия в языке Пролог</w:t>
      </w:r>
    </w:p>
    <w:p w14:paraId="50889392" w14:textId="77777777" w:rsidR="00A20FDF" w:rsidRDefault="00A20FDF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229230CA" w14:textId="77777777" w:rsidR="00A20FDF" w:rsidRDefault="00A20FDF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5D668CAC" w14:textId="77777777" w:rsidR="00A20FDF" w:rsidRDefault="00A20FDF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422F93C7" w14:textId="77777777" w:rsidR="00A20FDF" w:rsidRDefault="00A20FDF">
      <w:pPr>
        <w:spacing w:after="0"/>
        <w:ind w:left="5954"/>
        <w:rPr>
          <w:rFonts w:ascii="Times New Roman" w:hAnsi="Times New Roman"/>
          <w:sz w:val="32"/>
          <w:szCs w:val="32"/>
        </w:rPr>
      </w:pPr>
    </w:p>
    <w:p w14:paraId="36450559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 студент</w:t>
      </w:r>
    </w:p>
    <w:p w14:paraId="10EAE8D3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Группы ИВТ-42-23</w:t>
      </w:r>
    </w:p>
    <w:p w14:paraId="1EF290B1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Назаров Ярослав Сергеевич</w:t>
      </w:r>
    </w:p>
    <w:p w14:paraId="5AA585F4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Проверил: </w:t>
      </w:r>
    </w:p>
    <w:p w14:paraId="1B10CF90" w14:textId="77777777" w:rsidR="00A20FDF" w:rsidRDefault="00000000">
      <w:pPr>
        <w:spacing w:after="0"/>
        <w:ind w:left="5954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доц. Обломов И.А.</w:t>
      </w:r>
    </w:p>
    <w:p w14:paraId="6EF78CB2" w14:textId="77777777" w:rsidR="00A20FDF" w:rsidRDefault="00A20FDF">
      <w:pPr>
        <w:spacing w:after="0"/>
        <w:ind w:left="5528"/>
        <w:jc w:val="right"/>
        <w:rPr>
          <w:rFonts w:ascii="Times New Roman" w:hAnsi="Times New Roman"/>
          <w:sz w:val="32"/>
          <w:szCs w:val="32"/>
        </w:rPr>
      </w:pPr>
    </w:p>
    <w:p w14:paraId="29DD6A26" w14:textId="77777777" w:rsidR="00A20FDF" w:rsidRDefault="00A20FDF">
      <w:pPr>
        <w:spacing w:after="0"/>
        <w:ind w:left="5528"/>
        <w:rPr>
          <w:rFonts w:ascii="Times New Roman" w:hAnsi="Times New Roman"/>
          <w:sz w:val="32"/>
          <w:szCs w:val="32"/>
        </w:rPr>
      </w:pPr>
    </w:p>
    <w:p w14:paraId="2E3DF36C" w14:textId="77777777" w:rsidR="00A20FDF" w:rsidRDefault="00A20FDF">
      <w:pPr>
        <w:spacing w:after="0"/>
        <w:rPr>
          <w:rFonts w:ascii="Times New Roman" w:hAnsi="Times New Roman"/>
          <w:sz w:val="32"/>
          <w:szCs w:val="32"/>
        </w:rPr>
      </w:pPr>
    </w:p>
    <w:p w14:paraId="19B031E1" w14:textId="77777777" w:rsidR="00A20FDF" w:rsidRDefault="00A20FDF">
      <w:pPr>
        <w:spacing w:after="0"/>
        <w:rPr>
          <w:rFonts w:ascii="Times New Roman" w:hAnsi="Times New Roman"/>
          <w:sz w:val="32"/>
          <w:szCs w:val="32"/>
        </w:rPr>
      </w:pPr>
    </w:p>
    <w:p w14:paraId="17764EB2" w14:textId="77777777" w:rsidR="00A20FDF" w:rsidRDefault="00A20FDF">
      <w:pPr>
        <w:spacing w:after="0"/>
        <w:rPr>
          <w:rFonts w:ascii="Times New Roman" w:hAnsi="Times New Roman"/>
          <w:sz w:val="32"/>
          <w:szCs w:val="32"/>
        </w:rPr>
      </w:pPr>
    </w:p>
    <w:p w14:paraId="30B5C0DB" w14:textId="77777777" w:rsidR="00A20FDF" w:rsidRDefault="00A20FDF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7B46242" w14:textId="77777777" w:rsidR="00A20FDF" w:rsidRDefault="0000000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Чебоксары 2025</w:t>
      </w:r>
    </w:p>
    <w:p w14:paraId="1120D1E4" w14:textId="6D4823EB" w:rsidR="00A20FDF" w:rsidRDefault="00000000" w:rsidP="005B737D">
      <w:pPr>
        <w:spacing w:after="0"/>
        <w:rPr>
          <w:rFonts w:ascii="Times New Roman" w:hAnsi="Times New Roman"/>
          <w:b/>
        </w:rPr>
      </w:pPr>
      <w:r>
        <w:br w:type="page"/>
      </w:r>
    </w:p>
    <w:p w14:paraId="35D97989" w14:textId="77777777" w:rsidR="005B737D" w:rsidRPr="005B737D" w:rsidRDefault="005B737D" w:rsidP="00457D2D">
      <w:pPr>
        <w:spacing w:after="0"/>
        <w:ind w:firstLine="708"/>
        <w:rPr>
          <w:rFonts w:ascii="Times New Roman" w:hAnsi="Times New Roman"/>
          <w:b/>
          <w:bCs/>
        </w:rPr>
      </w:pPr>
      <w:r w:rsidRPr="005B737D">
        <w:rPr>
          <w:rFonts w:ascii="Times New Roman" w:hAnsi="Times New Roman"/>
          <w:b/>
          <w:bCs/>
        </w:rPr>
        <w:lastRenderedPageBreak/>
        <w:t>Цель работы</w:t>
      </w:r>
    </w:p>
    <w:p w14:paraId="73184A3E" w14:textId="77777777" w:rsidR="005B737D" w:rsidRPr="005B737D" w:rsidRDefault="005B737D" w:rsidP="005B737D">
      <w:pPr>
        <w:spacing w:after="0"/>
        <w:ind w:firstLine="708"/>
        <w:rPr>
          <w:rFonts w:ascii="Times New Roman" w:hAnsi="Times New Roman"/>
          <w:bCs/>
        </w:rPr>
      </w:pPr>
      <w:r w:rsidRPr="005B737D">
        <w:rPr>
          <w:rFonts w:ascii="Times New Roman" w:hAnsi="Times New Roman"/>
          <w:bCs/>
        </w:rPr>
        <w:t xml:space="preserve">Изучить возможности языка Пролог для выполнения арифметических действий, освоить применение оператора </w:t>
      </w:r>
      <w:proofErr w:type="spellStart"/>
      <w:r w:rsidRPr="005B737D">
        <w:rPr>
          <w:rFonts w:ascii="Times New Roman" w:hAnsi="Times New Roman"/>
          <w:bCs/>
        </w:rPr>
        <w:t>is</w:t>
      </w:r>
      <w:proofErr w:type="spellEnd"/>
      <w:r w:rsidRPr="005B737D">
        <w:rPr>
          <w:rFonts w:ascii="Times New Roman" w:hAnsi="Times New Roman"/>
          <w:bCs/>
        </w:rPr>
        <w:t xml:space="preserve"> и функций обработки числовой информации.</w:t>
      </w:r>
      <w:r w:rsidRPr="005B737D">
        <w:rPr>
          <w:rFonts w:ascii="Times New Roman" w:hAnsi="Times New Roman"/>
          <w:bCs/>
        </w:rPr>
        <w:br/>
        <w:t>Разработать предикат для вычисления площади окружности, описанной вокруг треугольника, по заданным сторонам.</w:t>
      </w:r>
    </w:p>
    <w:p w14:paraId="508A8C4E" w14:textId="77777777" w:rsidR="005B737D" w:rsidRPr="005B737D" w:rsidRDefault="005B737D" w:rsidP="005B737D">
      <w:pPr>
        <w:spacing w:after="0"/>
        <w:rPr>
          <w:rFonts w:ascii="Times New Roman" w:hAnsi="Times New Roman"/>
          <w:b/>
        </w:rPr>
      </w:pPr>
    </w:p>
    <w:p w14:paraId="3320E24F" w14:textId="77777777" w:rsidR="00A20FDF" w:rsidRDefault="00A20FDF">
      <w:pPr>
        <w:spacing w:after="160" w:line="259" w:lineRule="auto"/>
        <w:rPr>
          <w:b/>
          <w:bCs/>
          <w:sz w:val="20"/>
          <w:szCs w:val="20"/>
        </w:rPr>
      </w:pPr>
    </w:p>
    <w:p w14:paraId="7D64FD49" w14:textId="77777777" w:rsidR="0049460D" w:rsidRPr="0049460D" w:rsidRDefault="0049460D" w:rsidP="0049460D">
      <w:pPr>
        <w:spacing w:after="160" w:line="259" w:lineRule="auto"/>
        <w:rPr>
          <w:rFonts w:ascii="Times New Roman" w:hAnsi="Times New Roman"/>
          <w:b/>
        </w:rPr>
      </w:pPr>
      <w:r w:rsidRPr="0049460D">
        <w:rPr>
          <w:rFonts w:ascii="Times New Roman" w:hAnsi="Times New Roman"/>
          <w:b/>
        </w:rPr>
        <w:t>Краткие теоретические сведения</w:t>
      </w:r>
    </w:p>
    <w:p w14:paraId="309EB248" w14:textId="4C3CE5AE" w:rsidR="00A20FDF" w:rsidRPr="0049460D" w:rsidRDefault="0049460D">
      <w:pPr>
        <w:spacing w:after="160" w:line="259" w:lineRule="auto"/>
        <w:rPr>
          <w:rFonts w:ascii="Times New Roman" w:hAnsi="Times New Roman"/>
          <w:bCs/>
        </w:rPr>
      </w:pPr>
      <w:r w:rsidRPr="0049460D">
        <w:rPr>
          <w:rFonts w:ascii="Times New Roman" w:hAnsi="Times New Roman"/>
          <w:bCs/>
        </w:rPr>
        <w:t>Язык Пролог относится к декларативным языкам, в которых программа описывает факты и правила, а не последовательность действий.</w:t>
      </w:r>
      <w:r w:rsidRPr="0049460D">
        <w:rPr>
          <w:rFonts w:ascii="Times New Roman" w:hAnsi="Times New Roman"/>
          <w:bCs/>
        </w:rPr>
        <w:br/>
        <w:t xml:space="preserve">Для арифметических операций используется оператор </w:t>
      </w:r>
      <w:proofErr w:type="spellStart"/>
      <w:r w:rsidRPr="0049460D">
        <w:rPr>
          <w:rFonts w:ascii="Times New Roman" w:hAnsi="Times New Roman"/>
          <w:bCs/>
        </w:rPr>
        <w:t>is</w:t>
      </w:r>
      <w:proofErr w:type="spellEnd"/>
      <w:r w:rsidRPr="0049460D">
        <w:rPr>
          <w:rFonts w:ascii="Times New Roman" w:hAnsi="Times New Roman"/>
          <w:bCs/>
        </w:rPr>
        <w:t>, который вычисляет значение выражения, стоящего справа, и связывает его с переменной слева.</w:t>
      </w:r>
    </w:p>
    <w:p w14:paraId="0A823CA6" w14:textId="77777777" w:rsidR="0049460D" w:rsidRPr="0049460D" w:rsidRDefault="0049460D" w:rsidP="0049460D">
      <w:pPr>
        <w:spacing w:after="160" w:line="259" w:lineRule="auto"/>
        <w:rPr>
          <w:rFonts w:ascii="Times New Roman" w:hAnsi="Times New Roman"/>
          <w:b/>
          <w:bCs/>
          <w:sz w:val="20"/>
          <w:szCs w:val="20"/>
        </w:rPr>
      </w:pPr>
      <w:r w:rsidRPr="0049460D">
        <w:rPr>
          <w:rFonts w:ascii="Times New Roman" w:hAnsi="Times New Roman"/>
          <w:b/>
          <w:bCs/>
          <w:sz w:val="20"/>
          <w:szCs w:val="20"/>
        </w:rPr>
        <w:t xml:space="preserve">В </w:t>
      </w:r>
      <w:proofErr w:type="spellStart"/>
      <w:r w:rsidRPr="0049460D">
        <w:rPr>
          <w:rFonts w:ascii="Times New Roman" w:hAnsi="Times New Roman"/>
          <w:b/>
          <w:bCs/>
          <w:sz w:val="20"/>
          <w:szCs w:val="20"/>
        </w:rPr>
        <w:t>Strawberry</w:t>
      </w:r>
      <w:proofErr w:type="spellEnd"/>
      <w:r w:rsidRPr="0049460D">
        <w:rPr>
          <w:rFonts w:ascii="Times New Roman" w:hAnsi="Times New Roman"/>
          <w:b/>
          <w:bCs/>
          <w:sz w:val="20"/>
          <w:szCs w:val="20"/>
        </w:rPr>
        <w:t xml:space="preserve"> </w:t>
      </w:r>
      <w:proofErr w:type="spellStart"/>
      <w:r w:rsidRPr="0049460D">
        <w:rPr>
          <w:rFonts w:ascii="Times New Roman" w:hAnsi="Times New Roman"/>
          <w:b/>
          <w:bCs/>
          <w:sz w:val="20"/>
          <w:szCs w:val="20"/>
        </w:rPr>
        <w:t>Prolog</w:t>
      </w:r>
      <w:proofErr w:type="spellEnd"/>
      <w:r w:rsidRPr="0049460D">
        <w:rPr>
          <w:rFonts w:ascii="Times New Roman" w:hAnsi="Times New Roman"/>
          <w:b/>
          <w:bCs/>
          <w:sz w:val="20"/>
          <w:szCs w:val="20"/>
        </w:rPr>
        <w:t xml:space="preserve"> поддерживаются операции: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16"/>
        <w:gridCol w:w="3310"/>
      </w:tblGrid>
      <w:tr w:rsidR="0049460D" w:rsidRPr="0049460D" w14:paraId="5EC443B6" w14:textId="77777777" w:rsidTr="0049460D">
        <w:tc>
          <w:tcPr>
            <w:tcW w:w="0" w:type="auto"/>
            <w:hideMark/>
          </w:tcPr>
          <w:p w14:paraId="415D52E5" w14:textId="77777777" w:rsidR="0049460D" w:rsidRPr="0049460D" w:rsidRDefault="0049460D" w:rsidP="0049460D">
            <w:pPr>
              <w:spacing w:after="160" w:line="259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9460D">
              <w:rPr>
                <w:rFonts w:ascii="Times New Roman" w:hAnsi="Times New Roman"/>
                <w:b/>
                <w:bCs/>
                <w:sz w:val="20"/>
                <w:szCs w:val="20"/>
              </w:rPr>
              <w:t>Оператор</w:t>
            </w:r>
          </w:p>
        </w:tc>
        <w:tc>
          <w:tcPr>
            <w:tcW w:w="0" w:type="auto"/>
            <w:hideMark/>
          </w:tcPr>
          <w:p w14:paraId="3441E393" w14:textId="77777777" w:rsidR="0049460D" w:rsidRPr="0049460D" w:rsidRDefault="0049460D" w:rsidP="0049460D">
            <w:pPr>
              <w:spacing w:after="160" w:line="259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9460D">
              <w:rPr>
                <w:rFonts w:ascii="Times New Roman" w:hAnsi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49460D" w:rsidRPr="0049460D" w14:paraId="305F8D41" w14:textId="77777777" w:rsidTr="0049460D">
        <w:tc>
          <w:tcPr>
            <w:tcW w:w="0" w:type="auto"/>
            <w:hideMark/>
          </w:tcPr>
          <w:p w14:paraId="2A6677A2" w14:textId="77777777" w:rsidR="0049460D" w:rsidRPr="0049460D" w:rsidRDefault="0049460D" w:rsidP="0049460D">
            <w:pPr>
              <w:spacing w:after="160" w:line="259" w:lineRule="auto"/>
              <w:rPr>
                <w:rFonts w:ascii="Times New Roman" w:hAnsi="Times New Roman"/>
                <w:sz w:val="20"/>
                <w:szCs w:val="20"/>
              </w:rPr>
            </w:pPr>
            <w:r w:rsidRPr="0049460D">
              <w:rPr>
                <w:rFonts w:ascii="Times New Roman" w:hAnsi="Times New Roman"/>
                <w:sz w:val="20"/>
                <w:szCs w:val="20"/>
              </w:rPr>
              <w:t>+, -, *, /</w:t>
            </w:r>
          </w:p>
        </w:tc>
        <w:tc>
          <w:tcPr>
            <w:tcW w:w="0" w:type="auto"/>
            <w:hideMark/>
          </w:tcPr>
          <w:p w14:paraId="38084583" w14:textId="77777777" w:rsidR="0049460D" w:rsidRPr="0049460D" w:rsidRDefault="0049460D" w:rsidP="0049460D">
            <w:pPr>
              <w:spacing w:after="160" w:line="259" w:lineRule="auto"/>
              <w:rPr>
                <w:rFonts w:ascii="Times New Roman" w:hAnsi="Times New Roman"/>
                <w:sz w:val="20"/>
                <w:szCs w:val="20"/>
              </w:rPr>
            </w:pPr>
            <w:r w:rsidRPr="0049460D">
              <w:rPr>
                <w:rFonts w:ascii="Times New Roman" w:hAnsi="Times New Roman"/>
                <w:sz w:val="20"/>
                <w:szCs w:val="20"/>
              </w:rPr>
              <w:t>основные арифметические действия</w:t>
            </w:r>
          </w:p>
        </w:tc>
      </w:tr>
      <w:tr w:rsidR="0049460D" w:rsidRPr="0049460D" w14:paraId="78B25BFA" w14:textId="77777777" w:rsidTr="0049460D">
        <w:tc>
          <w:tcPr>
            <w:tcW w:w="0" w:type="auto"/>
            <w:hideMark/>
          </w:tcPr>
          <w:p w14:paraId="5CBAC835" w14:textId="77777777" w:rsidR="0049460D" w:rsidRPr="0049460D" w:rsidRDefault="0049460D" w:rsidP="0049460D">
            <w:pPr>
              <w:spacing w:after="160" w:line="259" w:lineRule="auto"/>
              <w:rPr>
                <w:rFonts w:ascii="Times New Roman" w:hAnsi="Times New Roman"/>
                <w:sz w:val="20"/>
                <w:szCs w:val="20"/>
              </w:rPr>
            </w:pPr>
            <w:r w:rsidRPr="0049460D">
              <w:rPr>
                <w:rFonts w:ascii="Times New Roman" w:hAnsi="Times New Roman"/>
                <w:sz w:val="20"/>
                <w:szCs w:val="20"/>
              </w:rPr>
              <w:t xml:space="preserve">//, </w:t>
            </w:r>
            <w:proofErr w:type="spellStart"/>
            <w:r w:rsidRPr="0049460D">
              <w:rPr>
                <w:rFonts w:ascii="Times New Roman" w:hAnsi="Times New Roman"/>
                <w:sz w:val="20"/>
                <w:szCs w:val="20"/>
              </w:rPr>
              <w:t>mod</w:t>
            </w:r>
            <w:proofErr w:type="spellEnd"/>
            <w:r w:rsidRPr="0049460D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49460D">
              <w:rPr>
                <w:rFonts w:ascii="Times New Roman" w:hAnsi="Times New Roman"/>
                <w:sz w:val="20"/>
                <w:szCs w:val="20"/>
              </w:rPr>
              <w:t>rem</w:t>
            </w:r>
            <w:proofErr w:type="spellEnd"/>
          </w:p>
        </w:tc>
        <w:tc>
          <w:tcPr>
            <w:tcW w:w="0" w:type="auto"/>
            <w:hideMark/>
          </w:tcPr>
          <w:p w14:paraId="049F920B" w14:textId="77777777" w:rsidR="0049460D" w:rsidRPr="0049460D" w:rsidRDefault="0049460D" w:rsidP="0049460D">
            <w:pPr>
              <w:spacing w:after="160" w:line="259" w:lineRule="auto"/>
              <w:rPr>
                <w:rFonts w:ascii="Times New Roman" w:hAnsi="Times New Roman"/>
                <w:sz w:val="20"/>
                <w:szCs w:val="20"/>
              </w:rPr>
            </w:pPr>
            <w:r w:rsidRPr="0049460D">
              <w:rPr>
                <w:rFonts w:ascii="Times New Roman" w:hAnsi="Times New Roman"/>
                <w:sz w:val="20"/>
                <w:szCs w:val="20"/>
              </w:rPr>
              <w:t>целочисленные операции</w:t>
            </w:r>
          </w:p>
        </w:tc>
      </w:tr>
      <w:tr w:rsidR="0049460D" w:rsidRPr="0049460D" w14:paraId="6E512080" w14:textId="77777777" w:rsidTr="0049460D">
        <w:tc>
          <w:tcPr>
            <w:tcW w:w="0" w:type="auto"/>
            <w:hideMark/>
          </w:tcPr>
          <w:p w14:paraId="6D7F778F" w14:textId="77777777" w:rsidR="0049460D" w:rsidRPr="0049460D" w:rsidRDefault="0049460D" w:rsidP="0049460D">
            <w:pPr>
              <w:spacing w:after="160" w:line="259" w:lineRule="auto"/>
              <w:rPr>
                <w:rFonts w:ascii="Times New Roman" w:hAnsi="Times New Roman"/>
                <w:sz w:val="20"/>
                <w:szCs w:val="20"/>
              </w:rPr>
            </w:pPr>
            <w:r w:rsidRPr="0049460D">
              <w:rPr>
                <w:rFonts w:ascii="Times New Roman" w:hAnsi="Times New Roman"/>
                <w:sz w:val="20"/>
                <w:szCs w:val="20"/>
              </w:rPr>
              <w:t>**</w:t>
            </w:r>
          </w:p>
        </w:tc>
        <w:tc>
          <w:tcPr>
            <w:tcW w:w="0" w:type="auto"/>
            <w:hideMark/>
          </w:tcPr>
          <w:p w14:paraId="4E1A9EF6" w14:textId="77777777" w:rsidR="0049460D" w:rsidRPr="0049460D" w:rsidRDefault="0049460D" w:rsidP="0049460D">
            <w:pPr>
              <w:spacing w:after="160" w:line="259" w:lineRule="auto"/>
              <w:rPr>
                <w:rFonts w:ascii="Times New Roman" w:hAnsi="Times New Roman"/>
                <w:sz w:val="20"/>
                <w:szCs w:val="20"/>
              </w:rPr>
            </w:pPr>
            <w:r w:rsidRPr="0049460D">
              <w:rPr>
                <w:rFonts w:ascii="Times New Roman" w:hAnsi="Times New Roman"/>
                <w:sz w:val="20"/>
                <w:szCs w:val="20"/>
              </w:rPr>
              <w:t>возведение в степень</w:t>
            </w:r>
          </w:p>
        </w:tc>
      </w:tr>
      <w:tr w:rsidR="0049460D" w:rsidRPr="0049460D" w14:paraId="7C66BE4C" w14:textId="77777777" w:rsidTr="0049460D">
        <w:tc>
          <w:tcPr>
            <w:tcW w:w="0" w:type="auto"/>
            <w:hideMark/>
          </w:tcPr>
          <w:p w14:paraId="3958C63C" w14:textId="77777777" w:rsidR="0049460D" w:rsidRPr="0049460D" w:rsidRDefault="0049460D" w:rsidP="0049460D">
            <w:pPr>
              <w:spacing w:after="160" w:line="259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49460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abs, sign, sqrt, log, exp, sin, cos, </w:t>
            </w:r>
            <w:proofErr w:type="spellStart"/>
            <w:r w:rsidRPr="0049460D">
              <w:rPr>
                <w:rFonts w:ascii="Times New Roman" w:hAnsi="Times New Roman"/>
                <w:sz w:val="20"/>
                <w:szCs w:val="20"/>
                <w:lang w:val="en-US"/>
              </w:rPr>
              <w:t>tg</w:t>
            </w:r>
            <w:proofErr w:type="spellEnd"/>
          </w:p>
        </w:tc>
        <w:tc>
          <w:tcPr>
            <w:tcW w:w="0" w:type="auto"/>
            <w:hideMark/>
          </w:tcPr>
          <w:p w14:paraId="1DB9CFD4" w14:textId="77777777" w:rsidR="0049460D" w:rsidRPr="0049460D" w:rsidRDefault="0049460D" w:rsidP="0049460D">
            <w:pPr>
              <w:spacing w:after="160" w:line="259" w:lineRule="auto"/>
              <w:rPr>
                <w:rFonts w:ascii="Times New Roman" w:hAnsi="Times New Roman"/>
                <w:sz w:val="20"/>
                <w:szCs w:val="20"/>
              </w:rPr>
            </w:pPr>
            <w:r w:rsidRPr="0049460D">
              <w:rPr>
                <w:rFonts w:ascii="Times New Roman" w:hAnsi="Times New Roman"/>
                <w:sz w:val="20"/>
                <w:szCs w:val="20"/>
              </w:rPr>
              <w:t>стандартные функции</w:t>
            </w:r>
          </w:p>
        </w:tc>
      </w:tr>
    </w:tbl>
    <w:p w14:paraId="532A4C32" w14:textId="77777777" w:rsidR="00A20FDF" w:rsidRPr="0049460D" w:rsidRDefault="00A20FDF">
      <w:pPr>
        <w:spacing w:after="160" w:line="259" w:lineRule="auto"/>
        <w:rPr>
          <w:rFonts w:ascii="Times New Roman" w:hAnsi="Times New Roman"/>
          <w:b/>
          <w:bCs/>
          <w:sz w:val="20"/>
          <w:szCs w:val="20"/>
        </w:rPr>
      </w:pPr>
    </w:p>
    <w:p w14:paraId="2E1E0598" w14:textId="77777777" w:rsidR="0049460D" w:rsidRPr="0049460D" w:rsidRDefault="0049460D" w:rsidP="0049460D">
      <w:pPr>
        <w:spacing w:after="160" w:line="259" w:lineRule="auto"/>
        <w:rPr>
          <w:rFonts w:ascii="Times New Roman" w:hAnsi="Times New Roman"/>
          <w:b/>
          <w:bCs/>
          <w:sz w:val="20"/>
          <w:szCs w:val="20"/>
        </w:rPr>
      </w:pPr>
      <w:r w:rsidRPr="0049460D">
        <w:rPr>
          <w:rFonts w:ascii="Times New Roman" w:hAnsi="Times New Roman"/>
          <w:b/>
          <w:bCs/>
          <w:sz w:val="20"/>
          <w:szCs w:val="20"/>
        </w:rPr>
        <w:t>Индивидуальное задание</w:t>
      </w:r>
    </w:p>
    <w:p w14:paraId="50C96B2A" w14:textId="77777777" w:rsidR="0049460D" w:rsidRPr="0049460D" w:rsidRDefault="0049460D" w:rsidP="0049460D">
      <w:pPr>
        <w:spacing w:after="160" w:line="259" w:lineRule="auto"/>
        <w:rPr>
          <w:rFonts w:ascii="Times New Roman" w:hAnsi="Times New Roman"/>
          <w:sz w:val="20"/>
          <w:szCs w:val="20"/>
        </w:rPr>
      </w:pPr>
      <w:r w:rsidRPr="0049460D">
        <w:rPr>
          <w:rFonts w:ascii="Times New Roman" w:hAnsi="Times New Roman"/>
          <w:sz w:val="20"/>
          <w:szCs w:val="20"/>
        </w:rPr>
        <w:t>Определить предикат для вычисления площади окружности, описанной вокруг треугольника.</w:t>
      </w:r>
    </w:p>
    <w:p w14:paraId="18BA046A" w14:textId="77777777" w:rsidR="00A20FDF" w:rsidRDefault="00A20FDF">
      <w:pPr>
        <w:spacing w:after="160" w:line="259" w:lineRule="auto"/>
        <w:rPr>
          <w:b/>
          <w:bCs/>
          <w:sz w:val="20"/>
          <w:szCs w:val="20"/>
        </w:rPr>
      </w:pPr>
    </w:p>
    <w:p w14:paraId="33481FB7" w14:textId="77777777" w:rsidR="00A20FDF" w:rsidRPr="00937F6F" w:rsidRDefault="00000000">
      <w:pPr>
        <w:pStyle w:val="1"/>
        <w:rPr>
          <w:lang w:val="en-US"/>
        </w:rPr>
      </w:pPr>
      <w:r>
        <w:rPr>
          <w:color w:val="111111"/>
        </w:rPr>
        <w:t>Текст</w:t>
      </w:r>
      <w:r w:rsidRPr="00937F6F">
        <w:rPr>
          <w:color w:val="111111"/>
          <w:lang w:val="en-US"/>
        </w:rPr>
        <w:t xml:space="preserve"> </w:t>
      </w:r>
      <w:r>
        <w:rPr>
          <w:color w:val="111111"/>
        </w:rPr>
        <w:t>программы</w:t>
      </w:r>
    </w:p>
    <w:p w14:paraId="6B728FB1" w14:textId="77777777" w:rsidR="0049460D" w:rsidRPr="0049460D" w:rsidRDefault="00000000" w:rsidP="0049460D">
      <w:pPr>
        <w:rPr>
          <w:lang w:val="en-US"/>
        </w:rPr>
      </w:pPr>
      <w:r w:rsidRPr="00937F6F">
        <w:rPr>
          <w:lang w:val="en-US"/>
        </w:rPr>
        <w:br/>
      </w:r>
      <w:r w:rsidRPr="00937F6F">
        <w:rPr>
          <w:lang w:val="en-US"/>
        </w:rPr>
        <w:br/>
      </w:r>
      <w:proofErr w:type="spellStart"/>
      <w:r w:rsidR="0049460D" w:rsidRPr="0049460D">
        <w:rPr>
          <w:lang w:val="en-US"/>
        </w:rPr>
        <w:t>circle_</w:t>
      </w:r>
      <w:proofErr w:type="gramStart"/>
      <w:r w:rsidR="0049460D" w:rsidRPr="0049460D">
        <w:rPr>
          <w:lang w:val="en-US"/>
        </w:rPr>
        <w:t>area</w:t>
      </w:r>
      <w:proofErr w:type="spellEnd"/>
      <w:r w:rsidR="0049460D" w:rsidRPr="0049460D">
        <w:rPr>
          <w:lang w:val="en-US"/>
        </w:rPr>
        <w:t>(</w:t>
      </w:r>
      <w:proofErr w:type="gramEnd"/>
      <w:r w:rsidR="0049460D" w:rsidRPr="0049460D">
        <w:rPr>
          <w:lang w:val="en-US"/>
        </w:rPr>
        <w:t xml:space="preserve">A, B, C, </w:t>
      </w:r>
      <w:proofErr w:type="spellStart"/>
      <w:r w:rsidR="0049460D" w:rsidRPr="0049460D">
        <w:rPr>
          <w:lang w:val="en-US"/>
        </w:rPr>
        <w:t>AreaCircle</w:t>
      </w:r>
      <w:proofErr w:type="spellEnd"/>
      <w:proofErr w:type="gramStart"/>
      <w:r w:rsidR="0049460D" w:rsidRPr="0049460D">
        <w:rPr>
          <w:lang w:val="en-US"/>
        </w:rPr>
        <w:t>) :</w:t>
      </w:r>
      <w:proofErr w:type="gramEnd"/>
      <w:r w:rsidR="0049460D" w:rsidRPr="0049460D">
        <w:rPr>
          <w:lang w:val="en-US"/>
        </w:rPr>
        <w:t>-</w:t>
      </w:r>
    </w:p>
    <w:p w14:paraId="24FF754F" w14:textId="77777777" w:rsidR="0049460D" w:rsidRPr="0049460D" w:rsidRDefault="0049460D" w:rsidP="0049460D">
      <w:pPr>
        <w:rPr>
          <w:lang w:val="en-US"/>
        </w:rPr>
      </w:pPr>
      <w:r w:rsidRPr="0049460D">
        <w:rPr>
          <w:lang w:val="en-US"/>
        </w:rPr>
        <w:t xml:space="preserve">    P is (A + B + C) / </w:t>
      </w:r>
      <w:proofErr w:type="gramStart"/>
      <w:r w:rsidRPr="0049460D">
        <w:rPr>
          <w:lang w:val="en-US"/>
        </w:rPr>
        <w:t xml:space="preserve">2,   </w:t>
      </w:r>
      <w:proofErr w:type="gramEnd"/>
      <w:r w:rsidRPr="0049460D">
        <w:rPr>
          <w:lang w:val="en-US"/>
        </w:rPr>
        <w:t xml:space="preserve">                          % </w:t>
      </w:r>
      <w:r w:rsidRPr="0049460D">
        <w:t>полупериметр</w:t>
      </w:r>
    </w:p>
    <w:p w14:paraId="774422D9" w14:textId="77777777" w:rsidR="0049460D" w:rsidRPr="0049460D" w:rsidRDefault="0049460D" w:rsidP="0049460D">
      <w:pPr>
        <w:rPr>
          <w:lang w:val="en-US"/>
        </w:rPr>
      </w:pPr>
      <w:r w:rsidRPr="0049460D">
        <w:rPr>
          <w:lang w:val="en-US"/>
        </w:rPr>
        <w:t xml:space="preserve">    </w:t>
      </w:r>
      <w:proofErr w:type="spellStart"/>
      <w:r w:rsidRPr="0049460D">
        <w:rPr>
          <w:lang w:val="en-US"/>
        </w:rPr>
        <w:t>STriangle</w:t>
      </w:r>
      <w:proofErr w:type="spellEnd"/>
      <w:r w:rsidRPr="0049460D">
        <w:rPr>
          <w:lang w:val="en-US"/>
        </w:rPr>
        <w:t xml:space="preserve"> is </w:t>
      </w:r>
      <w:proofErr w:type="gramStart"/>
      <w:r w:rsidRPr="0049460D">
        <w:rPr>
          <w:lang w:val="en-US"/>
        </w:rPr>
        <w:t>sqrt(</w:t>
      </w:r>
      <w:proofErr w:type="gramEnd"/>
      <w:r w:rsidRPr="0049460D">
        <w:rPr>
          <w:lang w:val="en-US"/>
        </w:rPr>
        <w:t xml:space="preserve">P * (P - A) * (P - B) * (P - C)), % </w:t>
      </w:r>
      <w:r w:rsidRPr="0049460D">
        <w:t>площадь</w:t>
      </w:r>
      <w:r w:rsidRPr="0049460D">
        <w:rPr>
          <w:lang w:val="en-US"/>
        </w:rPr>
        <w:t xml:space="preserve"> </w:t>
      </w:r>
      <w:r w:rsidRPr="0049460D">
        <w:t>треугольника</w:t>
      </w:r>
      <w:r w:rsidRPr="0049460D">
        <w:rPr>
          <w:lang w:val="en-US"/>
        </w:rPr>
        <w:t xml:space="preserve"> (</w:t>
      </w:r>
      <w:r w:rsidRPr="0049460D">
        <w:t>Герон</w:t>
      </w:r>
      <w:r w:rsidRPr="0049460D">
        <w:rPr>
          <w:lang w:val="en-US"/>
        </w:rPr>
        <w:t>)</w:t>
      </w:r>
    </w:p>
    <w:p w14:paraId="0BF9E628" w14:textId="77777777" w:rsidR="0049460D" w:rsidRPr="0049460D" w:rsidRDefault="0049460D" w:rsidP="0049460D">
      <w:r w:rsidRPr="0049460D">
        <w:rPr>
          <w:lang w:val="en-US"/>
        </w:rPr>
        <w:t xml:space="preserve">    </w:t>
      </w:r>
      <w:r w:rsidRPr="0049460D">
        <w:t xml:space="preserve">R </w:t>
      </w:r>
      <w:proofErr w:type="spellStart"/>
      <w:r w:rsidRPr="0049460D">
        <w:t>is</w:t>
      </w:r>
      <w:proofErr w:type="spellEnd"/>
      <w:r w:rsidRPr="0049460D">
        <w:t xml:space="preserve"> (A * B * C) / (4 * </w:t>
      </w:r>
      <w:proofErr w:type="spellStart"/>
      <w:r w:rsidRPr="0049460D">
        <w:t>STriangle</w:t>
      </w:r>
      <w:proofErr w:type="spellEnd"/>
      <w:proofErr w:type="gramStart"/>
      <w:r w:rsidRPr="0049460D">
        <w:t xml:space="preserve">),   </w:t>
      </w:r>
      <w:proofErr w:type="gramEnd"/>
      <w:r w:rsidRPr="0049460D">
        <w:t>             % радиус описанной окружности</w:t>
      </w:r>
    </w:p>
    <w:p w14:paraId="0CFF41CF" w14:textId="77777777" w:rsidR="0049460D" w:rsidRPr="0049460D" w:rsidRDefault="0049460D" w:rsidP="0049460D">
      <w:r w:rsidRPr="0049460D">
        <w:t xml:space="preserve">    </w:t>
      </w:r>
      <w:proofErr w:type="spellStart"/>
      <w:r w:rsidRPr="0049460D">
        <w:rPr>
          <w:lang w:val="en-US"/>
        </w:rPr>
        <w:t>AreaCircle</w:t>
      </w:r>
      <w:proofErr w:type="spellEnd"/>
      <w:r w:rsidRPr="0049460D">
        <w:rPr>
          <w:lang w:val="en-US"/>
        </w:rPr>
        <w:t xml:space="preserve"> is pi * R * R.                          </w:t>
      </w:r>
      <w:r w:rsidRPr="0049460D">
        <w:t>% площадь окружности</w:t>
      </w:r>
    </w:p>
    <w:p w14:paraId="378C5B4C" w14:textId="77777777" w:rsidR="0049460D" w:rsidRPr="0049460D" w:rsidRDefault="0049460D" w:rsidP="0049460D"/>
    <w:p w14:paraId="65892866" w14:textId="33DACA42" w:rsidR="00A20FDF" w:rsidRDefault="00000000">
      <w:r>
        <w:br/>
      </w:r>
    </w:p>
    <w:p w14:paraId="59DFB24F" w14:textId="77777777" w:rsidR="00A20FDF" w:rsidRDefault="00000000">
      <w:pPr>
        <w:pStyle w:val="1"/>
        <w:rPr>
          <w:color w:val="111111"/>
        </w:rPr>
      </w:pPr>
      <w:r>
        <w:rPr>
          <w:color w:val="111111"/>
        </w:rPr>
        <w:t>Выводы</w:t>
      </w:r>
    </w:p>
    <w:p w14:paraId="420D1D38" w14:textId="12765D2A" w:rsidR="0049460D" w:rsidRPr="0049460D" w:rsidRDefault="0049460D" w:rsidP="0049460D">
      <w:pPr>
        <w:spacing w:after="160" w:line="259" w:lineRule="auto"/>
        <w:rPr>
          <w:rFonts w:ascii="Times New Roman" w:hAnsi="Times New Roman"/>
        </w:rPr>
      </w:pPr>
      <w:r w:rsidRPr="0049460D">
        <w:rPr>
          <w:rFonts w:ascii="Times New Roman" w:hAnsi="Times New Roman"/>
        </w:rPr>
        <w:t>В ходе выполнения лабораторной работы я</w:t>
      </w:r>
      <w:r>
        <w:rPr>
          <w:rFonts w:ascii="Times New Roman" w:hAnsi="Times New Roman"/>
        </w:rPr>
        <w:t xml:space="preserve"> </w:t>
      </w:r>
      <w:r w:rsidRPr="0049460D">
        <w:rPr>
          <w:rFonts w:ascii="Times New Roman" w:hAnsi="Times New Roman"/>
        </w:rPr>
        <w:t>изучил особенности выполнения арифметических действий в языке Пролог</w:t>
      </w:r>
      <w:r>
        <w:rPr>
          <w:rFonts w:ascii="Times New Roman" w:hAnsi="Times New Roman"/>
        </w:rPr>
        <w:t xml:space="preserve">, </w:t>
      </w:r>
      <w:r w:rsidRPr="0049460D">
        <w:rPr>
          <w:rFonts w:ascii="Times New Roman" w:hAnsi="Times New Roman"/>
        </w:rPr>
        <w:t xml:space="preserve">освоил использование оператора </w:t>
      </w:r>
      <w:proofErr w:type="spellStart"/>
      <w:r w:rsidRPr="0049460D">
        <w:rPr>
          <w:rFonts w:ascii="Times New Roman" w:hAnsi="Times New Roman"/>
        </w:rPr>
        <w:t>is</w:t>
      </w:r>
      <w:proofErr w:type="spellEnd"/>
      <w:r w:rsidRPr="0049460D">
        <w:rPr>
          <w:rFonts w:ascii="Times New Roman" w:hAnsi="Times New Roman"/>
        </w:rPr>
        <w:t xml:space="preserve"> и математических функций</w:t>
      </w:r>
      <w:r>
        <w:rPr>
          <w:rFonts w:ascii="Times New Roman" w:hAnsi="Times New Roman"/>
        </w:rPr>
        <w:t xml:space="preserve">, </w:t>
      </w:r>
      <w:r w:rsidRPr="0049460D">
        <w:rPr>
          <w:rFonts w:ascii="Times New Roman" w:hAnsi="Times New Roman"/>
        </w:rPr>
        <w:t>реализовал предикат для вычисления площади описанной окружности треугольника</w:t>
      </w:r>
      <w:r>
        <w:rPr>
          <w:rFonts w:ascii="Times New Roman" w:hAnsi="Times New Roman"/>
        </w:rPr>
        <w:t xml:space="preserve">, </w:t>
      </w:r>
      <w:r w:rsidRPr="0049460D">
        <w:rPr>
          <w:rFonts w:ascii="Times New Roman" w:hAnsi="Times New Roman"/>
        </w:rPr>
        <w:t>убедился, что Пролог способен выполнять последовательные арифметические вычисления в рамках логического вывода.</w:t>
      </w:r>
    </w:p>
    <w:p w14:paraId="26B2BEDA" w14:textId="77777777" w:rsidR="00A20FDF" w:rsidRDefault="00A20FDF">
      <w:pPr>
        <w:spacing w:after="160" w:line="259" w:lineRule="auto"/>
        <w:rPr>
          <w:rFonts w:ascii="Times New Roman" w:hAnsi="Times New Roman"/>
        </w:rPr>
      </w:pPr>
    </w:p>
    <w:sectPr w:rsidR="00A20FDF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8CC"/>
    <w:multiLevelType w:val="multilevel"/>
    <w:tmpl w:val="82C2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82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DF"/>
    <w:rsid w:val="00276603"/>
    <w:rsid w:val="00457D2D"/>
    <w:rsid w:val="0049460D"/>
    <w:rsid w:val="005B737D"/>
    <w:rsid w:val="00937F6F"/>
    <w:rsid w:val="00A20FDF"/>
    <w:rsid w:val="00E7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417E7"/>
  <w15:docId w15:val="{A652EA5F-5436-4EB6-87B2-D66066D2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DB8"/>
    <w:pPr>
      <w:spacing w:after="200" w:line="276" w:lineRule="auto"/>
    </w:pPr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C83E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7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C83E5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A44EC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0307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34"/>
    <w:qFormat/>
    <w:rsid w:val="002B5AAC"/>
    <w:pPr>
      <w:ind w:left="720"/>
      <w:contextualSpacing/>
    </w:pPr>
  </w:style>
  <w:style w:type="numbering" w:customStyle="1" w:styleId="a9">
    <w:name w:val="Без списка"/>
    <w:uiPriority w:val="99"/>
    <w:semiHidden/>
    <w:unhideWhenUsed/>
    <w:qFormat/>
  </w:style>
  <w:style w:type="table" w:styleId="aa">
    <w:name w:val="Table Grid"/>
    <w:basedOn w:val="a1"/>
    <w:uiPriority w:val="39"/>
    <w:rsid w:val="00494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Назаров Ярослав</cp:lastModifiedBy>
  <cp:revision>2</cp:revision>
  <cp:lastPrinted>2025-10-05T21:35:00Z</cp:lastPrinted>
  <dcterms:created xsi:type="dcterms:W3CDTF">2025-10-15T18:46:00Z</dcterms:created>
  <dcterms:modified xsi:type="dcterms:W3CDTF">2025-10-15T18:46:00Z</dcterms:modified>
  <dc:language>ru-RU</dc:language>
</cp:coreProperties>
</file>