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671E8" w14:textId="7C02B9CB" w:rsidR="00FA671B" w:rsidRPr="00340CC1" w:rsidRDefault="00EE33EE" w:rsidP="00EB742F">
      <w:pPr>
        <w:tabs>
          <w:tab w:val="left" w:pos="426"/>
        </w:tabs>
        <w:spacing w:after="0" w:line="240" w:lineRule="auto"/>
        <w:ind w:left="2124" w:right="284"/>
        <w:rPr>
          <w:rFonts w:ascii="Arial" w:hAnsi="Arial" w:cs="Arial"/>
          <w:color w:val="323232"/>
          <w:sz w:val="20"/>
          <w:szCs w:val="20"/>
        </w:rPr>
      </w:pPr>
      <w:r w:rsidRPr="00340CC1">
        <w:rPr>
          <w:rFonts w:ascii="Arial" w:hAnsi="Arial" w:cs="Arial"/>
          <w:color w:val="323232"/>
          <w:sz w:val="20"/>
          <w:szCs w:val="20"/>
        </w:rPr>
        <w:tab/>
      </w:r>
      <w:r w:rsidRPr="00340CC1">
        <w:rPr>
          <w:rFonts w:ascii="Arial" w:hAnsi="Arial" w:cs="Arial"/>
          <w:color w:val="323232"/>
          <w:sz w:val="20"/>
          <w:szCs w:val="20"/>
        </w:rPr>
        <w:tab/>
      </w:r>
      <w:r w:rsidR="00F959E0" w:rsidRPr="00340CC1">
        <w:rPr>
          <w:rFonts w:ascii="Arial" w:hAnsi="Arial" w:cs="Arial"/>
          <w:color w:val="323232"/>
          <w:sz w:val="20"/>
          <w:szCs w:val="20"/>
        </w:rPr>
        <w:tab/>
      </w:r>
      <w:r w:rsidR="00F959E0" w:rsidRPr="00340CC1">
        <w:rPr>
          <w:rFonts w:ascii="Arial" w:hAnsi="Arial" w:cs="Arial"/>
          <w:color w:val="323232"/>
          <w:sz w:val="20"/>
          <w:szCs w:val="20"/>
        </w:rPr>
        <w:tab/>
      </w:r>
      <w:r w:rsidR="00F959E0" w:rsidRPr="00340CC1">
        <w:rPr>
          <w:rFonts w:ascii="Arial" w:hAnsi="Arial" w:cs="Arial"/>
          <w:color w:val="323232"/>
          <w:sz w:val="20"/>
          <w:szCs w:val="20"/>
        </w:rPr>
        <w:tab/>
      </w:r>
    </w:p>
    <w:p w14:paraId="4F6F306E" w14:textId="18B9752B" w:rsidR="00FA671B" w:rsidRPr="00340CC1" w:rsidRDefault="00FA671B" w:rsidP="00A925E2">
      <w:pPr>
        <w:tabs>
          <w:tab w:val="left" w:pos="426"/>
        </w:tabs>
        <w:spacing w:after="0" w:line="240" w:lineRule="auto"/>
        <w:ind w:left="2124" w:right="284"/>
        <w:jc w:val="right"/>
        <w:rPr>
          <w:rFonts w:ascii="Arial" w:hAnsi="Arial" w:cs="Arial"/>
          <w:b/>
          <w:bCs/>
          <w:color w:val="323232"/>
          <w:sz w:val="20"/>
          <w:szCs w:val="20"/>
        </w:rPr>
      </w:pPr>
      <w:r w:rsidRPr="00340CC1">
        <w:rPr>
          <w:rFonts w:ascii="Arial" w:hAnsi="Arial" w:cs="Arial"/>
          <w:b/>
          <w:bCs/>
          <w:color w:val="323232"/>
          <w:sz w:val="20"/>
          <w:szCs w:val="20"/>
        </w:rPr>
        <w:tab/>
      </w:r>
      <w:r w:rsidRPr="00340CC1">
        <w:rPr>
          <w:rFonts w:ascii="Arial" w:hAnsi="Arial" w:cs="Arial"/>
          <w:b/>
          <w:bCs/>
          <w:color w:val="323232"/>
          <w:sz w:val="20"/>
          <w:szCs w:val="20"/>
        </w:rPr>
        <w:tab/>
      </w:r>
      <w:r w:rsidRPr="00340CC1">
        <w:rPr>
          <w:rFonts w:ascii="Arial" w:hAnsi="Arial" w:cs="Arial"/>
          <w:b/>
          <w:bCs/>
          <w:color w:val="323232"/>
          <w:sz w:val="20"/>
          <w:szCs w:val="20"/>
        </w:rPr>
        <w:tab/>
      </w:r>
      <w:r w:rsidR="00EB742F" w:rsidRPr="00340CC1">
        <w:rPr>
          <w:rFonts w:ascii="Arial" w:hAnsi="Arial" w:cs="Arial"/>
          <w:b/>
          <w:bCs/>
          <w:color w:val="323232"/>
          <w:sz w:val="20"/>
          <w:szCs w:val="20"/>
        </w:rPr>
        <w:t xml:space="preserve">Úrad hraničnej a cudzineckej polície </w:t>
      </w:r>
    </w:p>
    <w:p w14:paraId="2463B1D6" w14:textId="2EC34C0E" w:rsidR="00EB742F" w:rsidRPr="00340CC1" w:rsidRDefault="00FA671B" w:rsidP="00A925E2">
      <w:pPr>
        <w:tabs>
          <w:tab w:val="left" w:pos="426"/>
        </w:tabs>
        <w:spacing w:after="0" w:line="240" w:lineRule="auto"/>
        <w:ind w:left="2124" w:right="284"/>
        <w:jc w:val="right"/>
        <w:rPr>
          <w:rFonts w:ascii="Arial" w:hAnsi="Arial" w:cs="Arial"/>
          <w:b/>
          <w:bCs/>
          <w:color w:val="323232"/>
          <w:sz w:val="20"/>
          <w:szCs w:val="20"/>
        </w:rPr>
      </w:pPr>
      <w:r w:rsidRPr="00340CC1">
        <w:rPr>
          <w:rFonts w:ascii="Arial" w:hAnsi="Arial" w:cs="Arial"/>
          <w:b/>
          <w:bCs/>
          <w:color w:val="323232"/>
          <w:sz w:val="20"/>
          <w:szCs w:val="20"/>
        </w:rPr>
        <w:tab/>
      </w:r>
      <w:r w:rsidRPr="00340CC1">
        <w:rPr>
          <w:rFonts w:ascii="Arial" w:hAnsi="Arial" w:cs="Arial"/>
          <w:b/>
          <w:bCs/>
          <w:color w:val="323232"/>
          <w:sz w:val="20"/>
          <w:szCs w:val="20"/>
        </w:rPr>
        <w:tab/>
      </w:r>
      <w:r w:rsidRPr="00340CC1">
        <w:rPr>
          <w:rFonts w:ascii="Arial" w:hAnsi="Arial" w:cs="Arial"/>
          <w:b/>
          <w:bCs/>
          <w:color w:val="323232"/>
          <w:sz w:val="20"/>
          <w:szCs w:val="20"/>
        </w:rPr>
        <w:tab/>
      </w:r>
      <w:r w:rsidR="00EB742F" w:rsidRPr="00340CC1">
        <w:rPr>
          <w:rFonts w:ascii="Arial" w:hAnsi="Arial" w:cs="Arial"/>
          <w:b/>
          <w:bCs/>
          <w:color w:val="323232"/>
          <w:sz w:val="20"/>
          <w:szCs w:val="20"/>
        </w:rPr>
        <w:t>Prezídia Policajného zboru</w:t>
      </w:r>
    </w:p>
    <w:p w14:paraId="1FAA2481" w14:textId="38A03BA4" w:rsidR="00EB742F" w:rsidRPr="00340CC1" w:rsidRDefault="00FA671B" w:rsidP="00A925E2">
      <w:pPr>
        <w:tabs>
          <w:tab w:val="left" w:pos="426"/>
        </w:tabs>
        <w:spacing w:after="0" w:line="240" w:lineRule="auto"/>
        <w:ind w:left="2124" w:right="284"/>
        <w:jc w:val="right"/>
        <w:rPr>
          <w:rFonts w:ascii="Arial" w:hAnsi="Arial" w:cs="Arial"/>
          <w:b/>
          <w:bCs/>
          <w:color w:val="323232"/>
          <w:sz w:val="20"/>
          <w:szCs w:val="20"/>
        </w:rPr>
      </w:pPr>
      <w:r w:rsidRPr="00340CC1">
        <w:rPr>
          <w:rFonts w:ascii="Arial" w:hAnsi="Arial" w:cs="Arial"/>
          <w:b/>
          <w:bCs/>
          <w:color w:val="323232"/>
          <w:sz w:val="20"/>
          <w:szCs w:val="20"/>
        </w:rPr>
        <w:tab/>
      </w:r>
      <w:r w:rsidRPr="00340CC1">
        <w:rPr>
          <w:rFonts w:ascii="Arial" w:hAnsi="Arial" w:cs="Arial"/>
          <w:b/>
          <w:bCs/>
          <w:color w:val="323232"/>
          <w:sz w:val="20"/>
          <w:szCs w:val="20"/>
        </w:rPr>
        <w:tab/>
      </w:r>
      <w:r w:rsidRPr="00340CC1">
        <w:rPr>
          <w:rFonts w:ascii="Arial" w:hAnsi="Arial" w:cs="Arial"/>
          <w:b/>
          <w:bCs/>
          <w:color w:val="323232"/>
          <w:sz w:val="20"/>
          <w:szCs w:val="20"/>
        </w:rPr>
        <w:tab/>
      </w:r>
      <w:r w:rsidR="00EB742F" w:rsidRPr="00340CC1">
        <w:rPr>
          <w:rFonts w:ascii="Arial" w:hAnsi="Arial" w:cs="Arial"/>
          <w:b/>
          <w:bCs/>
          <w:color w:val="323232"/>
          <w:sz w:val="20"/>
          <w:szCs w:val="20"/>
        </w:rPr>
        <w:t>Ružinovská 1/B,</w:t>
      </w:r>
    </w:p>
    <w:p w14:paraId="7B63A2A2" w14:textId="66AB53BC" w:rsidR="00ED0A4D" w:rsidRPr="00340CC1" w:rsidRDefault="00FA671B" w:rsidP="00A925E2">
      <w:pPr>
        <w:tabs>
          <w:tab w:val="left" w:pos="426"/>
        </w:tabs>
        <w:spacing w:after="0" w:line="240" w:lineRule="auto"/>
        <w:ind w:left="2124" w:right="284"/>
        <w:jc w:val="right"/>
        <w:rPr>
          <w:rFonts w:ascii="Arial" w:hAnsi="Arial" w:cs="Arial"/>
          <w:b/>
          <w:bCs/>
          <w:color w:val="323232"/>
          <w:sz w:val="20"/>
          <w:szCs w:val="20"/>
        </w:rPr>
      </w:pPr>
      <w:r w:rsidRPr="00340CC1">
        <w:rPr>
          <w:rFonts w:ascii="Arial" w:hAnsi="Arial" w:cs="Arial"/>
          <w:b/>
          <w:bCs/>
          <w:color w:val="323232"/>
          <w:sz w:val="20"/>
          <w:szCs w:val="20"/>
        </w:rPr>
        <w:tab/>
      </w:r>
      <w:r w:rsidRPr="00340CC1">
        <w:rPr>
          <w:rFonts w:ascii="Arial" w:hAnsi="Arial" w:cs="Arial"/>
          <w:b/>
          <w:bCs/>
          <w:color w:val="323232"/>
          <w:sz w:val="20"/>
          <w:szCs w:val="20"/>
        </w:rPr>
        <w:tab/>
      </w:r>
      <w:r w:rsidRPr="00340CC1">
        <w:rPr>
          <w:rFonts w:ascii="Arial" w:hAnsi="Arial" w:cs="Arial"/>
          <w:b/>
          <w:bCs/>
          <w:color w:val="323232"/>
          <w:sz w:val="20"/>
          <w:szCs w:val="20"/>
        </w:rPr>
        <w:tab/>
      </w:r>
      <w:r w:rsidR="00EB742F" w:rsidRPr="00340CC1">
        <w:rPr>
          <w:rFonts w:ascii="Arial" w:hAnsi="Arial" w:cs="Arial"/>
          <w:b/>
          <w:bCs/>
          <w:color w:val="323232"/>
          <w:sz w:val="20"/>
          <w:szCs w:val="20"/>
        </w:rPr>
        <w:t>812 72 Bratislava</w:t>
      </w:r>
    </w:p>
    <w:p w14:paraId="32C35C40" w14:textId="77777777" w:rsidR="00340CC1" w:rsidRPr="00340CC1" w:rsidRDefault="00340CC1" w:rsidP="00A925E2">
      <w:pPr>
        <w:tabs>
          <w:tab w:val="left" w:pos="426"/>
        </w:tabs>
        <w:spacing w:after="0" w:line="240" w:lineRule="auto"/>
        <w:ind w:left="2124" w:right="284"/>
        <w:jc w:val="right"/>
        <w:rPr>
          <w:rFonts w:ascii="Arial" w:hAnsi="Arial" w:cs="Arial"/>
          <w:b/>
          <w:bCs/>
          <w:color w:val="323232"/>
          <w:sz w:val="20"/>
          <w:szCs w:val="20"/>
        </w:rPr>
      </w:pPr>
    </w:p>
    <w:p w14:paraId="1CFF1C30" w14:textId="77777777" w:rsidR="009C0F2F" w:rsidRDefault="00340CC1" w:rsidP="00A925E2">
      <w:pPr>
        <w:tabs>
          <w:tab w:val="left" w:pos="426"/>
        </w:tabs>
        <w:spacing w:after="0" w:line="240" w:lineRule="auto"/>
        <w:ind w:left="2124" w:right="284"/>
        <w:jc w:val="right"/>
        <w:rPr>
          <w:rFonts w:ascii="Arial" w:hAnsi="Arial" w:cs="Arial"/>
          <w:b/>
          <w:bCs/>
          <w:color w:val="323232"/>
          <w:sz w:val="20"/>
          <w:szCs w:val="20"/>
        </w:rPr>
      </w:pPr>
      <w:r w:rsidRPr="00340CC1">
        <w:rPr>
          <w:rFonts w:ascii="Arial" w:hAnsi="Arial" w:cs="Arial"/>
          <w:b/>
          <w:bCs/>
          <w:color w:val="323232"/>
          <w:sz w:val="20"/>
          <w:szCs w:val="20"/>
        </w:rPr>
        <w:tab/>
      </w:r>
      <w:r w:rsidRPr="00340CC1">
        <w:rPr>
          <w:rFonts w:ascii="Arial" w:hAnsi="Arial" w:cs="Arial"/>
          <w:b/>
          <w:bCs/>
          <w:color w:val="323232"/>
          <w:sz w:val="20"/>
          <w:szCs w:val="20"/>
        </w:rPr>
        <w:tab/>
      </w:r>
      <w:r w:rsidRPr="00340CC1">
        <w:rPr>
          <w:rFonts w:ascii="Arial" w:hAnsi="Arial" w:cs="Arial"/>
          <w:b/>
          <w:bCs/>
          <w:color w:val="323232"/>
          <w:sz w:val="20"/>
          <w:szCs w:val="20"/>
        </w:rPr>
        <w:tab/>
      </w:r>
    </w:p>
    <w:p w14:paraId="02522143" w14:textId="5133C238" w:rsidR="00340CC1" w:rsidRPr="009C0F2F" w:rsidRDefault="009C0F2F" w:rsidP="00A925E2">
      <w:pPr>
        <w:tabs>
          <w:tab w:val="left" w:pos="426"/>
        </w:tabs>
        <w:spacing w:after="0" w:line="240" w:lineRule="auto"/>
        <w:ind w:left="2124" w:right="284"/>
        <w:jc w:val="right"/>
        <w:rPr>
          <w:rFonts w:ascii="Arial" w:hAnsi="Arial" w:cs="Arial"/>
          <w:color w:val="323232"/>
          <w:sz w:val="20"/>
          <w:szCs w:val="20"/>
        </w:rPr>
      </w:pPr>
      <w:r>
        <w:rPr>
          <w:rFonts w:ascii="Arial" w:hAnsi="Arial" w:cs="Arial"/>
          <w:b/>
          <w:bCs/>
          <w:color w:val="323232"/>
          <w:sz w:val="20"/>
          <w:szCs w:val="20"/>
        </w:rPr>
        <w:tab/>
      </w:r>
      <w:r>
        <w:rPr>
          <w:rFonts w:ascii="Arial" w:hAnsi="Arial" w:cs="Arial"/>
          <w:b/>
          <w:bCs/>
          <w:color w:val="323232"/>
          <w:sz w:val="20"/>
          <w:szCs w:val="20"/>
        </w:rPr>
        <w:tab/>
      </w:r>
      <w:r>
        <w:rPr>
          <w:rFonts w:ascii="Arial" w:hAnsi="Arial" w:cs="Arial"/>
          <w:b/>
          <w:bCs/>
          <w:color w:val="323232"/>
          <w:sz w:val="20"/>
          <w:szCs w:val="20"/>
        </w:rPr>
        <w:tab/>
      </w:r>
      <w:r w:rsidR="00340CC1" w:rsidRPr="009C0F2F">
        <w:rPr>
          <w:rFonts w:ascii="Arial" w:hAnsi="Arial" w:cs="Arial"/>
          <w:color w:val="323232"/>
          <w:sz w:val="20"/>
          <w:szCs w:val="20"/>
        </w:rPr>
        <w:t xml:space="preserve">V Bratislave, dňa </w:t>
      </w:r>
      <w:r w:rsidR="002C7461">
        <w:rPr>
          <w:rFonts w:ascii="Arial" w:hAnsi="Arial" w:cs="Arial"/>
          <w:color w:val="323232"/>
          <w:sz w:val="20"/>
          <w:szCs w:val="20"/>
        </w:rPr>
        <w:t>2</w:t>
      </w:r>
      <w:r w:rsidR="002E7AA1">
        <w:rPr>
          <w:rFonts w:ascii="Arial" w:hAnsi="Arial" w:cs="Arial"/>
          <w:color w:val="323232"/>
          <w:sz w:val="20"/>
          <w:szCs w:val="20"/>
        </w:rPr>
        <w:t>6</w:t>
      </w:r>
      <w:r w:rsidR="00A96809">
        <w:rPr>
          <w:rFonts w:ascii="Arial" w:hAnsi="Arial" w:cs="Arial"/>
          <w:color w:val="323232"/>
          <w:sz w:val="20"/>
          <w:szCs w:val="20"/>
        </w:rPr>
        <w:t>.08.2024</w:t>
      </w:r>
    </w:p>
    <w:p w14:paraId="3016904A" w14:textId="77777777" w:rsidR="00340CC1" w:rsidRPr="00340CC1" w:rsidRDefault="00340CC1" w:rsidP="00EB742F">
      <w:pPr>
        <w:tabs>
          <w:tab w:val="left" w:pos="426"/>
        </w:tabs>
        <w:spacing w:after="0" w:line="240" w:lineRule="auto"/>
        <w:ind w:left="2124" w:right="284"/>
        <w:rPr>
          <w:rFonts w:ascii="Arial" w:hAnsi="Arial" w:cs="Arial"/>
          <w:b/>
          <w:bCs/>
          <w:color w:val="323232"/>
          <w:sz w:val="20"/>
          <w:szCs w:val="20"/>
        </w:rPr>
      </w:pPr>
    </w:p>
    <w:p w14:paraId="5A39EE1C" w14:textId="77777777" w:rsidR="00340CC1" w:rsidRPr="00340CC1" w:rsidRDefault="00340CC1" w:rsidP="00EB742F">
      <w:pPr>
        <w:tabs>
          <w:tab w:val="left" w:pos="426"/>
        </w:tabs>
        <w:spacing w:after="0" w:line="240" w:lineRule="auto"/>
        <w:ind w:left="2124" w:right="284"/>
        <w:rPr>
          <w:rFonts w:ascii="Arial" w:hAnsi="Arial" w:cs="Arial"/>
          <w:color w:val="323232"/>
          <w:sz w:val="20"/>
          <w:szCs w:val="20"/>
        </w:rPr>
      </w:pPr>
    </w:p>
    <w:p w14:paraId="41DF50B3" w14:textId="0CB5202B" w:rsidR="00C8592A" w:rsidRPr="00340CC1" w:rsidRDefault="00757357" w:rsidP="00757357">
      <w:pPr>
        <w:tabs>
          <w:tab w:val="left" w:pos="426"/>
        </w:tabs>
        <w:ind w:left="-142" w:right="283"/>
        <w:jc w:val="center"/>
        <w:rPr>
          <w:rFonts w:ascii="Arial" w:hAnsi="Arial" w:cs="Arial"/>
          <w:color w:val="323232"/>
          <w:sz w:val="20"/>
          <w:szCs w:val="20"/>
        </w:rPr>
      </w:pPr>
      <w:r w:rsidRPr="00340CC1">
        <w:rPr>
          <w:rFonts w:ascii="Arial" w:hAnsi="Arial" w:cs="Arial"/>
          <w:sz w:val="20"/>
          <w:szCs w:val="20"/>
        </w:rPr>
        <w:tab/>
      </w:r>
      <w:r w:rsidRPr="00340CC1">
        <w:rPr>
          <w:rFonts w:ascii="Arial" w:hAnsi="Arial" w:cs="Arial"/>
          <w:sz w:val="20"/>
          <w:szCs w:val="20"/>
        </w:rPr>
        <w:tab/>
      </w:r>
      <w:r w:rsidRPr="00340CC1">
        <w:rPr>
          <w:rFonts w:ascii="Arial" w:hAnsi="Arial" w:cs="Arial"/>
          <w:sz w:val="20"/>
          <w:szCs w:val="20"/>
        </w:rPr>
        <w:tab/>
      </w:r>
      <w:r w:rsidRPr="00340CC1">
        <w:rPr>
          <w:rFonts w:ascii="Arial" w:hAnsi="Arial" w:cs="Arial"/>
          <w:sz w:val="20"/>
          <w:szCs w:val="20"/>
        </w:rPr>
        <w:tab/>
      </w:r>
      <w:r w:rsidRPr="00340CC1">
        <w:rPr>
          <w:rFonts w:ascii="Arial" w:hAnsi="Arial" w:cs="Arial"/>
          <w:sz w:val="20"/>
          <w:szCs w:val="20"/>
        </w:rPr>
        <w:tab/>
      </w:r>
      <w:r w:rsidRPr="00340CC1">
        <w:rPr>
          <w:rFonts w:ascii="Arial" w:hAnsi="Arial" w:cs="Arial"/>
          <w:sz w:val="20"/>
          <w:szCs w:val="20"/>
        </w:rPr>
        <w:tab/>
      </w:r>
      <w:r w:rsidRPr="00340CC1">
        <w:rPr>
          <w:rFonts w:ascii="Arial" w:hAnsi="Arial" w:cs="Arial"/>
          <w:sz w:val="20"/>
          <w:szCs w:val="20"/>
        </w:rPr>
        <w:tab/>
      </w:r>
    </w:p>
    <w:p w14:paraId="3D580905" w14:textId="1D25CB66" w:rsidR="00340CC1" w:rsidRPr="00340CC1" w:rsidRDefault="00340CC1" w:rsidP="00A96809">
      <w:pPr>
        <w:pStyle w:val="Body"/>
        <w:spacing w:after="0" w:line="360" w:lineRule="auto"/>
        <w:ind w:firstLine="0"/>
        <w:rPr>
          <w:rFonts w:ascii="Arial" w:hAnsi="Arial" w:cs="Arial"/>
          <w:b/>
          <w:bCs/>
          <w:color w:val="000000" w:themeColor="text1"/>
          <w:sz w:val="20"/>
          <w:szCs w:val="20"/>
          <w:u w:val="single"/>
        </w:rPr>
      </w:pPr>
      <w:r w:rsidRPr="00340CC1">
        <w:rPr>
          <w:rFonts w:ascii="Arial" w:hAnsi="Arial" w:cs="Arial"/>
          <w:b/>
          <w:bCs/>
          <w:color w:val="000000" w:themeColor="text1"/>
          <w:sz w:val="20"/>
          <w:szCs w:val="20"/>
          <w:u w:val="single"/>
        </w:rPr>
        <w:t xml:space="preserve">Žiadosť o vydanie stanoviska – </w:t>
      </w:r>
      <w:r w:rsidR="00A96809">
        <w:rPr>
          <w:rFonts w:ascii="Arial" w:hAnsi="Arial" w:cs="Arial"/>
          <w:b/>
          <w:bCs/>
          <w:color w:val="000000" w:themeColor="text1"/>
          <w:sz w:val="20"/>
          <w:szCs w:val="20"/>
          <w:u w:val="single"/>
        </w:rPr>
        <w:t>účel registrácie občana EÚ</w:t>
      </w:r>
      <w:r w:rsidR="00FC0A47">
        <w:rPr>
          <w:rFonts w:ascii="Arial" w:hAnsi="Arial" w:cs="Arial"/>
          <w:b/>
          <w:bCs/>
          <w:color w:val="000000" w:themeColor="text1"/>
          <w:sz w:val="20"/>
          <w:szCs w:val="20"/>
          <w:u w:val="single"/>
        </w:rPr>
        <w:t xml:space="preserve"> </w:t>
      </w:r>
    </w:p>
    <w:p w14:paraId="1CD88311" w14:textId="662E9C1A" w:rsidR="00A96809" w:rsidRPr="00F959E0" w:rsidRDefault="00A96809" w:rsidP="00A96809">
      <w:pPr>
        <w:tabs>
          <w:tab w:val="left" w:pos="426"/>
        </w:tabs>
        <w:spacing w:after="0" w:line="240" w:lineRule="auto"/>
        <w:ind w:left="2124" w:right="284"/>
        <w:rPr>
          <w:rFonts w:ascii="Arial" w:hAnsi="Arial" w:cs="Arial"/>
          <w:b/>
          <w:bCs/>
          <w:color w:val="000000" w:themeColor="text1"/>
          <w:u w:val="single"/>
        </w:rPr>
      </w:pPr>
      <w:r>
        <w:rPr>
          <w:rFonts w:ascii="Arial" w:hAnsi="Arial" w:cs="Arial"/>
          <w:color w:val="323232"/>
        </w:rPr>
        <w:tab/>
      </w:r>
      <w:r>
        <w:rPr>
          <w:rFonts w:ascii="Arial" w:hAnsi="Arial" w:cs="Arial"/>
          <w:color w:val="323232"/>
        </w:rPr>
        <w:tab/>
      </w:r>
      <w:r>
        <w:rPr>
          <w:rFonts w:ascii="Arial" w:hAnsi="Arial" w:cs="Arial"/>
          <w:color w:val="323232"/>
        </w:rPr>
        <w:tab/>
      </w:r>
      <w:r>
        <w:rPr>
          <w:rFonts w:ascii="Arial" w:hAnsi="Arial" w:cs="Arial"/>
          <w:color w:val="323232"/>
        </w:rPr>
        <w:tab/>
      </w:r>
      <w:r>
        <w:rPr>
          <w:rFonts w:ascii="Arial" w:hAnsi="Arial" w:cs="Arial"/>
          <w:color w:val="323232"/>
        </w:rPr>
        <w:tab/>
      </w:r>
      <w:r>
        <w:rPr>
          <w:rFonts w:ascii="Arial" w:hAnsi="Arial" w:cs="Arial"/>
          <w:color w:val="323232"/>
        </w:rPr>
        <w:tab/>
      </w:r>
      <w:r>
        <w:rPr>
          <w:rFonts w:ascii="Arial" w:hAnsi="Arial" w:cs="Arial"/>
          <w:color w:val="323232"/>
        </w:rPr>
        <w:tab/>
      </w:r>
      <w:r>
        <w:rPr>
          <w:rFonts w:ascii="Arial" w:hAnsi="Arial" w:cs="Arial"/>
          <w:color w:val="323232"/>
        </w:rPr>
        <w:tab/>
      </w:r>
      <w:r>
        <w:rPr>
          <w:rFonts w:ascii="Arial" w:hAnsi="Arial" w:cs="Arial"/>
          <w:color w:val="323232"/>
        </w:rPr>
        <w:tab/>
      </w:r>
    </w:p>
    <w:p w14:paraId="3928DFA5" w14:textId="77777777" w:rsidR="00A96809" w:rsidRPr="00F959E0" w:rsidRDefault="00A96809" w:rsidP="00A96809">
      <w:pPr>
        <w:pStyle w:val="Body"/>
        <w:spacing w:after="0" w:line="360" w:lineRule="auto"/>
        <w:ind w:firstLine="0"/>
        <w:rPr>
          <w:rFonts w:ascii="Arial" w:hAnsi="Arial" w:cs="Arial"/>
          <w:b/>
          <w:bCs/>
          <w:color w:val="000000" w:themeColor="text1"/>
          <w:sz w:val="22"/>
          <w:szCs w:val="22"/>
          <w:u w:val="single"/>
        </w:rPr>
      </w:pPr>
    </w:p>
    <w:p w14:paraId="701886D1" w14:textId="49C3F6BA" w:rsidR="00A96809" w:rsidRDefault="00A96809" w:rsidP="00A96809">
      <w:pPr>
        <w:pStyle w:val="Body"/>
        <w:spacing w:after="0" w:line="360" w:lineRule="auto"/>
        <w:ind w:firstLine="0"/>
        <w:rPr>
          <w:rFonts w:ascii="Arial" w:hAnsi="Arial" w:cs="Arial"/>
          <w:color w:val="000000" w:themeColor="text1"/>
          <w:sz w:val="22"/>
          <w:szCs w:val="22"/>
        </w:rPr>
      </w:pPr>
      <w:r w:rsidRPr="00F959E0">
        <w:rPr>
          <w:rFonts w:ascii="Arial" w:hAnsi="Arial" w:cs="Arial"/>
          <w:color w:val="000000" w:themeColor="text1"/>
          <w:sz w:val="22"/>
          <w:szCs w:val="22"/>
        </w:rPr>
        <w:t xml:space="preserve">Týmto </w:t>
      </w:r>
      <w:r>
        <w:rPr>
          <w:rFonts w:ascii="Arial" w:hAnsi="Arial" w:cs="Arial"/>
          <w:color w:val="000000" w:themeColor="text1"/>
          <w:sz w:val="22"/>
          <w:szCs w:val="22"/>
        </w:rPr>
        <w:t>si Váš dovoľujeme požiadať</w:t>
      </w:r>
      <w:r w:rsidRPr="00F959E0">
        <w:rPr>
          <w:rFonts w:ascii="Arial" w:hAnsi="Arial" w:cs="Arial"/>
          <w:color w:val="000000" w:themeColor="text1"/>
          <w:sz w:val="22"/>
          <w:szCs w:val="22"/>
        </w:rPr>
        <w:t xml:space="preserve"> o vydanie stanoviska v súvislosti </w:t>
      </w:r>
      <w:r>
        <w:rPr>
          <w:rFonts w:ascii="Arial" w:hAnsi="Arial" w:cs="Arial"/>
          <w:color w:val="000000" w:themeColor="text1"/>
          <w:sz w:val="22"/>
          <w:szCs w:val="22"/>
        </w:rPr>
        <w:t xml:space="preserve">s registráciou občana EÚ. Prosím Vás o usmernenie, v prípade,  či občan EÚ, ktorý si chce registrovať svoj pobyt na území SR na príslušnom oddelení cudzineckej polície je povinný VŽDY preukázať aj účel svojho pobytu? Zo zákona o pobyte cudzincov je zrejmé, že táto povinnosť tu je, avšak sa nám už nie raz stalo, že na OCP PZ od občan EÚ, ktorý sa tu chcel registrovať za účelom zamestnania  nechceli preukázať účel, hoci mal pri sebe všetky potrebné dokumenty od zamestnávateľa, ale žiadali od neho, aby preukázal, že má pri sebe dostatočné finančné zdroje  ako aj zdravotné poistenie a účel pobytu pre nich bol irelevantný. Hoci pri registrácii občana EÚ za účelom zamestnania postačuje, aby mal pri sebe okrem cestovného dokladu </w:t>
      </w:r>
      <w:r w:rsidRPr="0090625D">
        <w:rPr>
          <w:rFonts w:ascii="Arial" w:hAnsi="Arial" w:cs="Arial"/>
          <w:color w:val="000000" w:themeColor="text1"/>
          <w:sz w:val="22"/>
          <w:szCs w:val="22"/>
        </w:rPr>
        <w:t>prísľub zamestnávateľa alebo potvrdenie zamestnávateľa o prijatí do zamestnania.</w:t>
      </w:r>
    </w:p>
    <w:p w14:paraId="77F903DF" w14:textId="77777777" w:rsidR="00A96809" w:rsidRDefault="00A96809" w:rsidP="00A96809">
      <w:pPr>
        <w:pStyle w:val="Body"/>
        <w:spacing w:after="0" w:line="360" w:lineRule="auto"/>
        <w:ind w:firstLine="0"/>
        <w:rPr>
          <w:rFonts w:ascii="Arial" w:hAnsi="Arial" w:cs="Arial"/>
          <w:color w:val="000000" w:themeColor="text1"/>
          <w:sz w:val="22"/>
          <w:szCs w:val="22"/>
        </w:rPr>
      </w:pPr>
    </w:p>
    <w:p w14:paraId="27167D45" w14:textId="1DC1C28A" w:rsidR="00A96809" w:rsidRPr="00A96809" w:rsidRDefault="00A96809" w:rsidP="00A96809">
      <w:pPr>
        <w:pStyle w:val="Body"/>
        <w:spacing w:after="0" w:line="360" w:lineRule="auto"/>
        <w:ind w:firstLine="0"/>
        <w:rPr>
          <w:rFonts w:ascii="Arial" w:hAnsi="Arial" w:cs="Arial"/>
          <w:color w:val="000000" w:themeColor="text1"/>
          <w:sz w:val="22"/>
          <w:szCs w:val="22"/>
          <w:u w:val="single"/>
        </w:rPr>
      </w:pPr>
      <w:r>
        <w:rPr>
          <w:rFonts w:ascii="Arial" w:hAnsi="Arial" w:cs="Arial"/>
          <w:color w:val="000000" w:themeColor="text1"/>
          <w:sz w:val="22"/>
          <w:szCs w:val="22"/>
        </w:rPr>
        <w:t xml:space="preserve">Prosíme Vás teda o usmernenie, či </w:t>
      </w:r>
      <w:r w:rsidRPr="00A96809">
        <w:rPr>
          <w:rFonts w:ascii="Arial" w:hAnsi="Arial" w:cs="Arial"/>
          <w:color w:val="000000" w:themeColor="text1"/>
          <w:sz w:val="22"/>
          <w:szCs w:val="22"/>
          <w:u w:val="single"/>
        </w:rPr>
        <w:t xml:space="preserve">oddelenie cudzineckej polície má povinnosť pri registrácii občana EÚ vždy si overiť účel jeho pobytu a tak vyžadovať k žiadosti o registráciu doklady v zmysle § 66 zákona č. 404/2011 Z.z. o pobyte cudzincov. </w:t>
      </w:r>
    </w:p>
    <w:p w14:paraId="24D09244" w14:textId="77777777" w:rsidR="00A96809" w:rsidRPr="00F959E0" w:rsidRDefault="00A96809" w:rsidP="00A96809">
      <w:pPr>
        <w:pStyle w:val="Body"/>
        <w:spacing w:after="0" w:line="360" w:lineRule="auto"/>
        <w:ind w:firstLine="0"/>
        <w:rPr>
          <w:rFonts w:ascii="Arial" w:hAnsi="Arial" w:cs="Arial"/>
          <w:color w:val="000000" w:themeColor="text1"/>
          <w:sz w:val="22"/>
          <w:szCs w:val="22"/>
        </w:rPr>
      </w:pPr>
    </w:p>
    <w:p w14:paraId="7087F824" w14:textId="77777777" w:rsidR="00A96809" w:rsidRPr="00F959E0" w:rsidRDefault="00A96809" w:rsidP="00A96809">
      <w:pPr>
        <w:pStyle w:val="Body"/>
        <w:spacing w:line="360" w:lineRule="auto"/>
        <w:ind w:firstLine="0"/>
        <w:rPr>
          <w:rFonts w:ascii="Arial" w:hAnsi="Arial" w:cs="Arial"/>
          <w:color w:val="000000" w:themeColor="text1"/>
          <w:sz w:val="22"/>
          <w:szCs w:val="22"/>
        </w:rPr>
      </w:pPr>
      <w:r w:rsidRPr="00F959E0">
        <w:rPr>
          <w:rFonts w:ascii="Arial" w:hAnsi="Arial" w:cs="Arial"/>
          <w:color w:val="000000" w:themeColor="text1"/>
          <w:sz w:val="22"/>
          <w:szCs w:val="22"/>
        </w:rPr>
        <w:t>Prosím Vás o odpoveď na adresu našej advokátskej kancelár</w:t>
      </w:r>
      <w:r>
        <w:rPr>
          <w:rFonts w:ascii="Arial" w:hAnsi="Arial" w:cs="Arial"/>
          <w:color w:val="000000" w:themeColor="text1"/>
          <w:sz w:val="22"/>
          <w:szCs w:val="22"/>
        </w:rPr>
        <w:t>ie prípadne do elektronickej schránky našej kancelárie</w:t>
      </w:r>
      <w:r w:rsidRPr="00F959E0">
        <w:rPr>
          <w:rFonts w:ascii="Arial" w:hAnsi="Arial" w:cs="Arial"/>
          <w:color w:val="000000" w:themeColor="text1"/>
          <w:sz w:val="22"/>
          <w:szCs w:val="22"/>
        </w:rPr>
        <w:t>.</w:t>
      </w:r>
    </w:p>
    <w:p w14:paraId="2B477B2F" w14:textId="77777777" w:rsidR="00A96809" w:rsidRPr="00F959E0" w:rsidRDefault="00A96809" w:rsidP="00A96809">
      <w:pPr>
        <w:pStyle w:val="Body"/>
        <w:ind w:firstLine="0"/>
        <w:rPr>
          <w:rFonts w:ascii="Arial" w:hAnsi="Arial" w:cs="Arial"/>
          <w:color w:val="000000" w:themeColor="text1"/>
          <w:sz w:val="22"/>
          <w:szCs w:val="22"/>
        </w:rPr>
      </w:pPr>
    </w:p>
    <w:p w14:paraId="704D8886" w14:textId="77777777" w:rsidR="00A96809" w:rsidRPr="00F959E0" w:rsidRDefault="00A96809" w:rsidP="00A96809">
      <w:pPr>
        <w:rPr>
          <w:rFonts w:ascii="Arial" w:hAnsi="Arial" w:cs="Arial"/>
          <w:color w:val="000000" w:themeColor="text1"/>
        </w:rPr>
      </w:pPr>
      <w:r w:rsidRPr="00F959E0">
        <w:rPr>
          <w:rFonts w:ascii="Arial" w:hAnsi="Arial" w:cs="Arial"/>
          <w:color w:val="000000" w:themeColor="text1"/>
        </w:rPr>
        <w:t>Za Vaše usmernenie Vám vopred veľmi pekne ďakujeme!</w:t>
      </w:r>
    </w:p>
    <w:p w14:paraId="697B5D56" w14:textId="77777777" w:rsidR="00A96809" w:rsidRPr="00F959E0" w:rsidRDefault="00A96809" w:rsidP="00A96809">
      <w:pPr>
        <w:rPr>
          <w:rFonts w:ascii="Arial" w:hAnsi="Arial" w:cs="Arial"/>
          <w:color w:val="000000" w:themeColor="text1"/>
        </w:rPr>
      </w:pPr>
    </w:p>
    <w:p w14:paraId="3CB8925F" w14:textId="77777777" w:rsidR="00A96809" w:rsidRPr="00F959E0" w:rsidRDefault="00A96809" w:rsidP="00A96809">
      <w:pPr>
        <w:rPr>
          <w:rFonts w:ascii="Arial" w:hAnsi="Arial" w:cs="Arial"/>
          <w:color w:val="000000" w:themeColor="text1"/>
        </w:rPr>
      </w:pPr>
      <w:r w:rsidRPr="00F959E0">
        <w:rPr>
          <w:rFonts w:ascii="Arial" w:hAnsi="Arial" w:cs="Arial"/>
          <w:color w:val="000000" w:themeColor="text1"/>
        </w:rPr>
        <w:lastRenderedPageBreak/>
        <w:t>S úctou,</w:t>
      </w:r>
    </w:p>
    <w:p w14:paraId="0FD41018" w14:textId="77777777" w:rsidR="00A96809" w:rsidRPr="00F959E0" w:rsidRDefault="00A96809" w:rsidP="00A96809">
      <w:pPr>
        <w:pStyle w:val="Body"/>
        <w:ind w:firstLine="0"/>
        <w:rPr>
          <w:rFonts w:ascii="Arial" w:hAnsi="Arial" w:cs="Arial"/>
          <w:color w:val="323232"/>
          <w:sz w:val="22"/>
          <w:szCs w:val="22"/>
        </w:rPr>
      </w:pPr>
    </w:p>
    <w:p w14:paraId="557A2A6E" w14:textId="77777777" w:rsidR="00A96809" w:rsidRPr="00F959E0" w:rsidRDefault="00A96809" w:rsidP="00A96809">
      <w:pPr>
        <w:pStyle w:val="Body"/>
        <w:ind w:firstLine="0"/>
        <w:rPr>
          <w:rFonts w:ascii="Arial" w:hAnsi="Arial" w:cs="Arial"/>
          <w:color w:val="323232"/>
          <w:sz w:val="22"/>
          <w:szCs w:val="22"/>
        </w:rPr>
      </w:pPr>
    </w:p>
    <w:p w14:paraId="4ABAA343" w14:textId="77777777" w:rsidR="00A96809" w:rsidRPr="00F959E0" w:rsidRDefault="00A96809" w:rsidP="00A96809">
      <w:pPr>
        <w:pStyle w:val="Body"/>
        <w:spacing w:after="0" w:line="360" w:lineRule="auto"/>
        <w:ind w:firstLine="0"/>
        <w:rPr>
          <w:rFonts w:ascii="Arial" w:hAnsi="Arial" w:cs="Arial"/>
          <w:sz w:val="22"/>
          <w:szCs w:val="22"/>
        </w:rPr>
      </w:pPr>
      <w:r w:rsidRPr="00F959E0">
        <w:rPr>
          <w:rFonts w:ascii="Arial" w:hAnsi="Arial" w:cs="Arial"/>
          <w:sz w:val="22"/>
          <w:szCs w:val="22"/>
        </w:rPr>
        <w:tab/>
      </w:r>
      <w:r w:rsidRPr="00F959E0">
        <w:rPr>
          <w:rFonts w:ascii="Arial" w:hAnsi="Arial" w:cs="Arial"/>
          <w:sz w:val="22"/>
          <w:szCs w:val="22"/>
        </w:rPr>
        <w:tab/>
      </w:r>
      <w:r w:rsidRPr="00F959E0">
        <w:rPr>
          <w:rFonts w:ascii="Arial" w:hAnsi="Arial" w:cs="Arial"/>
          <w:sz w:val="22"/>
          <w:szCs w:val="22"/>
        </w:rPr>
        <w:tab/>
      </w:r>
      <w:r w:rsidRPr="00F959E0">
        <w:rPr>
          <w:rFonts w:ascii="Arial" w:hAnsi="Arial" w:cs="Arial"/>
          <w:sz w:val="22"/>
          <w:szCs w:val="22"/>
        </w:rPr>
        <w:tab/>
      </w:r>
      <w:r w:rsidRPr="00F959E0">
        <w:rPr>
          <w:rFonts w:ascii="Arial" w:hAnsi="Arial" w:cs="Arial"/>
          <w:sz w:val="22"/>
          <w:szCs w:val="22"/>
        </w:rPr>
        <w:tab/>
        <w:t>.............................</w:t>
      </w:r>
      <w:r>
        <w:rPr>
          <w:rFonts w:ascii="Arial" w:hAnsi="Arial" w:cs="Arial"/>
          <w:sz w:val="22"/>
          <w:szCs w:val="22"/>
        </w:rPr>
        <w:t>...............</w:t>
      </w:r>
      <w:r w:rsidRPr="00F959E0">
        <w:rPr>
          <w:rFonts w:ascii="Arial" w:hAnsi="Arial" w:cs="Arial"/>
          <w:sz w:val="22"/>
          <w:szCs w:val="22"/>
        </w:rPr>
        <w:t>.............................</w:t>
      </w:r>
    </w:p>
    <w:p w14:paraId="7516315B" w14:textId="77777777" w:rsidR="00A96809" w:rsidRPr="00F959E0" w:rsidRDefault="00A96809" w:rsidP="00A96809">
      <w:pPr>
        <w:spacing w:after="0" w:line="360" w:lineRule="auto"/>
        <w:ind w:left="142"/>
        <w:rPr>
          <w:rFonts w:ascii="Arial" w:hAnsi="Arial" w:cs="Arial"/>
          <w:b/>
          <w:bCs/>
        </w:rPr>
      </w:pPr>
      <w:r w:rsidRPr="00F959E0">
        <w:rPr>
          <w:rFonts w:ascii="Arial" w:hAnsi="Arial" w:cs="Arial"/>
        </w:rPr>
        <w:tab/>
      </w:r>
      <w:r w:rsidRPr="00F959E0">
        <w:rPr>
          <w:rFonts w:ascii="Arial" w:hAnsi="Arial" w:cs="Arial"/>
        </w:rPr>
        <w:tab/>
      </w:r>
      <w:r w:rsidRPr="00F959E0">
        <w:rPr>
          <w:rFonts w:ascii="Arial" w:hAnsi="Arial" w:cs="Arial"/>
        </w:rPr>
        <w:tab/>
      </w:r>
      <w:r w:rsidRPr="00F959E0">
        <w:rPr>
          <w:rFonts w:ascii="Arial" w:hAnsi="Arial" w:cs="Arial"/>
        </w:rPr>
        <w:tab/>
      </w:r>
      <w:r w:rsidRPr="00F959E0">
        <w:rPr>
          <w:rFonts w:ascii="Arial" w:hAnsi="Arial" w:cs="Arial"/>
        </w:rPr>
        <w:tab/>
      </w:r>
      <w:r w:rsidRPr="00F959E0">
        <w:rPr>
          <w:rFonts w:ascii="Arial" w:hAnsi="Arial" w:cs="Arial"/>
          <w:b/>
          <w:bCs/>
        </w:rPr>
        <w:t>ProfiDeCon Slovakia s.r.o. advokátska kancelária</w:t>
      </w:r>
    </w:p>
    <w:p w14:paraId="6F705F1A" w14:textId="77777777" w:rsidR="00A96809" w:rsidRPr="00F959E0" w:rsidRDefault="00A96809" w:rsidP="00A96809">
      <w:pPr>
        <w:spacing w:after="0" w:line="360" w:lineRule="auto"/>
        <w:ind w:left="142"/>
        <w:jc w:val="center"/>
        <w:rPr>
          <w:rFonts w:ascii="Arial" w:hAnsi="Arial" w:cs="Arial"/>
          <w:b/>
          <w:bCs/>
        </w:rPr>
      </w:pPr>
      <w:r w:rsidRPr="00F959E0">
        <w:rPr>
          <w:rFonts w:ascii="Arial" w:hAnsi="Arial" w:cs="Arial"/>
          <w:b/>
          <w:bCs/>
        </w:rPr>
        <w:t xml:space="preserve">                                            </w:t>
      </w:r>
      <w:r>
        <w:rPr>
          <w:rFonts w:ascii="Arial" w:hAnsi="Arial" w:cs="Arial"/>
          <w:b/>
          <w:bCs/>
        </w:rPr>
        <w:t xml:space="preserve">  </w:t>
      </w:r>
      <w:r w:rsidRPr="00F959E0">
        <w:rPr>
          <w:rFonts w:ascii="Arial" w:hAnsi="Arial" w:cs="Arial"/>
          <w:b/>
          <w:bCs/>
        </w:rPr>
        <w:t>JUDr. Patrícia Tóthová, LL.M, konateľ a advokát</w:t>
      </w:r>
    </w:p>
    <w:p w14:paraId="44FD49C7" w14:textId="77777777" w:rsidR="00A96809" w:rsidRPr="00F959E0" w:rsidRDefault="00A96809" w:rsidP="00A96809">
      <w:pPr>
        <w:rPr>
          <w:rFonts w:ascii="Arial" w:hAnsi="Arial" w:cs="Arial"/>
        </w:rPr>
      </w:pPr>
    </w:p>
    <w:p w14:paraId="3CC5FBE7" w14:textId="77777777" w:rsidR="00CA3C57" w:rsidRDefault="00CA3C57" w:rsidP="001E3274">
      <w:pPr>
        <w:rPr>
          <w:rFonts w:ascii="Arial" w:hAnsi="Arial" w:cs="Arial"/>
          <w:color w:val="000000" w:themeColor="text1"/>
          <w:sz w:val="20"/>
          <w:szCs w:val="20"/>
        </w:rPr>
      </w:pPr>
    </w:p>
    <w:p w14:paraId="72677B8A" w14:textId="77777777" w:rsidR="00EE450D" w:rsidRPr="00340CC1" w:rsidRDefault="00EE450D" w:rsidP="00EE450D">
      <w:pPr>
        <w:jc w:val="right"/>
        <w:rPr>
          <w:rFonts w:ascii="Arial" w:hAnsi="Arial" w:cs="Arial"/>
          <w:sz w:val="20"/>
          <w:szCs w:val="20"/>
        </w:rPr>
      </w:pPr>
    </w:p>
    <w:sectPr w:rsidR="00EE450D" w:rsidRPr="00340CC1" w:rsidSect="00140940">
      <w:headerReference w:type="default" r:id="rId11"/>
      <w:footerReference w:type="default" r:id="rId12"/>
      <w:pgSz w:w="11906" w:h="16838"/>
      <w:pgMar w:top="2694" w:right="1417" w:bottom="1417" w:left="1417" w:header="113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5B6D8" w14:textId="77777777" w:rsidR="009B6FE6" w:rsidRDefault="009B6FE6" w:rsidP="00320257">
      <w:pPr>
        <w:spacing w:after="0" w:line="240" w:lineRule="auto"/>
      </w:pPr>
      <w:r>
        <w:separator/>
      </w:r>
    </w:p>
  </w:endnote>
  <w:endnote w:type="continuationSeparator" w:id="0">
    <w:p w14:paraId="6572E586" w14:textId="77777777" w:rsidR="009B6FE6" w:rsidRDefault="009B6FE6" w:rsidP="00320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D7BC7" w14:textId="6C57463B" w:rsidR="00320257" w:rsidRPr="001B0A3F" w:rsidRDefault="00320257" w:rsidP="001B0A3F">
    <w:pPr>
      <w:pStyle w:val="Normlnywebov"/>
      <w:spacing w:after="0" w:line="240" w:lineRule="atLeast"/>
      <w:jc w:val="center"/>
      <w:rPr>
        <w:rFonts w:asciiTheme="majorHAnsi" w:hAnsiTheme="majorHAnsi" w:cstheme="majorHAnsi"/>
        <w:color w:val="00AAAD"/>
        <w:sz w:val="18"/>
        <w:szCs w:val="18"/>
      </w:rPr>
    </w:pPr>
    <w:r w:rsidRPr="00216DEE">
      <w:rPr>
        <w:rFonts w:asciiTheme="majorHAnsi" w:hAnsiTheme="majorHAnsi" w:cstheme="majorHAnsi"/>
        <w:color w:val="00AAAD"/>
        <w:sz w:val="18"/>
        <w:szCs w:val="18"/>
      </w:rPr>
      <w:t>ProfiDeCon</w:t>
    </w:r>
    <w:r w:rsidR="00EF6091">
      <w:rPr>
        <w:rFonts w:asciiTheme="majorHAnsi" w:hAnsiTheme="majorHAnsi" w:cstheme="majorHAnsi"/>
        <w:color w:val="00AAAD"/>
        <w:sz w:val="18"/>
        <w:szCs w:val="18"/>
      </w:rPr>
      <w:t xml:space="preserve"> Slovakia</w:t>
    </w:r>
    <w:r w:rsidRPr="00216DEE">
      <w:rPr>
        <w:rFonts w:asciiTheme="majorHAnsi" w:hAnsiTheme="majorHAnsi" w:cstheme="majorHAnsi"/>
        <w:color w:val="00AAAD"/>
        <w:sz w:val="18"/>
        <w:szCs w:val="18"/>
      </w:rPr>
      <w:t xml:space="preserve"> s.r.o.</w:t>
    </w:r>
    <w:r w:rsidR="00BC7568">
      <w:rPr>
        <w:rFonts w:asciiTheme="majorHAnsi" w:hAnsiTheme="majorHAnsi" w:cstheme="majorHAnsi"/>
        <w:color w:val="00AAAD"/>
        <w:sz w:val="18"/>
        <w:szCs w:val="18"/>
      </w:rPr>
      <w:t xml:space="preserve"> advokátska kancelária</w:t>
    </w:r>
    <w:r w:rsidRPr="00216DEE">
      <w:rPr>
        <w:rFonts w:asciiTheme="majorHAnsi" w:hAnsiTheme="majorHAnsi" w:cstheme="majorHAnsi"/>
        <w:color w:val="00AAAD"/>
        <w:sz w:val="18"/>
        <w:szCs w:val="18"/>
      </w:rPr>
      <w:t xml:space="preserve">, </w:t>
    </w:r>
    <w:hyperlink r:id="rId1" w:history="1">
      <w:r w:rsidR="00950DF3" w:rsidRPr="00950DF3">
        <w:rPr>
          <w:rStyle w:val="Hypertextovprepojenie"/>
          <w:rFonts w:asciiTheme="majorHAnsi" w:hAnsiTheme="majorHAnsi" w:cstheme="majorHAnsi"/>
          <w:color w:val="00AAAD"/>
          <w:sz w:val="18"/>
          <w:szCs w:val="18"/>
          <w:u w:val="none"/>
        </w:rPr>
        <w:t>myhive Vajnorská Tower 2</w:t>
      </w:r>
      <w:r w:rsidRPr="00216DEE">
        <w:rPr>
          <w:rStyle w:val="Hypertextovprepojenie"/>
          <w:rFonts w:asciiTheme="majorHAnsi" w:hAnsiTheme="majorHAnsi" w:cstheme="majorHAnsi"/>
          <w:color w:val="00AAAD"/>
          <w:sz w:val="18"/>
          <w:szCs w:val="18"/>
          <w:u w:val="none"/>
        </w:rPr>
        <w:t>, Vajnorská 100/B, 831 04 Bratislava</w:t>
      </w:r>
    </w:hyperlink>
    <w:r w:rsidRPr="00216DEE">
      <w:rPr>
        <w:rFonts w:asciiTheme="majorHAnsi" w:hAnsiTheme="majorHAnsi" w:cstheme="majorHAnsi"/>
        <w:color w:val="00AAAD"/>
        <w:sz w:val="18"/>
        <w:szCs w:val="18"/>
      </w:rPr>
      <w:t xml:space="preserve">, IČO: </w:t>
    </w:r>
    <w:r w:rsidR="001B0A3F" w:rsidRPr="001B0A3F">
      <w:rPr>
        <w:rFonts w:asciiTheme="majorHAnsi" w:hAnsiTheme="majorHAnsi" w:cstheme="majorHAnsi"/>
        <w:color w:val="00AAAD"/>
        <w:sz w:val="18"/>
        <w:szCs w:val="18"/>
      </w:rPr>
      <w:t>52 447</w:t>
    </w:r>
    <w:r w:rsidR="001B0A3F">
      <w:rPr>
        <w:rFonts w:asciiTheme="majorHAnsi" w:hAnsiTheme="majorHAnsi" w:cstheme="majorHAnsi"/>
        <w:color w:val="00AAAD"/>
        <w:sz w:val="18"/>
        <w:szCs w:val="18"/>
      </w:rPr>
      <w:t> </w:t>
    </w:r>
    <w:r w:rsidR="001B0A3F" w:rsidRPr="001B0A3F">
      <w:rPr>
        <w:rFonts w:asciiTheme="majorHAnsi" w:hAnsiTheme="majorHAnsi" w:cstheme="majorHAnsi"/>
        <w:color w:val="00AAAD"/>
        <w:sz w:val="18"/>
        <w:szCs w:val="18"/>
      </w:rPr>
      <w:t>316</w:t>
    </w:r>
    <w:r w:rsidR="001B0A3F">
      <w:rPr>
        <w:rFonts w:asciiTheme="majorHAnsi" w:hAnsiTheme="majorHAnsi" w:cstheme="majorHAnsi"/>
        <w:color w:val="00AAAD"/>
        <w:sz w:val="18"/>
        <w:szCs w:val="18"/>
      </w:rPr>
      <w:t>,</w:t>
    </w:r>
    <w:r w:rsidR="001B0A3F" w:rsidRPr="001B0A3F">
      <w:rPr>
        <w:rFonts w:asciiTheme="majorHAnsi" w:hAnsiTheme="majorHAnsi" w:cstheme="majorHAnsi"/>
        <w:color w:val="00AAAD"/>
        <w:sz w:val="18"/>
        <w:szCs w:val="18"/>
      </w:rPr>
      <w:t xml:space="preserve"> </w:t>
    </w:r>
    <w:r w:rsidRPr="00216DEE">
      <w:rPr>
        <w:rFonts w:asciiTheme="majorHAnsi" w:hAnsiTheme="majorHAnsi" w:cstheme="majorHAnsi"/>
        <w:color w:val="00AAAD"/>
        <w:sz w:val="18"/>
        <w:szCs w:val="18"/>
      </w:rPr>
      <w:t>DIČ:</w:t>
    </w:r>
    <w:r w:rsidR="00104FD3" w:rsidRPr="00216DEE">
      <w:rPr>
        <w:rFonts w:asciiTheme="majorHAnsi" w:hAnsiTheme="majorHAnsi" w:cstheme="majorHAnsi"/>
        <w:color w:val="00AAAD"/>
        <w:sz w:val="18"/>
        <w:szCs w:val="18"/>
      </w:rPr>
      <w:t xml:space="preserve"> </w:t>
    </w:r>
    <w:r w:rsidR="001B0A3F">
      <w:rPr>
        <w:rFonts w:asciiTheme="majorHAnsi" w:hAnsiTheme="majorHAnsi" w:cstheme="majorHAnsi"/>
        <w:color w:val="00AAAD"/>
        <w:sz w:val="18"/>
        <w:szCs w:val="18"/>
      </w:rPr>
      <w:t>2121037171</w:t>
    </w:r>
    <w:r w:rsidRPr="00216DEE">
      <w:rPr>
        <w:rFonts w:asciiTheme="majorHAnsi" w:hAnsiTheme="majorHAnsi" w:cstheme="majorHAnsi"/>
        <w:color w:val="00AAAD"/>
        <w:sz w:val="18"/>
        <w:szCs w:val="18"/>
      </w:rPr>
      <w:t>, IČ DPH</w:t>
    </w:r>
    <w:r w:rsidRPr="001B0A3F">
      <w:rPr>
        <w:rFonts w:asciiTheme="majorHAnsi" w:hAnsiTheme="majorHAnsi" w:cstheme="majorHAnsi"/>
        <w:color w:val="00AAAD"/>
        <w:sz w:val="18"/>
        <w:szCs w:val="18"/>
      </w:rPr>
      <w:t>: SK</w:t>
    </w:r>
    <w:r w:rsidR="001B0A3F">
      <w:rPr>
        <w:rFonts w:asciiTheme="majorHAnsi" w:hAnsiTheme="majorHAnsi" w:cstheme="majorHAnsi"/>
        <w:color w:val="00AAAD"/>
        <w:sz w:val="18"/>
        <w:szCs w:val="18"/>
      </w:rPr>
      <w:t>2121037171</w:t>
    </w:r>
    <w:r w:rsidR="00950DF3" w:rsidRPr="001B0A3F">
      <w:rPr>
        <w:rFonts w:asciiTheme="majorHAnsi" w:hAnsiTheme="majorHAnsi" w:cstheme="majorHAnsi"/>
        <w:color w:val="00AAAD"/>
        <w:sz w:val="18"/>
        <w:szCs w:val="18"/>
      </w:rPr>
      <w:t>,</w:t>
    </w:r>
    <w:r w:rsidR="00104FD3" w:rsidRPr="001B0A3F">
      <w:rPr>
        <w:rFonts w:asciiTheme="majorHAnsi" w:hAnsiTheme="majorHAnsi" w:cstheme="majorHAnsi"/>
        <w:color w:val="00AAAD"/>
        <w:sz w:val="18"/>
        <w:szCs w:val="18"/>
      </w:rPr>
      <w:t xml:space="preserve"> </w:t>
    </w:r>
    <w:r w:rsidRPr="00216DEE">
      <w:rPr>
        <w:rFonts w:asciiTheme="majorHAnsi" w:hAnsiTheme="majorHAnsi" w:cstheme="majorHAnsi"/>
        <w:color w:val="00AAAD"/>
        <w:sz w:val="18"/>
        <w:szCs w:val="18"/>
      </w:rPr>
      <w:t xml:space="preserve">zapísaná v Obchodnom registri </w:t>
    </w:r>
    <w:r w:rsidR="00680A4B">
      <w:rPr>
        <w:rFonts w:asciiTheme="majorHAnsi" w:hAnsiTheme="majorHAnsi" w:cstheme="majorHAnsi"/>
        <w:color w:val="00AAAD"/>
        <w:sz w:val="18"/>
        <w:szCs w:val="18"/>
      </w:rPr>
      <w:t>Mestského</w:t>
    </w:r>
    <w:r w:rsidRPr="00216DEE">
      <w:rPr>
        <w:rFonts w:asciiTheme="majorHAnsi" w:hAnsiTheme="majorHAnsi" w:cstheme="majorHAnsi"/>
        <w:color w:val="00AAAD"/>
        <w:sz w:val="18"/>
        <w:szCs w:val="18"/>
      </w:rPr>
      <w:t xml:space="preserve"> s</w:t>
    </w:r>
    <w:r w:rsidR="00950DF3">
      <w:rPr>
        <w:rFonts w:asciiTheme="majorHAnsi" w:hAnsiTheme="majorHAnsi" w:cstheme="majorHAnsi"/>
        <w:color w:val="00AAAD"/>
        <w:sz w:val="18"/>
        <w:szCs w:val="18"/>
      </w:rPr>
      <w:t>ú</w:t>
    </w:r>
    <w:r w:rsidRPr="00216DEE">
      <w:rPr>
        <w:rFonts w:asciiTheme="majorHAnsi" w:hAnsiTheme="majorHAnsi" w:cstheme="majorHAnsi"/>
        <w:color w:val="00AAAD"/>
        <w:sz w:val="18"/>
        <w:szCs w:val="18"/>
      </w:rPr>
      <w:t xml:space="preserve">du Bratislava </w:t>
    </w:r>
    <w:r w:rsidR="00680A4B">
      <w:rPr>
        <w:rFonts w:asciiTheme="majorHAnsi" w:hAnsiTheme="majorHAnsi" w:cstheme="majorHAnsi"/>
        <w:color w:val="00AAAD"/>
        <w:sz w:val="18"/>
        <w:szCs w:val="18"/>
      </w:rPr>
      <w:t>II</w:t>
    </w:r>
    <w:r w:rsidRPr="00216DEE">
      <w:rPr>
        <w:rFonts w:asciiTheme="majorHAnsi" w:hAnsiTheme="majorHAnsi" w:cstheme="majorHAnsi"/>
        <w:color w:val="00AAAD"/>
        <w:sz w:val="18"/>
        <w:szCs w:val="18"/>
      </w:rPr>
      <w:t>I, oddiel:</w:t>
    </w:r>
    <w:r w:rsidR="00104FD3" w:rsidRPr="00216DEE">
      <w:rPr>
        <w:rFonts w:asciiTheme="majorHAnsi" w:hAnsiTheme="majorHAnsi" w:cstheme="majorHAnsi"/>
        <w:color w:val="00AAAD"/>
        <w:sz w:val="18"/>
        <w:szCs w:val="18"/>
      </w:rPr>
      <w:t xml:space="preserve"> </w:t>
    </w:r>
    <w:r w:rsidRPr="00216DEE">
      <w:rPr>
        <w:rFonts w:asciiTheme="majorHAnsi" w:hAnsiTheme="majorHAnsi" w:cstheme="majorHAnsi"/>
        <w:color w:val="00AAAD"/>
        <w:sz w:val="18"/>
        <w:szCs w:val="18"/>
      </w:rPr>
      <w:t xml:space="preserve">Sro, vložka č. </w:t>
    </w:r>
    <w:r w:rsidR="00A5594D" w:rsidRPr="00A5594D">
      <w:rPr>
        <w:rFonts w:asciiTheme="majorHAnsi" w:hAnsiTheme="majorHAnsi" w:cstheme="majorHAnsi"/>
        <w:color w:val="00AAAD"/>
        <w:sz w:val="18"/>
        <w:szCs w:val="18"/>
      </w:rPr>
      <w:t>137688/</w:t>
    </w:r>
    <w:r w:rsidR="009C0F2F">
      <w:rPr>
        <w:rFonts w:asciiTheme="majorHAnsi" w:hAnsiTheme="majorHAnsi" w:cstheme="majorHAnsi"/>
        <w:color w:val="00AAAD"/>
        <w:sz w:val="18"/>
        <w:szCs w:val="18"/>
      </w:rPr>
      <w:t>B</w:t>
    </w:r>
  </w:p>
  <w:p w14:paraId="094C0E6D" w14:textId="634DCF9C" w:rsidR="00320257" w:rsidRPr="00320257" w:rsidRDefault="00320257" w:rsidP="00CB5361">
    <w:pPr>
      <w:pStyle w:val="Pta"/>
      <w:jc w:val="right"/>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39787" w14:textId="77777777" w:rsidR="009B6FE6" w:rsidRDefault="009B6FE6" w:rsidP="00320257">
      <w:pPr>
        <w:spacing w:after="0" w:line="240" w:lineRule="auto"/>
      </w:pPr>
      <w:r>
        <w:separator/>
      </w:r>
    </w:p>
  </w:footnote>
  <w:footnote w:type="continuationSeparator" w:id="0">
    <w:p w14:paraId="65BB82A9" w14:textId="77777777" w:rsidR="009B6FE6" w:rsidRDefault="009B6FE6" w:rsidP="00320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Mriekatabuky"/>
      <w:tblW w:w="1006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4068"/>
      <w:gridCol w:w="2977"/>
    </w:tblGrid>
    <w:tr w:rsidR="00CB5361" w14:paraId="69E0AEEC" w14:textId="77777777" w:rsidTr="00CB5361">
      <w:trPr>
        <w:trHeight w:val="412"/>
      </w:trPr>
      <w:tc>
        <w:tcPr>
          <w:tcW w:w="3020" w:type="dxa"/>
          <w:vMerge w:val="restart"/>
        </w:tcPr>
        <w:p w14:paraId="0851ADA9" w14:textId="500E2546" w:rsidR="00AF465C" w:rsidRPr="00AE5916" w:rsidRDefault="0021459D" w:rsidP="0042304C">
          <w:pPr>
            <w:pStyle w:val="Hlavika"/>
          </w:pPr>
          <w:r>
            <w:rPr>
              <w:noProof/>
            </w:rPr>
            <w:drawing>
              <wp:inline distT="0" distB="0" distL="0" distR="0" wp14:anchorId="0CB9FB82" wp14:editId="47E24F6F">
                <wp:extent cx="1676400" cy="372110"/>
                <wp:effectExtent l="0" t="0" r="0" b="8890"/>
                <wp:docPr id="1194152899"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372110"/>
                        </a:xfrm>
                        <a:prstGeom prst="rect">
                          <a:avLst/>
                        </a:prstGeom>
                        <a:noFill/>
                      </pic:spPr>
                    </pic:pic>
                  </a:graphicData>
                </a:graphic>
              </wp:inline>
            </w:drawing>
          </w:r>
        </w:p>
      </w:tc>
      <w:tc>
        <w:tcPr>
          <w:tcW w:w="4068" w:type="dxa"/>
        </w:tcPr>
        <w:p w14:paraId="407FF107" w14:textId="6B0384E9" w:rsidR="00AF465C" w:rsidRDefault="00AF465C" w:rsidP="00AF465C">
          <w:pPr>
            <w:pStyle w:val="Hlavika"/>
            <w:jc w:val="right"/>
          </w:pPr>
          <w:r w:rsidRPr="00AF465C">
            <w:rPr>
              <w:noProof/>
            </w:rPr>
            <w:drawing>
              <wp:inline distT="0" distB="0" distL="0" distR="0" wp14:anchorId="010EDE1A" wp14:editId="1F349990">
                <wp:extent cx="175260" cy="175260"/>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96DAC541-7B7A-43D3-8B79-37D633B846F1}">
                              <asvg:svgBlip xmlns:asvg="http://schemas.microsoft.com/office/drawing/2016/SVG/main" r:embed="rId3"/>
                            </a:ext>
                          </a:extLst>
                        </a:blip>
                        <a:stretch>
                          <a:fillRect/>
                        </a:stretch>
                      </pic:blipFill>
                      <pic:spPr>
                        <a:xfrm flipV="1">
                          <a:off x="0" y="0"/>
                          <a:ext cx="175260" cy="175260"/>
                        </a:xfrm>
                        <a:prstGeom prst="rect">
                          <a:avLst/>
                        </a:prstGeom>
                      </pic:spPr>
                    </pic:pic>
                  </a:graphicData>
                </a:graphic>
              </wp:inline>
            </w:drawing>
          </w:r>
        </w:p>
      </w:tc>
      <w:tc>
        <w:tcPr>
          <w:tcW w:w="2977" w:type="dxa"/>
        </w:tcPr>
        <w:p w14:paraId="074E8212" w14:textId="72EA0AFD" w:rsidR="00AF465C" w:rsidRDefault="008F5964" w:rsidP="0042304C">
          <w:pPr>
            <w:pStyle w:val="Hlavika"/>
          </w:pPr>
          <w:r w:rsidRPr="008F5964">
            <w:rPr>
              <w:noProof/>
            </w:rPr>
            <w:drawing>
              <wp:inline distT="0" distB="0" distL="0" distR="0" wp14:anchorId="17B4879F" wp14:editId="24121386">
                <wp:extent cx="1019908" cy="134705"/>
                <wp:effectExtent l="0" t="0" r="8890" b="0"/>
                <wp:docPr id="43"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1159507" cy="153143"/>
                        </a:xfrm>
                        <a:prstGeom prst="rect">
                          <a:avLst/>
                        </a:prstGeom>
                      </pic:spPr>
                    </pic:pic>
                  </a:graphicData>
                </a:graphic>
              </wp:inline>
            </w:drawing>
          </w:r>
        </w:p>
      </w:tc>
    </w:tr>
    <w:tr w:rsidR="00CB5361" w14:paraId="4E1556CF" w14:textId="77777777" w:rsidTr="00CB5361">
      <w:tc>
        <w:tcPr>
          <w:tcW w:w="3020" w:type="dxa"/>
          <w:vMerge/>
        </w:tcPr>
        <w:p w14:paraId="6B977092" w14:textId="77777777" w:rsidR="00AF465C" w:rsidRPr="00E37D45" w:rsidRDefault="00AF465C" w:rsidP="0042304C">
          <w:pPr>
            <w:pStyle w:val="Hlavika"/>
            <w:rPr>
              <w:noProof/>
            </w:rPr>
          </w:pPr>
        </w:p>
      </w:tc>
      <w:tc>
        <w:tcPr>
          <w:tcW w:w="4068" w:type="dxa"/>
        </w:tcPr>
        <w:p w14:paraId="2BC67B24" w14:textId="35EB43FB" w:rsidR="00AF465C" w:rsidRPr="0042304C" w:rsidRDefault="00AF465C" w:rsidP="00AF465C">
          <w:pPr>
            <w:pStyle w:val="Hlavika"/>
            <w:jc w:val="right"/>
          </w:pPr>
          <w:r w:rsidRPr="0042304C">
            <w:rPr>
              <w:noProof/>
            </w:rPr>
            <w:drawing>
              <wp:inline distT="0" distB="0" distL="0" distR="0" wp14:anchorId="1D9BC3D6" wp14:editId="09CBBEA9">
                <wp:extent cx="175260" cy="175260"/>
                <wp:effectExtent l="0" t="0" r="0" b="0"/>
                <wp:docPr id="44"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175260" cy="175260"/>
                        </a:xfrm>
                        <a:prstGeom prst="rect">
                          <a:avLst/>
                        </a:prstGeom>
                      </pic:spPr>
                    </pic:pic>
                  </a:graphicData>
                </a:graphic>
              </wp:inline>
            </w:drawing>
          </w:r>
        </w:p>
      </w:tc>
      <w:tc>
        <w:tcPr>
          <w:tcW w:w="2977" w:type="dxa"/>
        </w:tcPr>
        <w:p w14:paraId="786ECF58" w14:textId="11499A3F" w:rsidR="00AF465C" w:rsidRPr="0042304C" w:rsidRDefault="008F5964" w:rsidP="0042304C">
          <w:pPr>
            <w:pStyle w:val="Hlavika"/>
          </w:pPr>
          <w:r w:rsidRPr="008F5964">
            <w:rPr>
              <w:noProof/>
            </w:rPr>
            <w:drawing>
              <wp:inline distT="0" distB="0" distL="0" distR="0" wp14:anchorId="4FAF1A2F" wp14:editId="537CD73F">
                <wp:extent cx="1395047" cy="137540"/>
                <wp:effectExtent l="0" t="0" r="0" b="0"/>
                <wp:docPr id="45" name="Graphic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98292" cy="147719"/>
                        </a:xfrm>
                        <a:prstGeom prst="rect">
                          <a:avLst/>
                        </a:prstGeom>
                      </pic:spPr>
                    </pic:pic>
                  </a:graphicData>
                </a:graphic>
              </wp:inline>
            </w:drawing>
          </w:r>
        </w:p>
      </w:tc>
    </w:tr>
  </w:tbl>
  <w:p w14:paraId="561E862E" w14:textId="53F56FFB" w:rsidR="00320257" w:rsidRPr="00320257" w:rsidRDefault="00432576" w:rsidP="0042304C">
    <w:pPr>
      <w:pStyle w:val="Hlavika"/>
    </w:pPr>
    <w:r>
      <w:rPr>
        <w:noProof/>
        <w:lang w:eastAsia="sk-SK"/>
      </w:rPr>
      <mc:AlternateContent>
        <mc:Choice Requires="wps">
          <w:drawing>
            <wp:anchor distT="0" distB="0" distL="114300" distR="114300" simplePos="0" relativeHeight="251659264" behindDoc="1" locked="0" layoutInCell="1" allowOverlap="1" wp14:anchorId="2331355B" wp14:editId="6F4744DC">
              <wp:simplePos x="0" y="0"/>
              <wp:positionH relativeFrom="margin">
                <wp:posOffset>-947420</wp:posOffset>
              </wp:positionH>
              <wp:positionV relativeFrom="paragraph">
                <wp:posOffset>-1147445</wp:posOffset>
              </wp:positionV>
              <wp:extent cx="7639050" cy="10662285"/>
              <wp:effectExtent l="0" t="0" r="0" b="5715"/>
              <wp:wrapNone/>
              <wp:docPr id="5" name="Obdĺžnik 5"/>
              <wp:cNvGraphicFramePr/>
              <a:graphic xmlns:a="http://schemas.openxmlformats.org/drawingml/2006/main">
                <a:graphicData uri="http://schemas.microsoft.com/office/word/2010/wordprocessingShape">
                  <wps:wsp>
                    <wps:cNvSpPr/>
                    <wps:spPr>
                      <a:xfrm>
                        <a:off x="0" y="0"/>
                        <a:ext cx="7639050" cy="10662285"/>
                      </a:xfrm>
                      <a:prstGeom prst="rect">
                        <a:avLst/>
                      </a:prstGeom>
                      <a:blipFill>
                        <a:blip r:embed="rId10">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B5865E" w14:textId="73E2F254" w:rsidR="00D673DC" w:rsidRPr="00C34329" w:rsidRDefault="00D673DC" w:rsidP="00D673DC">
                          <w:pPr>
                            <w:pStyle w:val="Normlnywebov"/>
                            <w:spacing w:before="0" w:beforeAutospacing="0" w:after="0" w:afterAutospacing="0" w:line="240" w:lineRule="atLeast"/>
                            <w:ind w:right="386"/>
                            <w:rPr>
                              <w:rFonts w:ascii="Arial" w:hAnsi="Arial" w:cs="Arial"/>
                              <w:color w:val="FFFFFF" w:themeColor="background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1355B" id="Obdĺžnik 5" o:spid="_x0000_s1026" style="position:absolute;margin-left:-74.6pt;margin-top:-90.35pt;width:601.5pt;height:839.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" stroked="f" strokeweight="1pt">
              <v:fill r:id="rId11" o:title="" recolor="t" rotate="t" type="frame"/>
              <v:textbox>
                <w:txbxContent>
                  <w:p w14:paraId="41B5865E" w14:textId="73E2F254" w:rsidR="00D673DC" w:rsidRPr="00C34329" w:rsidRDefault="00D673DC" w:rsidP="00D673DC">
                    <w:pPr>
                      <w:pStyle w:val="Normlnywebov"/>
                      <w:spacing w:before="0" w:beforeAutospacing="0" w:after="0" w:afterAutospacing="0" w:line="240" w:lineRule="atLeast"/>
                      <w:ind w:right="386"/>
                      <w:rPr>
                        <w:rFonts w:ascii="Arial" w:hAnsi="Arial" w:cs="Arial"/>
                        <w:color w:val="FFFFFF" w:themeColor="background1"/>
                        <w:sz w:val="18"/>
                        <w:szCs w:val="18"/>
                      </w:rP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3368C2"/>
    <w:multiLevelType w:val="hybridMultilevel"/>
    <w:tmpl w:val="462C9B24"/>
    <w:lvl w:ilvl="0" w:tplc="BF2EF4DA">
      <w:numFmt w:val="bullet"/>
      <w:lvlText w:val="-"/>
      <w:lvlJc w:val="left"/>
      <w:pPr>
        <w:ind w:left="1068" w:hanging="360"/>
      </w:pPr>
      <w:rPr>
        <w:rFonts w:ascii="Calibri" w:eastAsiaTheme="minorHAnsi" w:hAnsi="Calibri" w:cs="Calibri" w:hint="default"/>
      </w:rPr>
    </w:lvl>
    <w:lvl w:ilvl="1" w:tplc="FFFFFFFF">
      <w:start w:val="1"/>
      <w:numFmt w:val="bullet"/>
      <w:lvlText w:val="o"/>
      <w:lvlJc w:val="left"/>
      <w:pPr>
        <w:ind w:left="1788" w:hanging="360"/>
      </w:pPr>
      <w:rPr>
        <w:rFonts w:ascii="Courier New" w:hAnsi="Courier New" w:cs="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cs="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cs="Courier New" w:hint="default"/>
      </w:rPr>
    </w:lvl>
    <w:lvl w:ilvl="8" w:tplc="FFFFFFFF">
      <w:start w:val="1"/>
      <w:numFmt w:val="bullet"/>
      <w:lvlText w:val=""/>
      <w:lvlJc w:val="left"/>
      <w:pPr>
        <w:ind w:left="6828" w:hanging="360"/>
      </w:pPr>
      <w:rPr>
        <w:rFonts w:ascii="Wingdings" w:hAnsi="Wingdings" w:hint="default"/>
      </w:rPr>
    </w:lvl>
  </w:abstractNum>
  <w:abstractNum w:abstractNumId="1" w15:restartNumberingAfterBreak="0">
    <w:nsid w:val="7DB614B8"/>
    <w:multiLevelType w:val="hybridMultilevel"/>
    <w:tmpl w:val="2D880FE0"/>
    <w:lvl w:ilvl="0" w:tplc="4F7EE686">
      <w:numFmt w:val="bullet"/>
      <w:lvlText w:val="-"/>
      <w:lvlJc w:val="left"/>
      <w:pPr>
        <w:ind w:left="1068" w:hanging="360"/>
      </w:pPr>
      <w:rPr>
        <w:rFonts w:ascii="Calibri" w:eastAsiaTheme="minorHAnsi" w:hAnsi="Calibri" w:cs="Calibri" w:hint="default"/>
      </w:rPr>
    </w:lvl>
    <w:lvl w:ilvl="1" w:tplc="041B0003">
      <w:start w:val="1"/>
      <w:numFmt w:val="bullet"/>
      <w:lvlText w:val="o"/>
      <w:lvlJc w:val="left"/>
      <w:pPr>
        <w:ind w:left="1788" w:hanging="360"/>
      </w:pPr>
      <w:rPr>
        <w:rFonts w:ascii="Courier New" w:hAnsi="Courier New" w:cs="Courier New" w:hint="default"/>
      </w:rPr>
    </w:lvl>
    <w:lvl w:ilvl="2" w:tplc="041B0005">
      <w:start w:val="1"/>
      <w:numFmt w:val="bullet"/>
      <w:lvlText w:val=""/>
      <w:lvlJc w:val="left"/>
      <w:pPr>
        <w:ind w:left="2508" w:hanging="360"/>
      </w:pPr>
      <w:rPr>
        <w:rFonts w:ascii="Wingdings" w:hAnsi="Wingdings" w:hint="default"/>
      </w:rPr>
    </w:lvl>
    <w:lvl w:ilvl="3" w:tplc="041B0001">
      <w:start w:val="1"/>
      <w:numFmt w:val="bullet"/>
      <w:lvlText w:val=""/>
      <w:lvlJc w:val="left"/>
      <w:pPr>
        <w:ind w:left="3228" w:hanging="360"/>
      </w:pPr>
      <w:rPr>
        <w:rFonts w:ascii="Symbol" w:hAnsi="Symbol" w:hint="default"/>
      </w:rPr>
    </w:lvl>
    <w:lvl w:ilvl="4" w:tplc="041B0003">
      <w:start w:val="1"/>
      <w:numFmt w:val="bullet"/>
      <w:lvlText w:val="o"/>
      <w:lvlJc w:val="left"/>
      <w:pPr>
        <w:ind w:left="3948" w:hanging="360"/>
      </w:pPr>
      <w:rPr>
        <w:rFonts w:ascii="Courier New" w:hAnsi="Courier New" w:cs="Courier New" w:hint="default"/>
      </w:rPr>
    </w:lvl>
    <w:lvl w:ilvl="5" w:tplc="041B0005">
      <w:start w:val="1"/>
      <w:numFmt w:val="bullet"/>
      <w:lvlText w:val=""/>
      <w:lvlJc w:val="left"/>
      <w:pPr>
        <w:ind w:left="4668" w:hanging="360"/>
      </w:pPr>
      <w:rPr>
        <w:rFonts w:ascii="Wingdings" w:hAnsi="Wingdings" w:hint="default"/>
      </w:rPr>
    </w:lvl>
    <w:lvl w:ilvl="6" w:tplc="041B0001">
      <w:start w:val="1"/>
      <w:numFmt w:val="bullet"/>
      <w:lvlText w:val=""/>
      <w:lvlJc w:val="left"/>
      <w:pPr>
        <w:ind w:left="5388" w:hanging="360"/>
      </w:pPr>
      <w:rPr>
        <w:rFonts w:ascii="Symbol" w:hAnsi="Symbol" w:hint="default"/>
      </w:rPr>
    </w:lvl>
    <w:lvl w:ilvl="7" w:tplc="041B0003">
      <w:start w:val="1"/>
      <w:numFmt w:val="bullet"/>
      <w:lvlText w:val="o"/>
      <w:lvlJc w:val="left"/>
      <w:pPr>
        <w:ind w:left="6108" w:hanging="360"/>
      </w:pPr>
      <w:rPr>
        <w:rFonts w:ascii="Courier New" w:hAnsi="Courier New" w:cs="Courier New" w:hint="default"/>
      </w:rPr>
    </w:lvl>
    <w:lvl w:ilvl="8" w:tplc="041B0005">
      <w:start w:val="1"/>
      <w:numFmt w:val="bullet"/>
      <w:lvlText w:val=""/>
      <w:lvlJc w:val="left"/>
      <w:pPr>
        <w:ind w:left="6828" w:hanging="360"/>
      </w:pPr>
      <w:rPr>
        <w:rFonts w:ascii="Wingdings" w:hAnsi="Wingdings" w:hint="default"/>
      </w:rPr>
    </w:lvl>
  </w:abstractNum>
  <w:num w:numId="1" w16cid:durableId="1592738846">
    <w:abstractNumId w:val="1"/>
  </w:num>
  <w:num w:numId="2" w16cid:durableId="1227691162">
    <w:abstractNumId w:val="1"/>
  </w:num>
  <w:num w:numId="3" w16cid:durableId="103350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45"/>
    <w:rsid w:val="00003174"/>
    <w:rsid w:val="00022291"/>
    <w:rsid w:val="00037C3B"/>
    <w:rsid w:val="00041D35"/>
    <w:rsid w:val="00047545"/>
    <w:rsid w:val="00082646"/>
    <w:rsid w:val="000E0B15"/>
    <w:rsid w:val="000F53E5"/>
    <w:rsid w:val="00104FD3"/>
    <w:rsid w:val="0012477F"/>
    <w:rsid w:val="00133318"/>
    <w:rsid w:val="00140940"/>
    <w:rsid w:val="001948DE"/>
    <w:rsid w:val="001963E9"/>
    <w:rsid w:val="001B059F"/>
    <w:rsid w:val="001B0A3F"/>
    <w:rsid w:val="001B26F7"/>
    <w:rsid w:val="001B52FF"/>
    <w:rsid w:val="001B6E36"/>
    <w:rsid w:val="001B752B"/>
    <w:rsid w:val="001E3274"/>
    <w:rsid w:val="001F0F1D"/>
    <w:rsid w:val="0021459D"/>
    <w:rsid w:val="002165AC"/>
    <w:rsid w:val="00216DEE"/>
    <w:rsid w:val="00222D86"/>
    <w:rsid w:val="0022374C"/>
    <w:rsid w:val="00233D6E"/>
    <w:rsid w:val="002455E0"/>
    <w:rsid w:val="00290433"/>
    <w:rsid w:val="002A119C"/>
    <w:rsid w:val="002B5A6D"/>
    <w:rsid w:val="002C079F"/>
    <w:rsid w:val="002C7461"/>
    <w:rsid w:val="002D0EA7"/>
    <w:rsid w:val="002D3E98"/>
    <w:rsid w:val="002E689D"/>
    <w:rsid w:val="002E7AA1"/>
    <w:rsid w:val="002F3A09"/>
    <w:rsid w:val="00320257"/>
    <w:rsid w:val="00340CC1"/>
    <w:rsid w:val="0035433F"/>
    <w:rsid w:val="00363C7F"/>
    <w:rsid w:val="00383D21"/>
    <w:rsid w:val="003967D7"/>
    <w:rsid w:val="00397CA9"/>
    <w:rsid w:val="003A3525"/>
    <w:rsid w:val="003D3F7E"/>
    <w:rsid w:val="003E0375"/>
    <w:rsid w:val="003E5701"/>
    <w:rsid w:val="003F2FA5"/>
    <w:rsid w:val="004133FF"/>
    <w:rsid w:val="0042304C"/>
    <w:rsid w:val="00432576"/>
    <w:rsid w:val="00435235"/>
    <w:rsid w:val="004436B0"/>
    <w:rsid w:val="0045629E"/>
    <w:rsid w:val="0047766E"/>
    <w:rsid w:val="004B2F3F"/>
    <w:rsid w:val="004D5F0F"/>
    <w:rsid w:val="004E5796"/>
    <w:rsid w:val="00500203"/>
    <w:rsid w:val="00501C84"/>
    <w:rsid w:val="00572193"/>
    <w:rsid w:val="005A5EB6"/>
    <w:rsid w:val="005B3F63"/>
    <w:rsid w:val="005C33AB"/>
    <w:rsid w:val="005D1DAA"/>
    <w:rsid w:val="005E16BD"/>
    <w:rsid w:val="005E527A"/>
    <w:rsid w:val="006023C1"/>
    <w:rsid w:val="00612424"/>
    <w:rsid w:val="00627F64"/>
    <w:rsid w:val="00680A4B"/>
    <w:rsid w:val="006C1F22"/>
    <w:rsid w:val="006C6B4B"/>
    <w:rsid w:val="006F6AE5"/>
    <w:rsid w:val="00755B56"/>
    <w:rsid w:val="00757357"/>
    <w:rsid w:val="00771B3F"/>
    <w:rsid w:val="00786907"/>
    <w:rsid w:val="007B640E"/>
    <w:rsid w:val="007C3912"/>
    <w:rsid w:val="007E5B7A"/>
    <w:rsid w:val="007E7836"/>
    <w:rsid w:val="007F33F1"/>
    <w:rsid w:val="008024DB"/>
    <w:rsid w:val="00842F36"/>
    <w:rsid w:val="00871E01"/>
    <w:rsid w:val="00873D80"/>
    <w:rsid w:val="008D2E09"/>
    <w:rsid w:val="008E39D4"/>
    <w:rsid w:val="008F5964"/>
    <w:rsid w:val="008F6B42"/>
    <w:rsid w:val="008F70EC"/>
    <w:rsid w:val="0090681F"/>
    <w:rsid w:val="00923726"/>
    <w:rsid w:val="00942925"/>
    <w:rsid w:val="009438B6"/>
    <w:rsid w:val="00950DF3"/>
    <w:rsid w:val="0095404E"/>
    <w:rsid w:val="00963ABB"/>
    <w:rsid w:val="00963C8C"/>
    <w:rsid w:val="0098160B"/>
    <w:rsid w:val="00987096"/>
    <w:rsid w:val="00995B99"/>
    <w:rsid w:val="009B6FE6"/>
    <w:rsid w:val="009C0F2F"/>
    <w:rsid w:val="009F17C7"/>
    <w:rsid w:val="00A00BE1"/>
    <w:rsid w:val="00A37907"/>
    <w:rsid w:val="00A5594D"/>
    <w:rsid w:val="00A925E2"/>
    <w:rsid w:val="00A96809"/>
    <w:rsid w:val="00AB0465"/>
    <w:rsid w:val="00AE5916"/>
    <w:rsid w:val="00AF465C"/>
    <w:rsid w:val="00B0184C"/>
    <w:rsid w:val="00B106CA"/>
    <w:rsid w:val="00B25906"/>
    <w:rsid w:val="00B65EE5"/>
    <w:rsid w:val="00B762EB"/>
    <w:rsid w:val="00B7797E"/>
    <w:rsid w:val="00BB1275"/>
    <w:rsid w:val="00BB2BC2"/>
    <w:rsid w:val="00BC4F34"/>
    <w:rsid w:val="00BC7568"/>
    <w:rsid w:val="00BD63EC"/>
    <w:rsid w:val="00BE7730"/>
    <w:rsid w:val="00BF6E0F"/>
    <w:rsid w:val="00C0069A"/>
    <w:rsid w:val="00C65BAA"/>
    <w:rsid w:val="00C66892"/>
    <w:rsid w:val="00C66AF5"/>
    <w:rsid w:val="00C8592A"/>
    <w:rsid w:val="00CA3C57"/>
    <w:rsid w:val="00CA4A66"/>
    <w:rsid w:val="00CB5361"/>
    <w:rsid w:val="00CD2065"/>
    <w:rsid w:val="00CE32A2"/>
    <w:rsid w:val="00CF567C"/>
    <w:rsid w:val="00D03E93"/>
    <w:rsid w:val="00D076BD"/>
    <w:rsid w:val="00D1218D"/>
    <w:rsid w:val="00D30E2E"/>
    <w:rsid w:val="00D31B04"/>
    <w:rsid w:val="00D35452"/>
    <w:rsid w:val="00D42609"/>
    <w:rsid w:val="00D50FF7"/>
    <w:rsid w:val="00D53F57"/>
    <w:rsid w:val="00D62C60"/>
    <w:rsid w:val="00D673DC"/>
    <w:rsid w:val="00D9514F"/>
    <w:rsid w:val="00DE3C55"/>
    <w:rsid w:val="00DE6227"/>
    <w:rsid w:val="00E250B0"/>
    <w:rsid w:val="00E37D45"/>
    <w:rsid w:val="00E553C2"/>
    <w:rsid w:val="00E56F60"/>
    <w:rsid w:val="00EA6CA1"/>
    <w:rsid w:val="00EB0453"/>
    <w:rsid w:val="00EB742F"/>
    <w:rsid w:val="00ED0A4D"/>
    <w:rsid w:val="00EE2D8F"/>
    <w:rsid w:val="00EE33EE"/>
    <w:rsid w:val="00EE450D"/>
    <w:rsid w:val="00EE57EE"/>
    <w:rsid w:val="00EF6091"/>
    <w:rsid w:val="00EF6263"/>
    <w:rsid w:val="00F35408"/>
    <w:rsid w:val="00F51747"/>
    <w:rsid w:val="00F60969"/>
    <w:rsid w:val="00F65729"/>
    <w:rsid w:val="00F807B4"/>
    <w:rsid w:val="00F94F8C"/>
    <w:rsid w:val="00F959E0"/>
    <w:rsid w:val="00FA671B"/>
    <w:rsid w:val="00FC0A47"/>
    <w:rsid w:val="00FD1BD0"/>
    <w:rsid w:val="00FF38F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027D7"/>
  <w15:chartTrackingRefBased/>
  <w15:docId w15:val="{6B28EF00-CAB1-40E1-AC94-23714788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E689D"/>
    <w:pPr>
      <w:spacing w:after="200" w:line="276"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320257"/>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20257"/>
  </w:style>
  <w:style w:type="paragraph" w:styleId="Pta">
    <w:name w:val="footer"/>
    <w:basedOn w:val="Normlny"/>
    <w:link w:val="PtaChar"/>
    <w:uiPriority w:val="99"/>
    <w:unhideWhenUsed/>
    <w:rsid w:val="00320257"/>
    <w:pPr>
      <w:tabs>
        <w:tab w:val="center" w:pos="4536"/>
        <w:tab w:val="right" w:pos="9072"/>
      </w:tabs>
      <w:spacing w:after="0" w:line="240" w:lineRule="auto"/>
    </w:pPr>
  </w:style>
  <w:style w:type="character" w:customStyle="1" w:styleId="PtaChar">
    <w:name w:val="Päta Char"/>
    <w:basedOn w:val="Predvolenpsmoodseku"/>
    <w:link w:val="Pta"/>
    <w:uiPriority w:val="99"/>
    <w:rsid w:val="00320257"/>
  </w:style>
  <w:style w:type="character" w:styleId="Hypertextovprepojenie">
    <w:name w:val="Hyperlink"/>
    <w:basedOn w:val="Predvolenpsmoodseku"/>
    <w:uiPriority w:val="99"/>
    <w:unhideWhenUsed/>
    <w:rsid w:val="00320257"/>
    <w:rPr>
      <w:color w:val="0563C1" w:themeColor="hyperlink"/>
      <w:u w:val="single"/>
    </w:rPr>
  </w:style>
  <w:style w:type="paragraph" w:styleId="Normlnywebov">
    <w:name w:val="Normal (Web)"/>
    <w:basedOn w:val="Normlny"/>
    <w:uiPriority w:val="99"/>
    <w:unhideWhenUsed/>
    <w:rsid w:val="00320257"/>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2E689D"/>
    <w:pPr>
      <w:ind w:left="720"/>
      <w:contextualSpacing/>
    </w:pPr>
  </w:style>
  <w:style w:type="paragraph" w:customStyle="1" w:styleId="Body">
    <w:name w:val="Body"/>
    <w:basedOn w:val="Normlny"/>
    <w:link w:val="BodyChar"/>
    <w:qFormat/>
    <w:rsid w:val="00BF6E0F"/>
    <w:pPr>
      <w:ind w:right="567" w:firstLine="708"/>
      <w:jc w:val="both"/>
    </w:pPr>
    <w:rPr>
      <w:rFonts w:asciiTheme="majorHAnsi" w:hAnsiTheme="majorHAnsi" w:cstheme="majorHAnsi"/>
      <w:sz w:val="24"/>
      <w:szCs w:val="24"/>
    </w:rPr>
  </w:style>
  <w:style w:type="table" w:styleId="Mriekatabuky">
    <w:name w:val="Table Grid"/>
    <w:basedOn w:val="Normlnatabuka"/>
    <w:uiPriority w:val="39"/>
    <w:rsid w:val="00423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
    <w:name w:val="Body Char"/>
    <w:basedOn w:val="Predvolenpsmoodseku"/>
    <w:link w:val="Body"/>
    <w:rsid w:val="00BF6E0F"/>
    <w:rPr>
      <w:rFonts w:asciiTheme="majorHAnsi" w:hAnsiTheme="majorHAnsi" w:cstheme="majorHAnsi"/>
      <w:sz w:val="24"/>
      <w:szCs w:val="24"/>
    </w:rPr>
  </w:style>
  <w:style w:type="character" w:styleId="Nevyrieenzmienka">
    <w:name w:val="Unresolved Mention"/>
    <w:basedOn w:val="Predvolenpsmoodseku"/>
    <w:uiPriority w:val="99"/>
    <w:semiHidden/>
    <w:unhideWhenUsed/>
    <w:rsid w:val="00ED0A4D"/>
    <w:rPr>
      <w:color w:val="605E5C"/>
      <w:shd w:val="clear" w:color="auto" w:fill="E1DFDD"/>
    </w:rPr>
  </w:style>
  <w:style w:type="paragraph" w:styleId="Revzia">
    <w:name w:val="Revision"/>
    <w:hidden/>
    <w:uiPriority w:val="99"/>
    <w:semiHidden/>
    <w:rsid w:val="00EE57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183192">
      <w:bodyDiv w:val="1"/>
      <w:marLeft w:val="0"/>
      <w:marRight w:val="0"/>
      <w:marTop w:val="0"/>
      <w:marBottom w:val="0"/>
      <w:divBdr>
        <w:top w:val="none" w:sz="0" w:space="0" w:color="auto"/>
        <w:left w:val="none" w:sz="0" w:space="0" w:color="auto"/>
        <w:bottom w:val="none" w:sz="0" w:space="0" w:color="auto"/>
        <w:right w:val="none" w:sz="0" w:space="0" w:color="auto"/>
      </w:divBdr>
    </w:div>
    <w:div w:id="119577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maps.google.com/?q=Mileti%C4%8Dova+21,+821+08+Bratislava&amp;entry=gmail&amp;source=g" TargetMode="Externa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jpeg"/><Relationship Id="rId5" Type="http://schemas.openxmlformats.org/officeDocument/2006/relationships/image" Target="media/image5.svg"/><Relationship Id="rId10" Type="http://schemas.openxmlformats.org/officeDocument/2006/relationships/image" Target="media/image10.jpg"/><Relationship Id="rId4" Type="http://schemas.openxmlformats.org/officeDocument/2006/relationships/image" Target="media/image4.png"/><Relationship Id="rId9"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97faddb6a083f0870577b379317721b">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178583f842bd9bfecdb4678a29d44433"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3BD54C-0CEA-4BC5-ADA7-98A20B010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81ee5f-4b08-47fe-88f0-7fe92965aedc"/>
    <ds:schemaRef ds:uri="af85e665-ab30-4b7f-a045-97eb19828d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1BD2A4-38EC-493D-AE25-188E988279D8}">
  <ds:schemaRefs>
    <ds:schemaRef ds:uri="http://schemas.microsoft.com/office/2006/metadata/properties"/>
    <ds:schemaRef ds:uri="http://schemas.microsoft.com/office/infopath/2007/PartnerControls"/>
    <ds:schemaRef ds:uri="af85e665-ab30-4b7f-a045-97eb19828d08"/>
    <ds:schemaRef ds:uri="5e81ee5f-4b08-47fe-88f0-7fe92965aedc"/>
  </ds:schemaRefs>
</ds:datastoreItem>
</file>

<file path=customXml/itemProps3.xml><?xml version="1.0" encoding="utf-8"?>
<ds:datastoreItem xmlns:ds="http://schemas.openxmlformats.org/officeDocument/2006/customXml" ds:itemID="{B8B888EA-1D19-4939-B15E-D51CBD4964C3}">
  <ds:schemaRefs>
    <ds:schemaRef ds:uri="http://schemas.openxmlformats.org/officeDocument/2006/bibliography"/>
  </ds:schemaRefs>
</ds:datastoreItem>
</file>

<file path=customXml/itemProps4.xml><?xml version="1.0" encoding="utf-8"?>
<ds:datastoreItem xmlns:ds="http://schemas.openxmlformats.org/officeDocument/2006/customXml" ds:itemID="{5C4BF981-A708-4E07-BA3D-47ADCDA4B8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263</Words>
  <Characters>1504</Characters>
  <Application>Microsoft Office Word</Application>
  <DocSecurity>0</DocSecurity>
  <Lines>12</Lines>
  <Paragraphs>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Dinh Thien</dc:creator>
  <cp:keywords/>
  <dc:description/>
  <cp:lastModifiedBy>Katarína Zvonárová</cp:lastModifiedBy>
  <cp:revision>4</cp:revision>
  <cp:lastPrinted>2023-05-03T12:44:00Z</cp:lastPrinted>
  <dcterms:created xsi:type="dcterms:W3CDTF">2024-08-19T06:40:00Z</dcterms:created>
  <dcterms:modified xsi:type="dcterms:W3CDTF">2024-08-25T19:11:00Z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y fmtid="{D5CDD505-2E9C-101B-9397-08002B2CF9AE}" pid="3" name="MediaServiceImageTags">
    <vt:lpwstr/>
  </property>
</Properties>
</file>