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0FAC" w14:textId="77777777" w:rsidR="00444B38" w:rsidRPr="00243300" w:rsidRDefault="00444B38" w:rsidP="000744AD">
      <w:pPr>
        <w:spacing w:line="300" w:lineRule="atLeast"/>
        <w:jc w:val="center"/>
        <w:rPr>
          <w:rFonts w:ascii="Arial" w:hAnsi="Arial" w:cs="Arial"/>
          <w:b/>
          <w:sz w:val="20"/>
          <w:lang w:val="sk-SK"/>
        </w:rPr>
      </w:pPr>
      <w:r w:rsidRPr="00243300">
        <w:rPr>
          <w:rFonts w:ascii="Arial" w:hAnsi="Arial" w:cs="Arial"/>
          <w:b/>
          <w:sz w:val="20"/>
          <w:lang w:val="sk-SK"/>
        </w:rPr>
        <w:t>Substitučná plná moc</w:t>
      </w:r>
    </w:p>
    <w:p w14:paraId="3C830FAD" w14:textId="77777777" w:rsidR="00444B38" w:rsidRDefault="00444B38" w:rsidP="005C0B77">
      <w:pPr>
        <w:spacing w:line="300" w:lineRule="atLeast"/>
        <w:jc w:val="both"/>
        <w:rPr>
          <w:rFonts w:ascii="Arial" w:hAnsi="Arial" w:cs="Arial"/>
          <w:sz w:val="20"/>
          <w:lang w:val="sk-SK"/>
        </w:rPr>
      </w:pPr>
    </w:p>
    <w:p w14:paraId="63A5874E" w14:textId="1F0820BA" w:rsidR="003B0795" w:rsidRPr="00736549" w:rsidRDefault="001E2107" w:rsidP="005C0B77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  <w:lang w:val="sk-SK"/>
        </w:rPr>
      </w:pPr>
      <w:r w:rsidRPr="00502BA2">
        <w:rPr>
          <w:rFonts w:ascii="Arial" w:hAnsi="Arial" w:cs="Arial"/>
          <w:b/>
          <w:sz w:val="20"/>
          <w:szCs w:val="20"/>
          <w:lang w:val="sk-SK"/>
        </w:rPr>
        <w:t xml:space="preserve">ProfiDeCon Slovakia s.r.o., </w:t>
      </w:r>
      <w:r w:rsidRPr="00502BA2">
        <w:rPr>
          <w:rFonts w:ascii="Arial" w:hAnsi="Arial" w:cs="Arial"/>
          <w:sz w:val="20"/>
          <w:szCs w:val="20"/>
          <w:lang w:val="sk-SK"/>
        </w:rPr>
        <w:t>advokátsk</w:t>
      </w:r>
      <w:r w:rsidR="00B66A33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kancelári</w:t>
      </w:r>
      <w:r w:rsidR="00B66A33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, so sídlom Polus </w:t>
      </w:r>
      <w:proofErr w:type="spellStart"/>
      <w:r w:rsidRPr="00502BA2">
        <w:rPr>
          <w:rFonts w:ascii="Arial" w:hAnsi="Arial" w:cs="Arial"/>
          <w:sz w:val="20"/>
          <w:szCs w:val="20"/>
          <w:lang w:val="sk-SK"/>
        </w:rPr>
        <w:t>Tower</w:t>
      </w:r>
      <w:proofErr w:type="spellEnd"/>
      <w:r w:rsidRPr="00502BA2">
        <w:rPr>
          <w:rFonts w:ascii="Arial" w:hAnsi="Arial" w:cs="Arial"/>
          <w:sz w:val="20"/>
          <w:szCs w:val="20"/>
          <w:lang w:val="sk-SK"/>
        </w:rPr>
        <w:t xml:space="preserve"> II, Vajnorská 100/B, 831 04 Bratislava, IČO: 52 447 316, zapísan</w:t>
      </w:r>
      <w:r w:rsidR="0058404A">
        <w:rPr>
          <w:rFonts w:ascii="Arial" w:hAnsi="Arial" w:cs="Arial"/>
          <w:sz w:val="20"/>
          <w:szCs w:val="20"/>
          <w:lang w:val="sk-SK"/>
        </w:rPr>
        <w:t>á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v Obchodnom registri vedenom Okresným súdom Bratislava I, Oddiel: s.r.o., vložka č. 137688/B, konajúc</w:t>
      </w:r>
      <w:r w:rsidR="0058404A">
        <w:rPr>
          <w:rFonts w:ascii="Arial" w:hAnsi="Arial" w:cs="Arial"/>
          <w:sz w:val="20"/>
          <w:szCs w:val="20"/>
          <w:lang w:val="sk-SK"/>
        </w:rPr>
        <w:t>a</w:t>
      </w:r>
      <w:r w:rsidRPr="00502BA2">
        <w:rPr>
          <w:rFonts w:ascii="Arial" w:hAnsi="Arial" w:cs="Arial"/>
          <w:sz w:val="20"/>
          <w:szCs w:val="20"/>
          <w:lang w:val="sk-SK"/>
        </w:rPr>
        <w:t xml:space="preserve"> prostredníctvom </w:t>
      </w:r>
      <w:r w:rsidRPr="00502BA2">
        <w:rPr>
          <w:rFonts w:ascii="Arial" w:hAnsi="Arial" w:cs="Arial"/>
          <w:b/>
          <w:sz w:val="20"/>
          <w:szCs w:val="20"/>
          <w:lang w:val="sk-SK"/>
        </w:rPr>
        <w:t>JUDr. Patrície Tóthovej LL.M., advokátky</w:t>
      </w:r>
      <w:r w:rsidRPr="00502BA2">
        <w:rPr>
          <w:rFonts w:ascii="Arial" w:hAnsi="Arial" w:cs="Arial"/>
          <w:sz w:val="20"/>
          <w:szCs w:val="20"/>
          <w:lang w:val="sk-SK"/>
        </w:rPr>
        <w:t>, zapísanej pod č. 6072, vo funkcii konateľk</w:t>
      </w:r>
      <w:r>
        <w:rPr>
          <w:rFonts w:ascii="Arial" w:hAnsi="Arial" w:cs="Arial"/>
          <w:sz w:val="20"/>
          <w:szCs w:val="20"/>
          <w:lang w:val="sk-SK"/>
        </w:rPr>
        <w:t>y</w:t>
      </w:r>
      <w:r w:rsidR="00444B38" w:rsidRPr="002D02A3">
        <w:rPr>
          <w:rFonts w:ascii="Arial" w:hAnsi="Arial" w:cs="Arial"/>
          <w:sz w:val="20"/>
          <w:lang w:val="sk-SK"/>
        </w:rPr>
        <w:t xml:space="preserve">, na základe plnej moci udelenej dňa </w:t>
      </w:r>
      <w:r w:rsidR="00AF35E8" w:rsidRPr="00736549">
        <w:rPr>
          <w:rFonts w:ascii="Arial" w:hAnsi="Arial" w:cs="Arial"/>
          <w:sz w:val="20"/>
          <w:highlight w:val="yellow"/>
          <w:lang w:val="sk-SK"/>
        </w:rPr>
        <w:t>30.08.2022</w:t>
      </w:r>
      <w:r w:rsidR="00E21441" w:rsidRPr="00736549">
        <w:rPr>
          <w:rFonts w:ascii="Arial" w:hAnsi="Arial" w:cs="Arial"/>
          <w:sz w:val="20"/>
          <w:highlight w:val="yellow"/>
          <w:lang w:val="sk-SK"/>
        </w:rPr>
        <w:t xml:space="preserve"> </w:t>
      </w:r>
      <w:r w:rsidR="00C57E86" w:rsidRPr="00736549">
        <w:rPr>
          <w:rFonts w:ascii="Arial" w:hAnsi="Arial" w:cs="Arial"/>
          <w:sz w:val="20"/>
          <w:szCs w:val="20"/>
          <w:highlight w:val="yellow"/>
          <w:lang w:val="sk-SK"/>
        </w:rPr>
        <w:t xml:space="preserve">pani </w:t>
      </w:r>
      <w:proofErr w:type="spellStart"/>
      <w:r w:rsidR="00C57E86" w:rsidRPr="00736549">
        <w:rPr>
          <w:rFonts w:ascii="Arial" w:hAnsi="Arial" w:cs="Arial"/>
          <w:b/>
          <w:bCs/>
          <w:sz w:val="20"/>
          <w:szCs w:val="20"/>
          <w:highlight w:val="yellow"/>
          <w:lang w:val="sk-SK"/>
        </w:rPr>
        <w:t>Alon</w:t>
      </w:r>
      <w:r w:rsidR="00480358" w:rsidRPr="00736549">
        <w:rPr>
          <w:rFonts w:ascii="Arial" w:hAnsi="Arial" w:cs="Arial"/>
          <w:b/>
          <w:bCs/>
          <w:sz w:val="20"/>
          <w:szCs w:val="20"/>
          <w:highlight w:val="yellow"/>
          <w:lang w:val="sk-SK"/>
        </w:rPr>
        <w:t>ou</w:t>
      </w:r>
      <w:proofErr w:type="spellEnd"/>
      <w:r w:rsidR="00C57E86" w:rsidRPr="00736549">
        <w:rPr>
          <w:rFonts w:ascii="Arial" w:hAnsi="Arial" w:cs="Arial"/>
          <w:b/>
          <w:bCs/>
          <w:sz w:val="20"/>
          <w:szCs w:val="20"/>
          <w:highlight w:val="yellow"/>
          <w:lang w:val="sk-SK"/>
        </w:rPr>
        <w:t xml:space="preserve"> </w:t>
      </w:r>
      <w:proofErr w:type="spellStart"/>
      <w:r w:rsidR="00C57E86" w:rsidRPr="00736549">
        <w:rPr>
          <w:rFonts w:ascii="Arial" w:hAnsi="Arial" w:cs="Arial"/>
          <w:b/>
          <w:bCs/>
          <w:sz w:val="20"/>
          <w:szCs w:val="20"/>
          <w:highlight w:val="yellow"/>
          <w:lang w:val="sk-SK"/>
        </w:rPr>
        <w:t>Pedchenko</w:t>
      </w:r>
      <w:r w:rsidR="00AF35E8" w:rsidRPr="00736549">
        <w:rPr>
          <w:rFonts w:ascii="Arial" w:hAnsi="Arial" w:cs="Arial"/>
          <w:b/>
          <w:bCs/>
          <w:sz w:val="20"/>
          <w:szCs w:val="20"/>
          <w:highlight w:val="yellow"/>
          <w:lang w:val="sk-SK"/>
        </w:rPr>
        <w:t>m</w:t>
      </w:r>
      <w:proofErr w:type="spellEnd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  <w:lang w:val="sk-SK"/>
        </w:rPr>
        <w:t>,</w:t>
      </w:r>
      <w:r w:rsidR="00C57E86" w:rsidRPr="00736549">
        <w:rPr>
          <w:rStyle w:val="ra"/>
          <w:rFonts w:ascii="Arial" w:hAnsi="Arial" w:cs="Arial"/>
          <w:b/>
          <w:sz w:val="20"/>
          <w:szCs w:val="20"/>
          <w:highlight w:val="yellow"/>
          <w:lang w:val="sk-SK"/>
        </w:rPr>
        <w:t xml:space="preserve"> </w:t>
      </w:r>
      <w:proofErr w:type="spellStart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  <w:lang w:val="sk-SK"/>
        </w:rPr>
        <w:t>nar</w:t>
      </w:r>
      <w:proofErr w:type="spellEnd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  <w:lang w:val="sk-SK"/>
        </w:rPr>
        <w:t xml:space="preserve">. </w:t>
      </w:r>
      <w:r w:rsidR="00C57E86" w:rsidRPr="00736549">
        <w:rPr>
          <w:rStyle w:val="ra"/>
          <w:rFonts w:ascii="Arial" w:hAnsi="Arial" w:cs="Arial"/>
          <w:sz w:val="20"/>
          <w:szCs w:val="20"/>
          <w:highlight w:val="yellow"/>
        </w:rPr>
        <w:t>22</w:t>
      </w:r>
      <w:r w:rsidR="00C57E86" w:rsidRPr="00736549">
        <w:rPr>
          <w:rStyle w:val="ra"/>
          <w:rFonts w:ascii="Arial" w:hAnsi="Arial" w:cs="Arial"/>
          <w:sz w:val="20"/>
          <w:szCs w:val="20"/>
          <w:highlight w:val="yellow"/>
          <w:lang w:val="sk-SK"/>
        </w:rPr>
        <w:t>.0</w:t>
      </w:r>
      <w:r w:rsidR="00C57E86" w:rsidRPr="00736549">
        <w:rPr>
          <w:rStyle w:val="ra"/>
          <w:rFonts w:ascii="Arial" w:hAnsi="Arial" w:cs="Arial"/>
          <w:sz w:val="20"/>
          <w:szCs w:val="20"/>
          <w:highlight w:val="yellow"/>
        </w:rPr>
        <w:t>1</w:t>
      </w:r>
      <w:r w:rsidR="00C57E86" w:rsidRPr="00736549">
        <w:rPr>
          <w:rStyle w:val="ra"/>
          <w:rFonts w:ascii="Arial" w:hAnsi="Arial" w:cs="Arial"/>
          <w:sz w:val="20"/>
          <w:szCs w:val="20"/>
          <w:highlight w:val="yellow"/>
          <w:lang w:val="sk-SK"/>
        </w:rPr>
        <w:t>.199</w:t>
      </w:r>
      <w:r w:rsidR="00C57E86" w:rsidRPr="00736549">
        <w:rPr>
          <w:rStyle w:val="ra"/>
          <w:rFonts w:ascii="Arial" w:hAnsi="Arial" w:cs="Arial"/>
          <w:sz w:val="20"/>
          <w:szCs w:val="20"/>
          <w:highlight w:val="yellow"/>
        </w:rPr>
        <w:t>0</w:t>
      </w:r>
      <w:r w:rsidR="00C57E86" w:rsidRPr="00736549">
        <w:rPr>
          <w:rStyle w:val="ra"/>
          <w:rFonts w:ascii="Arial" w:hAnsi="Arial" w:cs="Arial"/>
          <w:sz w:val="20"/>
          <w:szCs w:val="20"/>
          <w:highlight w:val="yellow"/>
          <w:lang w:val="sk-SK"/>
        </w:rPr>
        <w:t xml:space="preserve">, trvale bytom </w:t>
      </w:r>
      <w:proofErr w:type="spellStart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  <w:lang w:val="sk-SK"/>
        </w:rPr>
        <w:t>Georgjia</w:t>
      </w:r>
      <w:proofErr w:type="spellEnd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  <w:lang w:val="sk-SK"/>
        </w:rPr>
        <w:t xml:space="preserve"> </w:t>
      </w:r>
      <w:proofErr w:type="spellStart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  <w:lang w:val="sk-SK"/>
        </w:rPr>
        <w:t>Dudnika</w:t>
      </w:r>
      <w:proofErr w:type="spellEnd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  <w:lang w:val="sk-SK"/>
        </w:rPr>
        <w:t xml:space="preserve"> 2, kv.103,</w:t>
      </w:r>
      <w:r w:rsidR="00C57E86" w:rsidRPr="00736549">
        <w:rPr>
          <w:rStyle w:val="ra"/>
          <w:rFonts w:ascii="Arial" w:hAnsi="Arial" w:cs="Arial"/>
          <w:sz w:val="20"/>
          <w:szCs w:val="20"/>
          <w:highlight w:val="yellow"/>
        </w:rPr>
        <w:t xml:space="preserve"> 3190 </w:t>
      </w:r>
      <w:proofErr w:type="spellStart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</w:rPr>
        <w:t>Kyjev</w:t>
      </w:r>
      <w:proofErr w:type="spellEnd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</w:rPr>
        <w:t xml:space="preserve">, </w:t>
      </w:r>
      <w:proofErr w:type="spellStart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</w:rPr>
        <w:t>Ukrajina</w:t>
      </w:r>
      <w:proofErr w:type="spellEnd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</w:rPr>
        <w:t xml:space="preserve">, </w:t>
      </w:r>
      <w:proofErr w:type="spellStart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</w:rPr>
        <w:t>ukrajinská</w:t>
      </w:r>
      <w:proofErr w:type="spellEnd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</w:rPr>
        <w:t>štátna</w:t>
      </w:r>
      <w:proofErr w:type="spellEnd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C57E86" w:rsidRPr="00736549">
        <w:rPr>
          <w:rStyle w:val="ra"/>
          <w:rFonts w:ascii="Arial" w:hAnsi="Arial" w:cs="Arial"/>
          <w:sz w:val="20"/>
          <w:szCs w:val="20"/>
          <w:highlight w:val="yellow"/>
        </w:rPr>
        <w:t>občianka</w:t>
      </w:r>
      <w:proofErr w:type="spellEnd"/>
    </w:p>
    <w:p w14:paraId="3C830FAF" w14:textId="24E44130" w:rsidR="00444B38" w:rsidRPr="003361D3" w:rsidRDefault="00444B38" w:rsidP="00286493">
      <w:pPr>
        <w:pStyle w:val="TableParagraph"/>
        <w:spacing w:before="116" w:line="360" w:lineRule="auto"/>
        <w:ind w:right="208"/>
        <w:jc w:val="center"/>
        <w:rPr>
          <w:rFonts w:ascii="Arial" w:hAnsi="Arial" w:cs="Arial"/>
          <w:b/>
          <w:sz w:val="20"/>
          <w:lang w:val="sk-SK"/>
        </w:rPr>
      </w:pPr>
      <w:r>
        <w:rPr>
          <w:rFonts w:ascii="Arial" w:hAnsi="Arial" w:cs="Arial"/>
          <w:b/>
          <w:sz w:val="20"/>
          <w:lang w:val="sk-SK"/>
        </w:rPr>
        <w:t>t</w:t>
      </w:r>
      <w:r w:rsidRPr="003361D3">
        <w:rPr>
          <w:rFonts w:ascii="Arial" w:hAnsi="Arial" w:cs="Arial"/>
          <w:b/>
          <w:sz w:val="20"/>
          <w:lang w:val="sk-SK"/>
        </w:rPr>
        <w:t xml:space="preserve">ýmto </w:t>
      </w:r>
      <w:r>
        <w:rPr>
          <w:rFonts w:ascii="Arial" w:hAnsi="Arial" w:cs="Arial"/>
          <w:b/>
          <w:sz w:val="20"/>
          <w:lang w:val="sk-SK"/>
        </w:rPr>
        <w:t xml:space="preserve">substitučne </w:t>
      </w:r>
      <w:r w:rsidRPr="003361D3">
        <w:rPr>
          <w:rFonts w:ascii="Arial" w:hAnsi="Arial" w:cs="Arial"/>
          <w:b/>
          <w:sz w:val="20"/>
          <w:lang w:val="sk-SK"/>
        </w:rPr>
        <w:t>splnomocňuje</w:t>
      </w:r>
    </w:p>
    <w:p w14:paraId="3C830FB0" w14:textId="77777777" w:rsidR="00444B38" w:rsidRDefault="00444B38" w:rsidP="00AF3007">
      <w:pPr>
        <w:spacing w:line="300" w:lineRule="atLeast"/>
        <w:rPr>
          <w:rFonts w:ascii="Arial" w:hAnsi="Arial" w:cs="Arial"/>
          <w:sz w:val="20"/>
          <w:lang w:val="sk-SK"/>
        </w:rPr>
      </w:pPr>
    </w:p>
    <w:tbl>
      <w:tblPr>
        <w:tblW w:w="92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9"/>
      </w:tblGrid>
      <w:tr w:rsidR="00444B38" w:rsidRPr="004A60E2" w14:paraId="3C830FB3" w14:textId="77777777" w:rsidTr="00717C27">
        <w:trPr>
          <w:trHeight w:val="62"/>
        </w:trPr>
        <w:tc>
          <w:tcPr>
            <w:tcW w:w="9218" w:type="dxa"/>
          </w:tcPr>
          <w:p w14:paraId="10CE9F2C" w14:textId="172FCAF9" w:rsidR="004E4BE9" w:rsidRDefault="001745D6" w:rsidP="00153F3A">
            <w:pPr>
              <w:spacing w:after="60" w:line="300" w:lineRule="atLeast"/>
              <w:jc w:val="both"/>
              <w:rPr>
                <w:rFonts w:ascii="Arial" w:hAnsi="Arial" w:cs="Arial"/>
                <w:sz w:val="20"/>
                <w:lang w:val="sk-SK"/>
              </w:rPr>
            </w:pPr>
            <w:r>
              <w:rPr>
                <w:rFonts w:ascii="Arial" w:hAnsi="Arial" w:cs="Arial"/>
                <w:b/>
                <w:sz w:val="20"/>
                <w:lang w:val="sk-SK"/>
              </w:rPr>
              <w:t>Ing. Monika Belejová</w:t>
            </w:r>
            <w:r w:rsidR="004E4BE9">
              <w:rPr>
                <w:rFonts w:ascii="Arial" w:hAnsi="Arial" w:cs="Arial"/>
                <w:b/>
                <w:sz w:val="20"/>
                <w:lang w:val="sk-SK"/>
              </w:rPr>
              <w:t xml:space="preserve">, </w:t>
            </w:r>
            <w:proofErr w:type="spellStart"/>
            <w:r w:rsidR="008F4582">
              <w:rPr>
                <w:rFonts w:ascii="Arial" w:hAnsi="Arial" w:cs="Arial"/>
                <w:bCs/>
                <w:sz w:val="20"/>
                <w:lang w:val="sk-SK"/>
              </w:rPr>
              <w:t>nar</w:t>
            </w:r>
            <w:proofErr w:type="spellEnd"/>
            <w:r w:rsidR="008F4582">
              <w:rPr>
                <w:rFonts w:ascii="Arial" w:hAnsi="Arial" w:cs="Arial"/>
                <w:bCs/>
                <w:sz w:val="20"/>
                <w:lang w:val="sk-SK"/>
              </w:rPr>
              <w:t>. 02.12.1997,</w:t>
            </w:r>
            <w:r w:rsidR="000201C8">
              <w:rPr>
                <w:rFonts w:ascii="Arial" w:hAnsi="Arial" w:cs="Arial"/>
                <w:bCs/>
                <w:sz w:val="20"/>
                <w:lang w:val="sk-SK"/>
              </w:rPr>
              <w:t xml:space="preserve"> trvalý pobyt Čadečka 982, </w:t>
            </w:r>
            <w:r w:rsidR="003E32B1">
              <w:rPr>
                <w:rFonts w:ascii="Arial" w:hAnsi="Arial" w:cs="Arial"/>
                <w:bCs/>
                <w:sz w:val="20"/>
                <w:lang w:val="sk-SK"/>
              </w:rPr>
              <w:t>022 01 Čadca, Slovenská republika</w:t>
            </w:r>
            <w:r w:rsidR="004E4BE9">
              <w:rPr>
                <w:rFonts w:ascii="Arial" w:hAnsi="Arial" w:cs="Arial"/>
                <w:sz w:val="20"/>
                <w:szCs w:val="20"/>
                <w:lang w:val="sk-SK"/>
              </w:rPr>
              <w:t xml:space="preserve">  </w:t>
            </w:r>
            <w:r w:rsidR="004E4BE9" w:rsidRPr="00B3038F">
              <w:rPr>
                <w:rFonts w:ascii="Arial" w:hAnsi="Arial" w:cs="Arial"/>
                <w:sz w:val="20"/>
                <w:lang w:val="sk-SK"/>
              </w:rPr>
              <w:t>(ďalej len „</w:t>
            </w:r>
            <w:r w:rsidR="004E4BE9" w:rsidRPr="00B3038F">
              <w:rPr>
                <w:rFonts w:ascii="Arial" w:hAnsi="Arial" w:cs="Arial"/>
                <w:bCs/>
                <w:caps/>
                <w:sz w:val="20"/>
                <w:u w:val="single"/>
                <w:lang w:val="sk-SK"/>
              </w:rPr>
              <w:t>Splnomocnenec</w:t>
            </w:r>
            <w:r w:rsidR="004E4BE9" w:rsidRPr="00B3038F">
              <w:rPr>
                <w:rFonts w:ascii="Arial" w:hAnsi="Arial" w:cs="Arial"/>
                <w:sz w:val="20"/>
                <w:lang w:val="sk-SK"/>
              </w:rPr>
              <w:t>“)</w:t>
            </w:r>
          </w:p>
          <w:p w14:paraId="3C830FB2" w14:textId="7513396E" w:rsidR="00E4135D" w:rsidRPr="009866EA" w:rsidRDefault="00E4135D" w:rsidP="00AF3007">
            <w:pPr>
              <w:spacing w:after="60" w:line="300" w:lineRule="atLeast"/>
              <w:rPr>
                <w:rFonts w:ascii="Arial" w:hAnsi="Arial" w:cs="Arial"/>
                <w:sz w:val="20"/>
                <w:lang w:val="sk-SK"/>
              </w:rPr>
            </w:pPr>
          </w:p>
        </w:tc>
      </w:tr>
      <w:tr w:rsidR="00444B38" w:rsidRPr="004A60E2" w14:paraId="3C830FD2" w14:textId="77777777" w:rsidTr="00717C27">
        <w:trPr>
          <w:trHeight w:val="31"/>
        </w:trPr>
        <w:tc>
          <w:tcPr>
            <w:tcW w:w="9218" w:type="dxa"/>
          </w:tcPr>
          <w:tbl>
            <w:tblPr>
              <w:tblW w:w="9349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349"/>
            </w:tblGrid>
            <w:tr w:rsidR="00472608" w:rsidRPr="004A60E2" w14:paraId="3C830FB5" w14:textId="77777777" w:rsidTr="00717C27">
              <w:trPr>
                <w:trHeight w:val="694"/>
              </w:trPr>
              <w:tc>
                <w:tcPr>
                  <w:tcW w:w="9349" w:type="dxa"/>
                </w:tcPr>
                <w:p w14:paraId="3C830FB4" w14:textId="51DFB886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aby 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zastupoval SPOLOČNOSŤ pri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všetkých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právnych úkonoch spojených </w:t>
                  </w:r>
                  <w:r w:rsidR="00DE5A9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s podaním žiadosti o vyhotovenie zaručenej konverzie elektronického dokumentu </w:t>
                  </w:r>
                  <w:r w:rsidR="00515F7D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do novovzniknutého dokumentu v listinnej podobe</w:t>
                  </w: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</w:t>
                  </w:r>
                  <w:r w:rsidRPr="007206BE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SPOLOČNOSTI</w:t>
                  </w:r>
                  <w:r w:rsidR="00F45F2C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a na prevzatie zaručenej konverzie </w:t>
                  </w:r>
                  <w:r w:rsidR="005B3C22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elektronického dokumentu v listinnej podobe pred príslušným živnostenským úradom</w:t>
                  </w:r>
                  <w:r w:rsidR="00241DE4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>,</w:t>
                  </w:r>
                </w:p>
              </w:tc>
            </w:tr>
            <w:tr w:rsidR="00472608" w:rsidRPr="004A60E2" w14:paraId="3C830FB7" w14:textId="77777777" w:rsidTr="00717C27">
              <w:trPr>
                <w:trHeight w:val="378"/>
              </w:trPr>
              <w:tc>
                <w:tcPr>
                  <w:tcW w:w="9349" w:type="dxa"/>
                </w:tcPr>
                <w:p w14:paraId="3C830FB6" w14:textId="343721B0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aby zastupoval SPOLOČNOSŤ pri </w:t>
                  </w:r>
                  <w:r w:rsidRPr="00CC5565">
                    <w:rPr>
                      <w:rFonts w:cs="Arial"/>
                      <w:sz w:val="20"/>
                      <w:szCs w:val="20"/>
                      <w:lang w:val="sk-SK"/>
                    </w:rPr>
                    <w:t>všetkých</w:t>
                  </w: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právnych úkonoch spojených s oznámením zmien v SPOLOČNOSTI príslušným orgánom a úradom, predovšetkým</w:t>
                  </w:r>
                  <w:r w:rsidR="00AF35E8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ohlásenia živnosti </w:t>
                  </w:r>
                  <w:r w:rsidRPr="00CC5565"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živnostenskému úradu a daňovému úradu, najmä pri podávaní návrhov, iných podaní a všetkých potrebných listinných dôkazov príslušnému živnostenskému úradu a daňovému úradu,</w:t>
                  </w:r>
                  <w:r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  <w:t xml:space="preserve"> oznámenie zmien Obchodnému vestníku ako aj komunikácia s veriteľmi ohľadom uspokojenia ich záväzkov,</w:t>
                  </w:r>
                </w:p>
              </w:tc>
            </w:tr>
            <w:tr w:rsidR="00472608" w:rsidRPr="004A60E2" w14:paraId="3C830FB9" w14:textId="77777777" w:rsidTr="00717C27">
              <w:trPr>
                <w:trHeight w:val="1010"/>
              </w:trPr>
              <w:tc>
                <w:tcPr>
                  <w:tcW w:w="9349" w:type="dxa"/>
                </w:tcPr>
                <w:p w14:paraId="3C830FB8" w14:textId="720511F5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sz w:val="20"/>
                      <w:szCs w:val="20"/>
                      <w:lang w:val="sk-SK"/>
                    </w:rPr>
                  </w:pP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na doplňovanie návrhov na zápis, na preberanie rozhodnutí a iných písomností, na podávanie opravných prostriedkov proti r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ozhodnutiam registrového súdu a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živnostenského úradu, nahliadanie do spisového materiálu, robenie si výpiskov alebo kópií z neho,</w:t>
                  </w:r>
                </w:p>
              </w:tc>
            </w:tr>
            <w:tr w:rsidR="00472608" w:rsidRPr="004A60E2" w14:paraId="3C830FBB" w14:textId="77777777" w:rsidTr="00717C27">
              <w:trPr>
                <w:trHeight w:val="378"/>
              </w:trPr>
              <w:tc>
                <w:tcPr>
                  <w:tcW w:w="9349" w:type="dxa"/>
                </w:tcPr>
                <w:p w14:paraId="3C830FBA" w14:textId="06A78117" w:rsidR="00472608" w:rsidRPr="00111BCE" w:rsidRDefault="00472608" w:rsidP="00AF35E8">
                  <w:pPr>
                    <w:pStyle w:val="Hlavika"/>
                    <w:numPr>
                      <w:ilvl w:val="0"/>
                      <w:numId w:val="1"/>
                    </w:numPr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rPr>
                      <w:rFonts w:cs="Arial"/>
                      <w:bCs/>
                      <w:sz w:val="20"/>
                      <w:szCs w:val="20"/>
                      <w:lang w:val="sk-SK"/>
                    </w:rPr>
                  </w:pPr>
                  <w:r w:rsidRPr="007206BE">
                    <w:rPr>
                      <w:rFonts w:cs="Arial"/>
                      <w:caps/>
                      <w:sz w:val="20"/>
                      <w:szCs w:val="20"/>
                      <w:lang w:val="sk-SK"/>
                    </w:rPr>
                    <w:t>splnomocnenec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 je oprávnený podpisovať v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mene SPLNOMOCNITEĽ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A všetky relevantné dokumenty a písomnosti súvisiace s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vyššie uvedeným účelom, najmä návrh na zápis zmien do príslušného obchodnéh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 registra, čestné vyhlásenie o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skut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očnostiach, ktoré nevyplývajú z 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 xml:space="preserve">predložených </w:t>
                  </w:r>
                  <w:r>
                    <w:rPr>
                      <w:rFonts w:cs="Arial"/>
                      <w:sz w:val="20"/>
                      <w:szCs w:val="20"/>
                      <w:lang w:val="sk-SK"/>
                    </w:rPr>
                    <w:t>listín a</w:t>
                  </w:r>
                  <w:r w:rsidR="006804FC">
                    <w:rPr>
                      <w:rFonts w:cs="Arial"/>
                      <w:sz w:val="20"/>
                      <w:szCs w:val="20"/>
                      <w:lang w:val="sk-SK"/>
                    </w:rPr>
                    <w:t> </w:t>
                  </w:r>
                  <w:r w:rsidRPr="007206BE">
                    <w:rPr>
                      <w:rFonts w:cs="Arial"/>
                      <w:sz w:val="20"/>
                      <w:szCs w:val="20"/>
                      <w:lang w:val="sk-SK"/>
                    </w:rPr>
                    <w:t>ďalšie</w:t>
                  </w:r>
                  <w:r w:rsidR="006804FC">
                    <w:rPr>
                      <w:rFonts w:cs="Arial"/>
                      <w:sz w:val="20"/>
                      <w:szCs w:val="20"/>
                      <w:lang w:val="sk-SK"/>
                    </w:rPr>
                    <w:t>.</w:t>
                  </w:r>
                </w:p>
              </w:tc>
            </w:tr>
            <w:tr w:rsidR="00472608" w:rsidRPr="004A60E2" w14:paraId="3C830FBD" w14:textId="77777777" w:rsidTr="00717C27">
              <w:trPr>
                <w:trHeight w:val="694"/>
              </w:trPr>
              <w:tc>
                <w:tcPr>
                  <w:tcW w:w="9349" w:type="dxa"/>
                </w:tcPr>
                <w:tbl>
                  <w:tblPr>
                    <w:tblpPr w:leftFromText="141" w:rightFromText="141" w:vertAnchor="text" w:horzAnchor="margin" w:tblpXSpec="center" w:tblpY="329"/>
                    <w:tblOverlap w:val="never"/>
                    <w:tblW w:w="0" w:type="auto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437"/>
                  </w:tblGrid>
                  <w:tr w:rsidR="00E4135D" w:rsidRPr="00D70140" w14:paraId="44B229A3" w14:textId="77777777" w:rsidTr="00E4135D">
                    <w:tc>
                      <w:tcPr>
                        <w:tcW w:w="4437" w:type="dxa"/>
                      </w:tcPr>
                      <w:p w14:paraId="27AA209F" w14:textId="7F70103A" w:rsidR="00E4135D" w:rsidRPr="00D70140" w:rsidRDefault="00D64E49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 xml:space="preserve"> </w:t>
                        </w:r>
                        <w:r w:rsidR="00E4135D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 xml:space="preserve">V </w:t>
                        </w:r>
                        <w:proofErr w:type="spellStart"/>
                        <w:r w:rsidR="00E4135D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>Bratislave</w:t>
                        </w:r>
                        <w:proofErr w:type="spellEnd"/>
                        <w:r w:rsidR="00E4135D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 xml:space="preserve">, </w:t>
                        </w:r>
                        <w:proofErr w:type="spellStart"/>
                        <w:r w:rsidR="00E4135D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>dňa</w:t>
                        </w:r>
                        <w:proofErr w:type="spellEnd"/>
                        <w:r w:rsidR="00E4135D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 xml:space="preserve"> </w:t>
                        </w:r>
                        <w:r w:rsidR="00736549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>……………</w:t>
                        </w:r>
                      </w:p>
                    </w:tc>
                  </w:tr>
                  <w:tr w:rsidR="00E4135D" w:rsidRPr="00D70140" w14:paraId="0CFDA146" w14:textId="77777777" w:rsidTr="00E4135D">
                    <w:tc>
                      <w:tcPr>
                        <w:tcW w:w="4437" w:type="dxa"/>
                      </w:tcPr>
                      <w:p w14:paraId="01F41CB3" w14:textId="77777777" w:rsidR="00E4135D" w:rsidRPr="00D70140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  <w:lang w:val="en-US"/>
                          </w:rPr>
                        </w:pPr>
                      </w:p>
                    </w:tc>
                  </w:tr>
                  <w:tr w:rsidR="00E4135D" w14:paraId="75CAE54C" w14:textId="77777777" w:rsidTr="00E4135D">
                    <w:tc>
                      <w:tcPr>
                        <w:tcW w:w="4437" w:type="dxa"/>
                      </w:tcPr>
                      <w:p w14:paraId="7920AE47" w14:textId="77777777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sz w:val="20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19"/>
                          </w:rPr>
                          <w:t>…………………………………</w:t>
                        </w:r>
                      </w:p>
                    </w:tc>
                  </w:tr>
                  <w:tr w:rsidR="00E4135D" w:rsidRPr="004A60E2" w14:paraId="0C9FF2C3" w14:textId="77777777" w:rsidTr="00E4135D">
                    <w:tc>
                      <w:tcPr>
                        <w:tcW w:w="4437" w:type="dxa"/>
                      </w:tcPr>
                      <w:p w14:paraId="03CB8DEC" w14:textId="77777777" w:rsidR="00E4135D" w:rsidRDefault="00E4135D" w:rsidP="00AF3007">
                        <w:pPr>
                          <w:pStyle w:val="TableParagraph"/>
                          <w:spacing w:before="79"/>
                          <w:ind w:left="200"/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</w:pPr>
                        <w:r w:rsidRPr="00502BA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sk-SK"/>
                          </w:rPr>
                          <w:t>ProfiDeCon Slovakia s.r.o.</w:t>
                        </w:r>
                      </w:p>
                      <w:p w14:paraId="136EC61E" w14:textId="2B1A20D1" w:rsidR="00E4135D" w:rsidRPr="00A349BF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sk-SK"/>
                          </w:rPr>
                        </w:pPr>
                        <w:r w:rsidRPr="00BE13FD"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  <w:t>JUDr. Patrícia Tóthová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  <w:szCs w:val="20"/>
                            <w:lang w:val="sk-SK"/>
                          </w:rPr>
                          <w:t xml:space="preserve"> LL.M</w:t>
                        </w:r>
                        <w:r w:rsidRPr="00A349BF"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sk-SK"/>
                          </w:rPr>
                          <w:t xml:space="preserve"> </w:t>
                        </w:r>
                      </w:p>
                      <w:p w14:paraId="3CA2D457" w14:textId="3A0D0C81" w:rsidR="00C077F6" w:rsidRPr="00A349BF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sk-SK"/>
                          </w:rPr>
                        </w:pPr>
                        <w:r w:rsidRPr="00A349BF">
                          <w:rPr>
                            <w:rFonts w:ascii="Arial" w:hAnsi="Arial" w:cs="Arial"/>
                            <w:bCs/>
                            <w:sz w:val="20"/>
                            <w:lang w:val="sk-SK"/>
                          </w:rPr>
                          <w:t>Túto plnú moc prijímam v plnom rozsahu.</w:t>
                        </w:r>
                      </w:p>
                      <w:p w14:paraId="5B900DC3" w14:textId="77777777" w:rsidR="00D64E49" w:rsidRDefault="00D64E49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</w:p>
                      <w:p w14:paraId="45E766C4" w14:textId="1A50206E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 xml:space="preserve">V </w:t>
                        </w:r>
                        <w:proofErr w:type="spellStart"/>
                        <w:r w:rsidR="00241DE4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>Bratislave</w:t>
                        </w:r>
                        <w:proofErr w:type="spellEnd"/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>dňa</w:t>
                        </w:r>
                        <w:proofErr w:type="spellEnd"/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 xml:space="preserve"> </w:t>
                        </w:r>
                        <w:r w:rsidR="00736549">
                          <w:rPr>
                            <w:rFonts w:ascii="Arial" w:hAnsi="Arial" w:cs="Arial"/>
                            <w:sz w:val="20"/>
                            <w:szCs w:val="17"/>
                          </w:rPr>
                          <w:t>………………</w:t>
                        </w:r>
                      </w:p>
                      <w:p w14:paraId="1C57283F" w14:textId="77777777" w:rsidR="00286493" w:rsidRDefault="00286493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</w:p>
                      <w:p w14:paraId="109EC542" w14:textId="21217A22" w:rsidR="00E4135D" w:rsidRDefault="00E4135D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 w:rsidRPr="0049209F"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  <w:t>…………………………………….</w:t>
                        </w:r>
                      </w:p>
                      <w:p w14:paraId="36022DB3" w14:textId="07307B03" w:rsidR="00E4135D" w:rsidRPr="00897FD3" w:rsidRDefault="00326DF1" w:rsidP="00AF3007">
                        <w:pPr>
                          <w:spacing w:after="60" w:line="300" w:lineRule="atLeast"/>
                          <w:rPr>
                            <w:rFonts w:ascii="Arial" w:hAnsi="Arial" w:cs="Arial"/>
                            <w:bCs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en-US"/>
                          </w:rPr>
                          <w:t xml:space="preserve">  </w:t>
                        </w:r>
                        <w:r w:rsidR="001745D6">
                          <w:rPr>
                            <w:rFonts w:ascii="Arial" w:hAnsi="Arial" w:cs="Arial"/>
                            <w:b/>
                            <w:bCs/>
                            <w:sz w:val="20"/>
                            <w:lang w:val="en-US"/>
                          </w:rPr>
                          <w:t>Ing. Monika Belejová</w:t>
                        </w:r>
                      </w:p>
                    </w:tc>
                  </w:tr>
                </w:tbl>
                <w:p w14:paraId="3C830FBC" w14:textId="30FE2F4E" w:rsidR="00472608" w:rsidRPr="00111BCE" w:rsidRDefault="00472608" w:rsidP="00AF3007">
                  <w:pPr>
                    <w:pStyle w:val="Hlavika"/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jc w:val="left"/>
                    <w:rPr>
                      <w:rFonts w:cs="Arial"/>
                      <w:sz w:val="20"/>
                      <w:szCs w:val="20"/>
                      <w:lang w:val="sk-SK"/>
                    </w:rPr>
                  </w:pPr>
                </w:p>
              </w:tc>
            </w:tr>
            <w:tr w:rsidR="00472608" w:rsidRPr="004A60E2" w14:paraId="3C830FBF" w14:textId="77777777" w:rsidTr="00717C27">
              <w:trPr>
                <w:trHeight w:val="1325"/>
              </w:trPr>
              <w:tc>
                <w:tcPr>
                  <w:tcW w:w="9349" w:type="dxa"/>
                </w:tcPr>
                <w:p w14:paraId="3C830FBE" w14:textId="0F14F797" w:rsidR="00472608" w:rsidRPr="00A87595" w:rsidRDefault="00472608" w:rsidP="00AF3007">
                  <w:pPr>
                    <w:pStyle w:val="Hlavika"/>
                    <w:tabs>
                      <w:tab w:val="clear" w:pos="4703"/>
                      <w:tab w:val="clear" w:pos="9406"/>
                    </w:tabs>
                    <w:spacing w:after="60" w:line="300" w:lineRule="atLeast"/>
                    <w:jc w:val="left"/>
                    <w:rPr>
                      <w:rFonts w:cs="Arial"/>
                      <w:sz w:val="20"/>
                      <w:szCs w:val="20"/>
                      <w:lang w:val="sk-SK"/>
                    </w:rPr>
                  </w:pPr>
                </w:p>
              </w:tc>
            </w:tr>
          </w:tbl>
          <w:p w14:paraId="3C830FD1" w14:textId="77777777" w:rsidR="00444B38" w:rsidRPr="00B3411B" w:rsidRDefault="00444B38" w:rsidP="001745D6">
            <w:pPr>
              <w:pStyle w:val="Hlavika"/>
              <w:tabs>
                <w:tab w:val="clear" w:pos="4703"/>
                <w:tab w:val="clear" w:pos="9406"/>
              </w:tabs>
              <w:spacing w:after="60" w:line="300" w:lineRule="atLeast"/>
              <w:jc w:val="left"/>
              <w:rPr>
                <w:rFonts w:cs="Arial"/>
                <w:sz w:val="20"/>
                <w:lang w:val="sk-SK"/>
              </w:rPr>
            </w:pPr>
          </w:p>
        </w:tc>
      </w:tr>
    </w:tbl>
    <w:p w14:paraId="3C830FD3" w14:textId="77777777" w:rsidR="00544E81" w:rsidRPr="002220FA" w:rsidRDefault="00544E81" w:rsidP="000F5DCB">
      <w:pPr>
        <w:rPr>
          <w:lang w:val="en-US"/>
        </w:rPr>
      </w:pPr>
    </w:p>
    <w:sectPr w:rsidR="00544E81" w:rsidRPr="00222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3DA2" w14:textId="77777777" w:rsidR="00634C97" w:rsidRDefault="00634C97" w:rsidP="00E4135D">
      <w:r>
        <w:separator/>
      </w:r>
    </w:p>
  </w:endnote>
  <w:endnote w:type="continuationSeparator" w:id="0">
    <w:p w14:paraId="59EB6C2E" w14:textId="77777777" w:rsidR="00634C97" w:rsidRDefault="00634C97" w:rsidP="00E41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54337" w14:textId="77777777" w:rsidR="00634C97" w:rsidRDefault="00634C97" w:rsidP="00E4135D">
      <w:r>
        <w:separator/>
      </w:r>
    </w:p>
  </w:footnote>
  <w:footnote w:type="continuationSeparator" w:id="0">
    <w:p w14:paraId="6C278BEB" w14:textId="77777777" w:rsidR="00634C97" w:rsidRDefault="00634C97" w:rsidP="00E41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70ED8"/>
    <w:multiLevelType w:val="hybridMultilevel"/>
    <w:tmpl w:val="3D6CC198"/>
    <w:lvl w:ilvl="0" w:tplc="8500D47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6E6CA0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 w16cid:durableId="115745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8"/>
    <w:rsid w:val="000201C8"/>
    <w:rsid w:val="00022060"/>
    <w:rsid w:val="00033631"/>
    <w:rsid w:val="000744AD"/>
    <w:rsid w:val="000859C4"/>
    <w:rsid w:val="000B205D"/>
    <w:rsid w:val="000D27EF"/>
    <w:rsid w:val="000F5DCB"/>
    <w:rsid w:val="00114551"/>
    <w:rsid w:val="00136E3A"/>
    <w:rsid w:val="00153F3A"/>
    <w:rsid w:val="001745D6"/>
    <w:rsid w:val="001A562B"/>
    <w:rsid w:val="001E2107"/>
    <w:rsid w:val="002057BB"/>
    <w:rsid w:val="002220FA"/>
    <w:rsid w:val="00241DE4"/>
    <w:rsid w:val="00271B59"/>
    <w:rsid w:val="00286493"/>
    <w:rsid w:val="0029332D"/>
    <w:rsid w:val="00326DF1"/>
    <w:rsid w:val="00330F50"/>
    <w:rsid w:val="003B0795"/>
    <w:rsid w:val="003E32B1"/>
    <w:rsid w:val="00403A3E"/>
    <w:rsid w:val="00416C49"/>
    <w:rsid w:val="00433765"/>
    <w:rsid w:val="00444B38"/>
    <w:rsid w:val="00444F84"/>
    <w:rsid w:val="00472608"/>
    <w:rsid w:val="00480358"/>
    <w:rsid w:val="004A60E2"/>
    <w:rsid w:val="004E4BE9"/>
    <w:rsid w:val="00515F7D"/>
    <w:rsid w:val="00533866"/>
    <w:rsid w:val="00544E81"/>
    <w:rsid w:val="00577E6C"/>
    <w:rsid w:val="0058404A"/>
    <w:rsid w:val="005B3C22"/>
    <w:rsid w:val="005C0B77"/>
    <w:rsid w:val="00602817"/>
    <w:rsid w:val="006215B0"/>
    <w:rsid w:val="00634C97"/>
    <w:rsid w:val="00666E3A"/>
    <w:rsid w:val="006804FC"/>
    <w:rsid w:val="0069078A"/>
    <w:rsid w:val="007353C6"/>
    <w:rsid w:val="00736549"/>
    <w:rsid w:val="0075568D"/>
    <w:rsid w:val="007A33DC"/>
    <w:rsid w:val="00844007"/>
    <w:rsid w:val="00887BE1"/>
    <w:rsid w:val="00896FFA"/>
    <w:rsid w:val="00897FD3"/>
    <w:rsid w:val="008C268A"/>
    <w:rsid w:val="008F4582"/>
    <w:rsid w:val="009106A8"/>
    <w:rsid w:val="00922BC2"/>
    <w:rsid w:val="00941DA2"/>
    <w:rsid w:val="00963354"/>
    <w:rsid w:val="009A38BF"/>
    <w:rsid w:val="009B0A8B"/>
    <w:rsid w:val="00A22DEC"/>
    <w:rsid w:val="00A247A6"/>
    <w:rsid w:val="00A305B9"/>
    <w:rsid w:val="00A349BF"/>
    <w:rsid w:val="00A57513"/>
    <w:rsid w:val="00A87595"/>
    <w:rsid w:val="00AA59DF"/>
    <w:rsid w:val="00AB6AD5"/>
    <w:rsid w:val="00AF3007"/>
    <w:rsid w:val="00AF35E8"/>
    <w:rsid w:val="00B11A23"/>
    <w:rsid w:val="00B66A33"/>
    <w:rsid w:val="00B719A5"/>
    <w:rsid w:val="00C077F6"/>
    <w:rsid w:val="00C429B0"/>
    <w:rsid w:val="00C57E86"/>
    <w:rsid w:val="00CF1F5B"/>
    <w:rsid w:val="00D17D8C"/>
    <w:rsid w:val="00D46E20"/>
    <w:rsid w:val="00D64E49"/>
    <w:rsid w:val="00DB4E8D"/>
    <w:rsid w:val="00DC0D94"/>
    <w:rsid w:val="00DE5A95"/>
    <w:rsid w:val="00E21441"/>
    <w:rsid w:val="00E4135D"/>
    <w:rsid w:val="00E60210"/>
    <w:rsid w:val="00E902E3"/>
    <w:rsid w:val="00ED7E47"/>
    <w:rsid w:val="00F000AB"/>
    <w:rsid w:val="00F071E0"/>
    <w:rsid w:val="00F314E8"/>
    <w:rsid w:val="00F45F2C"/>
    <w:rsid w:val="00FB44E5"/>
    <w:rsid w:val="00FC2BE9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0FAC"/>
  <w15:chartTrackingRefBased/>
  <w15:docId w15:val="{0CAD4BA5-2DC3-4DF3-A8ED-5820496C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4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444B38"/>
    <w:pPr>
      <w:tabs>
        <w:tab w:val="center" w:pos="4703"/>
        <w:tab w:val="right" w:pos="9406"/>
      </w:tabs>
      <w:spacing w:after="120"/>
      <w:jc w:val="both"/>
    </w:pPr>
    <w:rPr>
      <w:rFonts w:ascii="Arial" w:hAnsi="Arial"/>
      <w:sz w:val="18"/>
      <w:lang w:val="en-US" w:eastAsia="en-US"/>
    </w:rPr>
  </w:style>
  <w:style w:type="character" w:customStyle="1" w:styleId="HlavikaChar">
    <w:name w:val="Hlavička Char"/>
    <w:basedOn w:val="Predvolenpsmoodseku"/>
    <w:link w:val="Hlavika"/>
    <w:rsid w:val="00444B38"/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Paragraph">
    <w:name w:val="Table Paragraph"/>
    <w:basedOn w:val="Normlny"/>
    <w:uiPriority w:val="1"/>
    <w:qFormat/>
    <w:rsid w:val="00444B3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a">
    <w:name w:val="ra"/>
    <w:basedOn w:val="Predvolenpsmoodseku"/>
    <w:rsid w:val="00444B38"/>
  </w:style>
  <w:style w:type="paragraph" w:styleId="Pta">
    <w:name w:val="footer"/>
    <w:basedOn w:val="Normlny"/>
    <w:link w:val="PtaChar"/>
    <w:uiPriority w:val="99"/>
    <w:unhideWhenUsed/>
    <w:rsid w:val="00E4135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4135D"/>
    <w:rPr>
      <w:rFonts w:ascii="Times New Roman" w:eastAsia="Times New Roman" w:hAnsi="Times New Roman" w:cs="Times New Roman"/>
      <w:sz w:val="24"/>
      <w:szCs w:val="24"/>
      <w:lang w:val="de-DE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2B1B80-2D5F-4BF0-9B87-BF13F5FFC186}">
  <ds:schemaRefs>
    <ds:schemaRef ds:uri="http://schemas.microsoft.com/office/2006/metadata/properties"/>
    <ds:schemaRef ds:uri="http://schemas.microsoft.com/office/infopath/2007/PartnerControls"/>
    <ds:schemaRef ds:uri="87d62b3e-7ae2-43cd-9ed3-35bb57a80c97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F701EB66-ABA3-4F9D-A7E7-110DCD8EE255}"/>
</file>

<file path=customXml/itemProps3.xml><?xml version="1.0" encoding="utf-8"?>
<ds:datastoreItem xmlns:ds="http://schemas.openxmlformats.org/officeDocument/2006/customXml" ds:itemID="{D2593C9A-BBB0-4B4C-8711-CE1DC8BF94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Takacsova</dc:creator>
  <cp:keywords/>
  <dc:description/>
  <cp:lastModifiedBy>Monika Belejova</cp:lastModifiedBy>
  <cp:revision>17</cp:revision>
  <cp:lastPrinted>2021-04-23T14:33:00Z</cp:lastPrinted>
  <dcterms:created xsi:type="dcterms:W3CDTF">2022-09-14T08:29:00Z</dcterms:created>
  <dcterms:modified xsi:type="dcterms:W3CDTF">2022-12-09T15:42:00Z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