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80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1"/>
        <w:gridCol w:w="459"/>
        <w:gridCol w:w="4360"/>
      </w:tblGrid>
      <w:tr w:rsidR="00A357A2" w:rsidRPr="00D52479" w14:paraId="3BA34E6F" w14:textId="77777777" w:rsidTr="00F17D0B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38682890" w14:textId="77777777" w:rsidR="001B733A" w:rsidRPr="00D52479" w:rsidRDefault="001B733A" w:rsidP="00F17D0B">
            <w:pPr>
              <w:ind w:left="708"/>
              <w:jc w:val="center"/>
              <w:rPr>
                <w:rFonts w:ascii="Arial" w:hAnsi="Arial" w:cs="Arial"/>
                <w:b/>
                <w:iCs/>
                <w:caps/>
                <w:sz w:val="20"/>
                <w:szCs w:val="20"/>
              </w:rPr>
            </w:pPr>
            <w:r w:rsidRPr="00D52479">
              <w:rPr>
                <w:rFonts w:ascii="Arial" w:hAnsi="Arial" w:cs="Arial"/>
                <w:b/>
                <w:iCs/>
                <w:caps/>
                <w:sz w:val="20"/>
                <w:szCs w:val="20"/>
              </w:rPr>
              <w:t>Potvrdenie zamestnávateľa o vnútropodnikovom presune</w:t>
            </w:r>
          </w:p>
          <w:p w14:paraId="0EE8E9B7" w14:textId="77777777" w:rsidR="00A357A2" w:rsidRPr="00D52479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59" w:type="dxa"/>
          </w:tcPr>
          <w:p w14:paraId="185ADD50" w14:textId="77777777" w:rsidR="00A357A2" w:rsidRPr="00D52479" w:rsidRDefault="00A357A2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</w:pPr>
          </w:p>
        </w:tc>
        <w:tc>
          <w:tcPr>
            <w:tcW w:w="4360" w:type="dxa"/>
          </w:tcPr>
          <w:p w14:paraId="70E8F2A4" w14:textId="77777777" w:rsidR="00B40FFE" w:rsidRPr="00D52479" w:rsidRDefault="00B40FFE" w:rsidP="00B40FFE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</w:pPr>
            <w:r w:rsidRPr="00D52479"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  <w:t>Confirmation of employer about the intradepartmental transfer</w:t>
            </w:r>
          </w:p>
          <w:p w14:paraId="33B180B4" w14:textId="77777777" w:rsidR="00A357A2" w:rsidRPr="00D52479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</w:tr>
      <w:tr w:rsidR="00A357A2" w:rsidRPr="00D52479" w14:paraId="7E7D5AE6" w14:textId="77777777" w:rsidTr="00F17D0B">
        <w:tblPrEx>
          <w:tblCellMar>
            <w:top w:w="0" w:type="dxa"/>
            <w:bottom w:w="0" w:type="dxa"/>
          </w:tblCellMar>
        </w:tblPrEx>
        <w:trPr>
          <w:trHeight w:val="1083"/>
        </w:trPr>
        <w:tc>
          <w:tcPr>
            <w:tcW w:w="4361" w:type="dxa"/>
          </w:tcPr>
          <w:p w14:paraId="0304D863" w14:textId="77777777" w:rsidR="00BD75C2" w:rsidRDefault="00BD75C2" w:rsidP="0089434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EDFC31" w14:textId="77777777" w:rsidR="00B40FFE" w:rsidRPr="00D52479" w:rsidRDefault="00B40FFE" w:rsidP="0089434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479">
              <w:rPr>
                <w:rFonts w:ascii="Arial" w:hAnsi="Arial" w:cs="Arial"/>
                <w:sz w:val="20"/>
                <w:szCs w:val="20"/>
              </w:rPr>
              <w:t xml:space="preserve">Týmto potvrdzujeme, že </w:t>
            </w:r>
            <w:r w:rsidRPr="00D52479">
              <w:rPr>
                <w:rFonts w:ascii="Arial" w:hAnsi="Arial" w:cs="Arial"/>
                <w:sz w:val="20"/>
                <w:szCs w:val="20"/>
                <w:highlight w:val="green"/>
              </w:rPr>
              <w:t>pán</w:t>
            </w:r>
            <w:r w:rsidR="00E0213B" w:rsidRPr="00D52479">
              <w:rPr>
                <w:rFonts w:ascii="Arial" w:hAnsi="Arial" w:cs="Arial"/>
                <w:sz w:val="20"/>
                <w:szCs w:val="20"/>
                <w:highlight w:val="green"/>
              </w:rPr>
              <w:t>/pani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MENO A PRIEZVISKO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D524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2479">
              <w:rPr>
                <w:rFonts w:ascii="Arial" w:hAnsi="Arial" w:cs="Arial"/>
                <w:b/>
                <w:bCs/>
                <w:sz w:val="20"/>
                <w:szCs w:val="20"/>
              </w:rPr>
              <w:t>nar</w:t>
            </w:r>
            <w:proofErr w:type="spellEnd"/>
            <w:r w:rsidRPr="00D524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AF4202">
              <w:t xml:space="preserve"> </w:t>
            </w:r>
            <w:r w:rsidR="00AF4202" w:rsidRPr="00AF42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štátny občan </w:t>
            </w:r>
            <w:r w:rsidR="00AF4202" w:rsidRPr="00AF420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</w:t>
            </w:r>
            <w:r w:rsidRPr="00D52479">
              <w:rPr>
                <w:rFonts w:ascii="Arial" w:hAnsi="Arial" w:cs="Arial"/>
                <w:sz w:val="20"/>
                <w:szCs w:val="20"/>
              </w:rPr>
              <w:t xml:space="preserve"> pracuje pre spoločnosť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FIRMA,</w:t>
            </w:r>
            <w:r w:rsidR="00E545D2"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ADRESA</w:t>
            </w:r>
            <w:r w:rsidR="00E545D2"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, IČO</w:t>
            </w:r>
            <w:r w:rsidR="00BD75C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: XXX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</w:rPr>
              <w:t>od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XXXXX</w:t>
            </w:r>
            <w:r w:rsidRPr="00D52479">
              <w:rPr>
                <w:rFonts w:ascii="Arial" w:hAnsi="Arial" w:cs="Arial"/>
                <w:sz w:val="20"/>
                <w:szCs w:val="20"/>
              </w:rPr>
              <w:t xml:space="preserve"> a momentálne zastáva pozíciu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XXXXX.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23F0E6C8" w14:textId="77777777" w:rsidR="00930DF6" w:rsidRPr="00D52479" w:rsidRDefault="00930DF6" w:rsidP="0089434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D23E53" w14:textId="77777777" w:rsidR="00B40FFE" w:rsidRPr="00D52479" w:rsidRDefault="00B40FFE" w:rsidP="0089434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479">
              <w:rPr>
                <w:rFonts w:ascii="Arial" w:hAnsi="Arial" w:cs="Arial"/>
                <w:sz w:val="20"/>
                <w:szCs w:val="20"/>
                <w:highlight w:val="green"/>
              </w:rPr>
              <w:t>Pán</w:t>
            </w:r>
            <w:r w:rsidR="00E0213B" w:rsidRPr="00D52479">
              <w:rPr>
                <w:rFonts w:ascii="Arial" w:hAnsi="Arial" w:cs="Arial"/>
                <w:sz w:val="20"/>
                <w:szCs w:val="20"/>
                <w:highlight w:val="green"/>
              </w:rPr>
              <w:t>/Pani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MENO A PRIEZVISKO</w:t>
            </w:r>
            <w:r w:rsidRPr="00D52479">
              <w:rPr>
                <w:rFonts w:ascii="Arial" w:hAnsi="Arial" w:cs="Arial"/>
                <w:sz w:val="20"/>
                <w:szCs w:val="20"/>
              </w:rPr>
              <w:t xml:space="preserve"> je zamestnan</w:t>
            </w:r>
            <w:r w:rsidRPr="00D52479">
              <w:rPr>
                <w:rFonts w:ascii="Arial" w:hAnsi="Arial" w:cs="Arial"/>
                <w:sz w:val="20"/>
                <w:szCs w:val="20"/>
                <w:highlight w:val="green"/>
              </w:rPr>
              <w:t>ý</w:t>
            </w:r>
            <w:r w:rsidR="00E0213B" w:rsidRPr="00D52479">
              <w:rPr>
                <w:rFonts w:ascii="Arial" w:hAnsi="Arial" w:cs="Arial"/>
                <w:sz w:val="20"/>
                <w:szCs w:val="20"/>
                <w:highlight w:val="green"/>
              </w:rPr>
              <w:t>/á</w:t>
            </w:r>
            <w:r w:rsidRPr="00D52479">
              <w:rPr>
                <w:rFonts w:ascii="Arial" w:hAnsi="Arial" w:cs="Arial"/>
                <w:sz w:val="20"/>
                <w:szCs w:val="20"/>
              </w:rPr>
              <w:t xml:space="preserve"> na trvalý pracovný pomer, na plný úväzok (40 hodín/týždeň). </w:t>
            </w:r>
          </w:p>
          <w:p w14:paraId="7BADF4C7" w14:textId="77777777" w:rsidR="00B40FFE" w:rsidRPr="00D52479" w:rsidRDefault="00B40FFE" w:rsidP="0089434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947598" w14:textId="77777777" w:rsidR="00B40FFE" w:rsidRPr="00D52479" w:rsidRDefault="00B40FFE" w:rsidP="0089434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479">
              <w:rPr>
                <w:rFonts w:ascii="Arial" w:hAnsi="Arial" w:cs="Arial"/>
                <w:sz w:val="20"/>
                <w:szCs w:val="20"/>
              </w:rPr>
              <w:t xml:space="preserve">Vysielajúca spoločnosť je súčasným zamestnávateľom vyššie uvedeného zamestnanca, a zostane tak počas celého obdobia vnútropodnikového presunu, a to od </w:t>
            </w:r>
            <w:r w:rsidRPr="00D52479">
              <w:rPr>
                <w:rFonts w:ascii="Arial" w:hAnsi="Arial" w:cs="Arial"/>
                <w:sz w:val="20"/>
                <w:szCs w:val="20"/>
                <w:highlight w:val="yellow"/>
              </w:rPr>
              <w:t>XXX</w:t>
            </w:r>
            <w:r w:rsidRPr="00D52479">
              <w:rPr>
                <w:rFonts w:ascii="Arial" w:hAnsi="Arial" w:cs="Arial"/>
                <w:sz w:val="20"/>
                <w:szCs w:val="20"/>
              </w:rPr>
              <w:t xml:space="preserve"> do </w:t>
            </w:r>
            <w:r w:rsidRPr="00D52479">
              <w:rPr>
                <w:rFonts w:ascii="Arial" w:hAnsi="Arial" w:cs="Arial"/>
                <w:sz w:val="20"/>
                <w:szCs w:val="20"/>
                <w:highlight w:val="yellow"/>
              </w:rPr>
              <w:t>XXX</w:t>
            </w:r>
            <w:r w:rsidRPr="00D5247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70396F" w14:textId="77777777" w:rsidR="00B40FFE" w:rsidRPr="00D52479" w:rsidRDefault="00B40FFE" w:rsidP="0089434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5842C6" w14:textId="77777777" w:rsidR="00B40FFE" w:rsidRPr="00D52479" w:rsidRDefault="00B40FFE" w:rsidP="0089434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2479">
              <w:rPr>
                <w:rFonts w:ascii="Arial" w:hAnsi="Arial" w:cs="Arial"/>
                <w:sz w:val="20"/>
                <w:szCs w:val="20"/>
              </w:rPr>
              <w:t>Zamestnanec bude pracovať v prijímacej spoločnosti v prevádzke na adrese</w:t>
            </w:r>
            <w:r w:rsidR="00E545D2"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ADRESA, na pozícii XX</w:t>
            </w:r>
            <w:r w:rsidR="00FC1C3A"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</w:t>
            </w:r>
            <w:r w:rsidR="00BD75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SK ISCO: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</w:t>
            </w:r>
            <w:r w:rsidRPr="00D5247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2066B8B" w14:textId="77777777" w:rsidR="00B40FFE" w:rsidRPr="00D52479" w:rsidRDefault="00B40FFE" w:rsidP="0089434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B585D28" w14:textId="77777777" w:rsidR="00A357A2" w:rsidRPr="00D52479" w:rsidRDefault="00B40FFE" w:rsidP="0089434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479">
              <w:rPr>
                <w:rFonts w:ascii="Arial" w:hAnsi="Arial" w:cs="Arial"/>
                <w:sz w:val="20"/>
                <w:szCs w:val="20"/>
              </w:rPr>
              <w:t xml:space="preserve">Pracovný pomer sa zachová počas obdobia preloženia </w:t>
            </w:r>
            <w:r w:rsidRPr="00D52479">
              <w:rPr>
                <w:rFonts w:ascii="Arial" w:hAnsi="Arial" w:cs="Arial"/>
                <w:sz w:val="20"/>
                <w:szCs w:val="20"/>
                <w:highlight w:val="green"/>
              </w:rPr>
              <w:t>pána</w:t>
            </w:r>
            <w:r w:rsidR="009330ED" w:rsidRPr="00D52479">
              <w:rPr>
                <w:rFonts w:ascii="Arial" w:hAnsi="Arial" w:cs="Arial"/>
                <w:sz w:val="20"/>
                <w:szCs w:val="20"/>
                <w:highlight w:val="green"/>
              </w:rPr>
              <w:t>/pani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5247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MENO A PRIEZVISKO</w:t>
            </w:r>
            <w:r w:rsidRPr="00D52479">
              <w:rPr>
                <w:rFonts w:ascii="Arial" w:hAnsi="Arial" w:cs="Arial"/>
                <w:sz w:val="20"/>
                <w:szCs w:val="20"/>
              </w:rPr>
              <w:t xml:space="preserve"> do zahraničia v Slovenskej republike. Po vnútropodnikovom presune môže zamestnanec pracovať na rovnakej pozícii v priradenej spoločnosti.</w:t>
            </w:r>
          </w:p>
        </w:tc>
        <w:tc>
          <w:tcPr>
            <w:tcW w:w="459" w:type="dxa"/>
          </w:tcPr>
          <w:p w14:paraId="17FAA113" w14:textId="77777777" w:rsidR="00A357A2" w:rsidRPr="00D52479" w:rsidRDefault="00A357A2">
            <w:pPr>
              <w:spacing w:line="300" w:lineRule="exact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360" w:type="dxa"/>
          </w:tcPr>
          <w:p w14:paraId="050222B5" w14:textId="77777777" w:rsidR="00BD75C2" w:rsidRDefault="00BD75C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</w:pPr>
          </w:p>
          <w:p w14:paraId="3DFA3433" w14:textId="77777777" w:rsidR="008B44B2" w:rsidRPr="00D52479" w:rsidRDefault="008B44B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</w:pP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This is to certify that 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Mr.</w:t>
            </w:r>
            <w:r w:rsidR="009330ED"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/Mrs.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 xml:space="preserve"> 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NAME AND SURNAME, 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born on 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XXXXX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,</w:t>
            </w:r>
            <w:r w:rsidR="00AF420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="00AF4202" w:rsidRPr="00AF420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citizen of </w:t>
            </w:r>
            <w:r w:rsidR="00AF4202" w:rsidRPr="00AF420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XXXXX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is </w:t>
            </w:r>
            <w:r w:rsidR="00E0213B"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working 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for 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COMPANY</w:t>
            </w:r>
            <w:r w:rsidR="00E545D2"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, 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ADDRESS</w:t>
            </w:r>
            <w:r w:rsidR="00E545D2"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,</w:t>
            </w:r>
            <w:r w:rsidR="00E545D2"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ID</w:t>
            </w:r>
            <w:r w:rsidR="00930DF6" w:rsidRPr="00930DF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: XXX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since 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XXXXX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and currently occupies the position of 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</w:t>
            </w:r>
            <w:r w:rsidR="00930DF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.</w:t>
            </w:r>
          </w:p>
          <w:p w14:paraId="42B15614" w14:textId="77777777" w:rsidR="008B44B2" w:rsidRPr="00D52479" w:rsidRDefault="008B44B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</w:p>
          <w:p w14:paraId="28401708" w14:textId="77777777" w:rsidR="008B44B2" w:rsidRPr="00D52479" w:rsidRDefault="008B44B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</w:pP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Mr.</w:t>
            </w:r>
            <w:r w:rsidR="00E0213B"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/Mrs.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is employed permanently, full time (40 hours per week).</w:t>
            </w:r>
          </w:p>
          <w:p w14:paraId="3DC0589C" w14:textId="77777777" w:rsidR="00BD75C2" w:rsidRDefault="00BD75C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</w:pPr>
          </w:p>
          <w:p w14:paraId="1714362F" w14:textId="77777777" w:rsidR="00BD75C2" w:rsidRDefault="00BD75C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</w:pPr>
          </w:p>
          <w:p w14:paraId="7D6F76EC" w14:textId="77777777" w:rsidR="00E545D2" w:rsidRPr="00D52479" w:rsidRDefault="008B44B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</w:pP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The assigned company is a current employer of the above-mentioned employee and will remain so throughout all periods of intradepartmental transfer, starting from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 XXX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till 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</w:t>
            </w:r>
            <w:r w:rsidR="00FC1C3A"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.</w:t>
            </w:r>
          </w:p>
          <w:p w14:paraId="3832315F" w14:textId="77777777" w:rsidR="00BD75C2" w:rsidRDefault="00BD75C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bCs/>
                <w:color w:val="0E101A"/>
                <w:sz w:val="20"/>
                <w:szCs w:val="20"/>
                <w:lang w:val="en-US"/>
              </w:rPr>
            </w:pPr>
          </w:p>
          <w:p w14:paraId="789CEA3E" w14:textId="77777777" w:rsidR="00AF4202" w:rsidRPr="00D52479" w:rsidRDefault="00AF420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bCs/>
                <w:color w:val="0E101A"/>
                <w:sz w:val="20"/>
                <w:szCs w:val="20"/>
                <w:lang w:val="en-US"/>
              </w:rPr>
            </w:pPr>
          </w:p>
          <w:p w14:paraId="36D33978" w14:textId="77777777" w:rsidR="008B44B2" w:rsidRPr="00D52479" w:rsidRDefault="008B44B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</w:pP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The employee will be working within the accepting company at the business branch </w:t>
            </w:r>
            <w:r w:rsidR="00E545D2"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ADDRESS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,</w:t>
            </w:r>
            <w:r w:rsidR="00E545D2"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at the position 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XXXX</w:t>
            </w:r>
            <w:r w:rsidR="00E0213B"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– SK ISCO: </w:t>
            </w:r>
            <w:r w:rsidR="00E0213B"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</w:t>
            </w:r>
            <w:r w:rsidR="00BD75C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.</w:t>
            </w:r>
          </w:p>
          <w:p w14:paraId="60508EA1" w14:textId="77777777" w:rsidR="008B44B2" w:rsidRPr="00D52479" w:rsidRDefault="008B44B2" w:rsidP="0089434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The employment shall be retained for the period of 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Mr.</w:t>
            </w:r>
            <w:r w:rsidR="009330ED"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/Mrs.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D524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 ´s</w:t>
            </w:r>
            <w:r w:rsidRPr="00D524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intradepartmental transfer into the Slovak Republic. After the intradepartmental transfer, the employee is allowed to work at the same position in the assigned company.</w:t>
            </w:r>
          </w:p>
          <w:p w14:paraId="0D7C8EC2" w14:textId="77777777" w:rsidR="00A617D3" w:rsidRPr="00D52479" w:rsidRDefault="00A617D3" w:rsidP="00E0213B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357A2" w:rsidRPr="00D52479" w14:paraId="505FC5BC" w14:textId="77777777" w:rsidTr="00F17D0B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2A153320" w14:textId="77777777" w:rsidR="00A357A2" w:rsidRPr="00D52479" w:rsidRDefault="00A357A2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</w:tcPr>
          <w:p w14:paraId="0A5718FC" w14:textId="77777777" w:rsidR="00A357A2" w:rsidRPr="00D52479" w:rsidRDefault="00A357A2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60" w:type="dxa"/>
          </w:tcPr>
          <w:p w14:paraId="4A664487" w14:textId="77777777" w:rsidR="00A357A2" w:rsidRPr="00D52479" w:rsidRDefault="00A357A2" w:rsidP="00B40FFE">
            <w:pPr>
              <w:spacing w:before="40" w:after="40" w:line="264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357A2" w:rsidRPr="00D52479" w14:paraId="6F36E7B5" w14:textId="77777777" w:rsidTr="00F17D0B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05319D36" w14:textId="77777777" w:rsidR="00F17D0B" w:rsidRPr="00D52479" w:rsidRDefault="00F17D0B" w:rsidP="00B40FFE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</w:tcPr>
          <w:p w14:paraId="5B68C0E9" w14:textId="77777777" w:rsidR="00A357A2" w:rsidRPr="00D52479" w:rsidRDefault="00A357A2">
            <w:pPr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4360" w:type="dxa"/>
          </w:tcPr>
          <w:p w14:paraId="5CBD8F7F" w14:textId="77777777" w:rsidR="00A357A2" w:rsidRPr="00D52479" w:rsidRDefault="00A357A2" w:rsidP="00B40FFE">
            <w:pPr>
              <w:spacing w:line="3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863EC2A" w14:textId="77777777" w:rsidR="000050D0" w:rsidRPr="00D52479" w:rsidRDefault="000050D0" w:rsidP="000050D0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r w:rsidRPr="007A4ACC">
        <w:rPr>
          <w:rFonts w:ascii="Arial" w:hAnsi="Arial" w:cs="Arial"/>
          <w:sz w:val="20"/>
          <w:szCs w:val="20"/>
        </w:rPr>
        <w:t>V / In.............................., dňa / on ..............</w:t>
      </w:r>
      <w:r w:rsidR="00832F59" w:rsidRPr="007A4ACC">
        <w:rPr>
          <w:rFonts w:ascii="Arial" w:hAnsi="Arial" w:cs="Arial"/>
          <w:sz w:val="20"/>
          <w:szCs w:val="20"/>
        </w:rPr>
        <w:t>..</w:t>
      </w:r>
    </w:p>
    <w:p w14:paraId="1C67BFD5" w14:textId="77777777" w:rsidR="00B6571C" w:rsidRPr="00D52479" w:rsidRDefault="00B6571C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5337072C" w14:textId="77777777" w:rsidR="000050D0" w:rsidRPr="00D52479" w:rsidRDefault="000050D0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011B170D" w14:textId="77777777" w:rsidR="000050D0" w:rsidRPr="00D52479" w:rsidRDefault="000050D0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07500F10" w14:textId="77777777" w:rsidR="00A357A2" w:rsidRDefault="00A357A2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r w:rsidRPr="00D52479">
        <w:rPr>
          <w:rFonts w:ascii="Arial" w:hAnsi="Arial" w:cs="Arial"/>
          <w:sz w:val="20"/>
          <w:szCs w:val="20"/>
        </w:rPr>
        <w:t>........................................................................</w:t>
      </w:r>
      <w:r w:rsidR="00DF6865" w:rsidRPr="00D52479">
        <w:rPr>
          <w:rFonts w:ascii="Arial" w:hAnsi="Arial" w:cs="Arial"/>
          <w:sz w:val="20"/>
          <w:szCs w:val="20"/>
        </w:rPr>
        <w:br/>
      </w:r>
      <w:r w:rsidR="00BB0235" w:rsidRPr="00D52479">
        <w:rPr>
          <w:rFonts w:ascii="Arial" w:hAnsi="Arial" w:cs="Arial"/>
          <w:b/>
          <w:sz w:val="20"/>
          <w:szCs w:val="20"/>
          <w:highlight w:val="yellow"/>
        </w:rPr>
        <w:t>.....................................</w:t>
      </w:r>
    </w:p>
    <w:p w14:paraId="255E9B47" w14:textId="77777777" w:rsidR="00B6571C" w:rsidRPr="007A4ACC" w:rsidRDefault="00832F59" w:rsidP="007A4ACC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r w:rsidRPr="009A5702">
        <w:rPr>
          <w:rFonts w:ascii="Arial" w:hAnsi="Arial" w:cs="Arial"/>
          <w:i/>
          <w:iCs/>
          <w:sz w:val="20"/>
          <w:szCs w:val="18"/>
        </w:rPr>
        <w:t>pečiatka spoločnosti</w:t>
      </w:r>
      <w:r>
        <w:rPr>
          <w:rFonts w:ascii="Arial" w:hAnsi="Arial" w:cs="Arial"/>
          <w:i/>
          <w:iCs/>
          <w:sz w:val="20"/>
          <w:szCs w:val="18"/>
        </w:rPr>
        <w:t xml:space="preserve"> /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official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seal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of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the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company</w:t>
      </w:r>
      <w:proofErr w:type="spellEnd"/>
    </w:p>
    <w:sectPr w:rsidR="00B6571C" w:rsidRPr="007A4ACC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D417E" w14:textId="77777777" w:rsidR="00CD54C6" w:rsidRDefault="00CD54C6">
      <w:r>
        <w:separator/>
      </w:r>
    </w:p>
  </w:endnote>
  <w:endnote w:type="continuationSeparator" w:id="0">
    <w:p w14:paraId="2638ADF0" w14:textId="77777777" w:rsidR="00CD54C6" w:rsidRDefault="00CD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FD0D8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E397F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4EFDB" w14:textId="77777777" w:rsidR="00CD54C6" w:rsidRDefault="00CD54C6">
      <w:r>
        <w:separator/>
      </w:r>
    </w:p>
  </w:footnote>
  <w:footnote w:type="continuationSeparator" w:id="0">
    <w:p w14:paraId="49AECAE3" w14:textId="77777777" w:rsidR="00CD54C6" w:rsidRDefault="00CD5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5791695">
    <w:abstractNumId w:val="1"/>
  </w:num>
  <w:num w:numId="2" w16cid:durableId="1380323436">
    <w:abstractNumId w:val="3"/>
  </w:num>
  <w:num w:numId="3" w16cid:durableId="949169421">
    <w:abstractNumId w:val="2"/>
  </w:num>
  <w:num w:numId="4" w16cid:durableId="280645806">
    <w:abstractNumId w:val="4"/>
  </w:num>
  <w:num w:numId="5" w16cid:durableId="1704548672">
    <w:abstractNumId w:val="5"/>
  </w:num>
  <w:num w:numId="6" w16cid:durableId="793334438">
    <w:abstractNumId w:val="0"/>
  </w:num>
  <w:num w:numId="7" w16cid:durableId="2036617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71C"/>
    <w:rsid w:val="000050D0"/>
    <w:rsid w:val="00071701"/>
    <w:rsid w:val="001537FA"/>
    <w:rsid w:val="00190DFE"/>
    <w:rsid w:val="001A381B"/>
    <w:rsid w:val="001B733A"/>
    <w:rsid w:val="001D2F09"/>
    <w:rsid w:val="00247EFD"/>
    <w:rsid w:val="00250498"/>
    <w:rsid w:val="0029574C"/>
    <w:rsid w:val="002D0C91"/>
    <w:rsid w:val="003D4E02"/>
    <w:rsid w:val="003D7019"/>
    <w:rsid w:val="003E277C"/>
    <w:rsid w:val="00585A76"/>
    <w:rsid w:val="005A765C"/>
    <w:rsid w:val="005D0C0D"/>
    <w:rsid w:val="0060318A"/>
    <w:rsid w:val="0065041D"/>
    <w:rsid w:val="00674115"/>
    <w:rsid w:val="006C79FE"/>
    <w:rsid w:val="006E14FC"/>
    <w:rsid w:val="007166CE"/>
    <w:rsid w:val="007457F3"/>
    <w:rsid w:val="00751900"/>
    <w:rsid w:val="007A4ACC"/>
    <w:rsid w:val="007C4E0F"/>
    <w:rsid w:val="00832F59"/>
    <w:rsid w:val="008927FA"/>
    <w:rsid w:val="00894342"/>
    <w:rsid w:val="008B44B2"/>
    <w:rsid w:val="008B765F"/>
    <w:rsid w:val="008D7A11"/>
    <w:rsid w:val="008F3249"/>
    <w:rsid w:val="00917843"/>
    <w:rsid w:val="00930DF6"/>
    <w:rsid w:val="009330ED"/>
    <w:rsid w:val="00993A6F"/>
    <w:rsid w:val="009D25DC"/>
    <w:rsid w:val="009E25C6"/>
    <w:rsid w:val="009F2AD2"/>
    <w:rsid w:val="009F4B9D"/>
    <w:rsid w:val="00A105C4"/>
    <w:rsid w:val="00A357A2"/>
    <w:rsid w:val="00A617D3"/>
    <w:rsid w:val="00A73A28"/>
    <w:rsid w:val="00A967D1"/>
    <w:rsid w:val="00AB73EF"/>
    <w:rsid w:val="00AC62AD"/>
    <w:rsid w:val="00AD19A6"/>
    <w:rsid w:val="00AD7AEB"/>
    <w:rsid w:val="00AF4202"/>
    <w:rsid w:val="00AF78F1"/>
    <w:rsid w:val="00B40FFE"/>
    <w:rsid w:val="00B6571C"/>
    <w:rsid w:val="00BB0235"/>
    <w:rsid w:val="00BD75C2"/>
    <w:rsid w:val="00BE7FDC"/>
    <w:rsid w:val="00C540EF"/>
    <w:rsid w:val="00CD54C6"/>
    <w:rsid w:val="00D52479"/>
    <w:rsid w:val="00DF4D7E"/>
    <w:rsid w:val="00DF6865"/>
    <w:rsid w:val="00E0213B"/>
    <w:rsid w:val="00E237D5"/>
    <w:rsid w:val="00E545D2"/>
    <w:rsid w:val="00E751C1"/>
    <w:rsid w:val="00EC5895"/>
    <w:rsid w:val="00F17D0B"/>
    <w:rsid w:val="00F2395F"/>
    <w:rsid w:val="00F61A45"/>
    <w:rsid w:val="00F9113D"/>
    <w:rsid w:val="00FA0977"/>
    <w:rsid w:val="00FC1C3A"/>
    <w:rsid w:val="00FC3782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37E16D7"/>
  <w15:chartTrackingRefBased/>
  <w15:docId w15:val="{2E102F49-13BE-4AD6-9ED7-CE65A777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1B733A"/>
    <w:rPr>
      <w:i/>
      <w:iCs/>
    </w:rPr>
  </w:style>
  <w:style w:type="paragraph" w:styleId="NormalWeb">
    <w:name w:val="Normal (Web)"/>
    <w:basedOn w:val="Normal"/>
    <w:uiPriority w:val="99"/>
    <w:unhideWhenUsed/>
    <w:rsid w:val="00B40FF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648D39-4260-4257-88D5-2D8DC51FDB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6C419-9694-4106-B44E-5FEDDF796DD4}"/>
</file>

<file path=customXml/itemProps3.xml><?xml version="1.0" encoding="utf-8"?>
<ds:datastoreItem xmlns:ds="http://schemas.openxmlformats.org/officeDocument/2006/customXml" ds:itemID="{482C0795-FA51-4FF8-93FB-E16108378A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2</cp:revision>
  <cp:lastPrinted>2005-04-08T11:35:00Z</cp:lastPrinted>
  <dcterms:created xsi:type="dcterms:W3CDTF">2025-06-04T19:55:00Z</dcterms:created>
  <dcterms:modified xsi:type="dcterms:W3CDTF">2025-06-04T19:55:00Z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