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Why Intelligence Models Must Include Motivation: A Recursive Framework</w:t>
      </w:r>
    </w:p>
    <w:p>
      <w:pPr>
        <w:spacing w:line="480"/>
      </w:pP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Matthias Gruber</w:t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Independent Researcher</w:t>
      </w:r>
    </w:p>
    <w:p>
      <w:pPr>
        <w:spacing w:line="480"/>
      </w:pP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ORCID: 0009-0005-9697-1665</w:t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Correspondence: matthias@matthiasgruber.com</w:t>
      </w:r>
    </w:p>
    <w:p>
      <w:r>
        <w:br w:type="page"/>
      </w:r>
    </w:p>
    <w:p>
      <w:pPr>
        <w:spacing w:line="480"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 Note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Matthias Gruber has no institutional affiliation. He is an independent researcher and R&amp;D AI Transformation Manager at Ivoclar AG, Schaan, Liechtenstein. He has no conflicts of interest to disclose.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Correspondence concerning this article should be addressed to Matthias Gruber, Email: matthias@matthiasgruber.com</w:t>
      </w:r>
    </w:p>
    <w:p>
      <w:r>
        <w:br w:type="page"/>
      </w:r>
    </w:p>
    <w:p>
      <w:pPr>
        <w:spacing w:line="480"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Article Highlights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Major intelligence models systematically exclude motivation as a component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Intelligence is a recursive loop of Knowledge, Performance, and Motivation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Operational knowledge functions as the primary multiplier in this loop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 systems lack motivation, explaining their absence of self-directed growth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recursive model predicts intelligence is largely learnable</w:t>
      </w:r>
    </w:p>
    <w:sectPr>
      <w:head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  <w:p>
      <w:r>
        <w:rPr/>
        <w:t xml:space="preserve"/>
      </w:r>
    </w:p>
    <w:p>
      <w:r>
        <w:rPr>
          <w:b/>
        </w:rPr>
        <w:t xml:space="preserve">Biographical Note</w:t>
      </w:r>
    </w:p>
    <w:p>
      <w:r>
        <w:rPr/>
        <w:t xml:space="preserve">Matthias Gruber is an independent researcher working on theories of consciousness, intelligence, and their formal foundations. His research applies systems-theoretic and recursive frameworks to questions in cognitive science and philosophy of mind. He is the author of a German-language monograph on consciousness theory (2024) and has published preprints on consciousness (Zenodo) and intelligence (PsyArXiv). Professionally, he works as R&amp;D AI Transformation Manager at Ivoclar AG in Liechtenstein.</w:t>
      </w:r>
    </w:p>
    <w:p>
      <w:r>
        <w:rPr/>
        <w:t xml:space="preserve"/>
      </w:r>
    </w:p>
    <w:p>
      <w:r>
        <w:rPr>
          <w:b/>
        </w:rPr>
        <w:t xml:space="preserve">Funding</w:t>
      </w:r>
    </w:p>
    <w:p>
      <w:r>
        <w:rPr/>
        <w:t xml:space="preserve">This research received no specific grant from any funding agency in the public, commercial, or not-for-profit sectors.</w:t>
      </w:r>
    </w:p>
    <w:p>
      <w:r>
        <w:rPr/>
        <w:t xml:space="preserve"/>
      </w:r>
    </w:p>
    <w:p>
      <w:r>
        <w:rPr>
          <w:b/>
        </w:rPr>
        <w:t xml:space="preserve">Declaration of Conflicting Interests</w:t>
      </w:r>
    </w:p>
    <w:p>
      <w:r>
        <w:rPr/>
        <w:t xml:space="preserve">The author declares that there is no conflict of interest.</w:t>
      </w:r>
    </w:p>
    <w:p>
      <w:r>
        <w:rPr/>
        <w:t xml:space="preserve"/>
      </w:r>
    </w:p>
    <w:p>
      <w:r>
        <w:rPr>
          <w:b/>
        </w:rPr>
        <w:t xml:space="preserve">Acknowledgements</w:t>
      </w:r>
    </w:p>
    <w:p>
      <w:r>
        <w:rPr/>
        <w:t xml:space="preserve">None.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line="240"/>
    </w:pPr>
    <w:r>
      <w:rPr>
        <w:rFonts w:ascii="Times New Roman" w:cs="Times New Roman" w:eastAsia="Times New Roman" w:hAnsi="Times New Roman"/>
        <w:sz w:val="24"/>
        <w:szCs w:val="24"/>
      </w:rPr>
      <w:t xml:space="preserve">INTELLIGENCE AND MOTIVATION</w:t>
    </w:r>
    <w:r>
      <w:rPr>
        <w:rFonts w:ascii="Times New Roman" w:cs="Times New Roman" w:eastAsia="Times New Roman" w:hAnsi="Times New Roman"/>
        <w:sz w:val="24"/>
        <w:szCs w:val="24"/>
      </w:rPr>
      <w:t xml:space="preserve">	</w:t>
    </w: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2026-02-21T17:07:23.615Z</dcterms:created>
  <dcterms:modified xsi:type="dcterms:W3CDTF">2026-02-21T17:07:23.615Z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