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6CB15621" w:rsidR="009030CE" w:rsidRDefault="006B75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Jyle Darling, William Bernatzki Woellner, Travis Reeve</w:t>
                                    </w:r>
                                  </w:p>
                                </w:sdtContent>
                              </w:sdt>
                              <w:p w14:paraId="4CA882BE" w14:textId="536CFCFE" w:rsidR="009030CE" w:rsidRDefault="00B60F4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75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M093437, 30021175, 30017892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6CB15621" w:rsidR="009030CE" w:rsidRDefault="006B75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Jyle Darling, William Bernatzki Woellner, Travis Reeve</w:t>
                              </w:r>
                            </w:p>
                          </w:sdtContent>
                        </w:sdt>
                        <w:p w14:paraId="4CA882BE" w14:textId="536CFCFE" w:rsidR="009030CE" w:rsidRDefault="00135CA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B75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M093437, 30021175, 30017892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1E02152A" w:rsidR="009030CE" w:rsidRDefault="00B60F43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B7594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Rapid App Development</w:t>
                                    </w:r>
                                  </w:sdtContent>
                                </w:sdt>
                              </w:p>
                              <w:p w14:paraId="66CC542C" w14:textId="62C5960A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  <w:r w:rsidR="006B7594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Master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1E02152A" w:rsidR="009030CE" w:rsidRDefault="00135CA2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B7594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Rapid App Development</w:t>
                              </w:r>
                            </w:sdtContent>
                          </w:sdt>
                        </w:p>
                        <w:p w14:paraId="66CC542C" w14:textId="62C5960A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  <w:r w:rsidR="006B7594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Master Document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4D0FADAD" w14:textId="20B1DB11" w:rsidR="00C13897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1875" w:history="1">
            <w:r w:rsidR="00C13897" w:rsidRPr="00561715">
              <w:rPr>
                <w:rStyle w:val="Hyperlink"/>
                <w:noProof/>
              </w:rPr>
              <w:t>Sprint One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_Toc55471875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6D86AB13" w14:textId="234362E8" w:rsidR="00C13897" w:rsidRDefault="00B60F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76" w:history="1">
            <w:r w:rsidR="00C13897" w:rsidRPr="00561715">
              <w:rPr>
                <w:rStyle w:val="Hyperlink"/>
                <w:noProof/>
              </w:rPr>
              <w:t>Source Control Snapshot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_Toc55471876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625DE0F3" w14:textId="6487BCA9" w:rsidR="00C13897" w:rsidRDefault="00B60F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77" w:history="1">
            <w:r w:rsidR="00C13897" w:rsidRPr="00561715">
              <w:rPr>
                <w:rStyle w:val="Hyperlink"/>
                <w:noProof/>
              </w:rPr>
              <w:t>Project Management Plan (Sprint one)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_Toc55471877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468BBD98" w14:textId="603713EF" w:rsidR="00C13897" w:rsidRDefault="00B60F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78" w:history="1">
            <w:r w:rsidR="00C13897" w:rsidRPr="00561715">
              <w:rPr>
                <w:rStyle w:val="Hyperlink"/>
                <w:noProof/>
              </w:rPr>
              <w:t>Software Development Testing Plan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_Toc55471878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79F53899" w14:textId="48D8BDE4" w:rsidR="00C13897" w:rsidRDefault="00B60F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79" w:history="1">
            <w:r w:rsidR="00C13897" w:rsidRPr="00561715">
              <w:rPr>
                <w:rStyle w:val="Hyperlink"/>
                <w:noProof/>
              </w:rPr>
              <w:t>Analysis Report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_Toc55471879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4F893141" w14:textId="5FFF1528" w:rsidR="00C13897" w:rsidRDefault="00B60F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0" w:history="1">
            <w:r w:rsidR="00C13897" w:rsidRPr="00561715">
              <w:rPr>
                <w:rStyle w:val="Hyperlink"/>
                <w:noProof/>
              </w:rPr>
              <w:t>Multi-Platform Report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_Toc55471880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5D336533" w14:textId="5659D495" w:rsidR="00C13897" w:rsidRDefault="00B60F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1" w:history="1">
            <w:r w:rsidR="00C13897" w:rsidRPr="00561715">
              <w:rPr>
                <w:rStyle w:val="Hyperlink"/>
                <w:noProof/>
              </w:rPr>
              <w:t>Demonstration Images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_Toc55471881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17BE4686" w14:textId="7CC978C0" w:rsidR="00C13897" w:rsidRDefault="00B60F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2" w:history="1">
            <w:r w:rsidR="00C13897" w:rsidRPr="00561715">
              <w:rPr>
                <w:rStyle w:val="Hyperlink"/>
                <w:noProof/>
              </w:rPr>
              <w:t>Application Testing Documentation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_Toc55471882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1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79A432DB" w14:textId="7FD109C0" w:rsidR="00C13897" w:rsidRDefault="00B60F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3" w:history="1">
            <w:r w:rsidR="00C13897" w:rsidRPr="00561715">
              <w:rPr>
                <w:rStyle w:val="Hyperlink"/>
                <w:noProof/>
              </w:rPr>
              <w:t>Sprint Two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_Toc55471883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2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2B3FF3E5" w14:textId="42837ACC" w:rsidR="00C13897" w:rsidRDefault="00B60F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471884" w:history="1">
            <w:r w:rsidR="00C13897" w:rsidRPr="00561715">
              <w:rPr>
                <w:rStyle w:val="Hyperlink"/>
                <w:noProof/>
              </w:rPr>
              <w:t>Sprint Three</w:t>
            </w:r>
            <w:r w:rsidR="00C13897">
              <w:rPr>
                <w:noProof/>
                <w:webHidden/>
              </w:rPr>
              <w:tab/>
            </w:r>
            <w:r w:rsidR="00C13897">
              <w:rPr>
                <w:noProof/>
                <w:webHidden/>
              </w:rPr>
              <w:fldChar w:fldCharType="begin"/>
            </w:r>
            <w:r w:rsidR="00C13897">
              <w:rPr>
                <w:noProof/>
                <w:webHidden/>
              </w:rPr>
              <w:instrText xml:space="preserve"> PAGEREF _Toc55471884 \h </w:instrText>
            </w:r>
            <w:r w:rsidR="00C13897">
              <w:rPr>
                <w:noProof/>
                <w:webHidden/>
              </w:rPr>
            </w:r>
            <w:r w:rsidR="00C13897">
              <w:rPr>
                <w:noProof/>
                <w:webHidden/>
              </w:rPr>
              <w:fldChar w:fldCharType="separate"/>
            </w:r>
            <w:r w:rsidR="00C13897">
              <w:rPr>
                <w:noProof/>
                <w:webHidden/>
              </w:rPr>
              <w:t>3</w:t>
            </w:r>
            <w:r w:rsidR="00C13897">
              <w:rPr>
                <w:noProof/>
                <w:webHidden/>
              </w:rPr>
              <w:fldChar w:fldCharType="end"/>
            </w:r>
          </w:hyperlink>
        </w:p>
        <w:p w14:paraId="0FB20978" w14:textId="386D1D74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7FBF4FA3" w14:textId="7CCE1403" w:rsidR="00EC32AB" w:rsidRDefault="006B7594" w:rsidP="00E0311E">
      <w:pPr>
        <w:pStyle w:val="Title"/>
      </w:pPr>
      <w:bookmarkStart w:id="0" w:name="_Toc55471875"/>
      <w:r>
        <w:lastRenderedPageBreak/>
        <w:t>Sprint One</w:t>
      </w:r>
      <w:bookmarkEnd w:id="0"/>
    </w:p>
    <w:p w14:paraId="570D8E6F" w14:textId="2BFFD740" w:rsidR="002F7D19" w:rsidRDefault="006B7594" w:rsidP="00E0311E">
      <w:pPr>
        <w:pStyle w:val="Heading1"/>
      </w:pPr>
      <w:bookmarkStart w:id="1" w:name="_Toc55471876"/>
      <w:r>
        <w:t>Source Control Snapshot</w:t>
      </w:r>
      <w:bookmarkEnd w:id="1"/>
    </w:p>
    <w:p w14:paraId="53039586" w14:textId="2186CA93" w:rsidR="006B7594" w:rsidRDefault="006B7594" w:rsidP="006B7594"/>
    <w:p w14:paraId="4B16233F" w14:textId="77777777" w:rsidR="006B7594" w:rsidRPr="006B7594" w:rsidRDefault="006B7594" w:rsidP="006B7594"/>
    <w:p w14:paraId="23BBC019" w14:textId="2AE11880" w:rsidR="004A5E9D" w:rsidRDefault="006B7594" w:rsidP="00E0311E">
      <w:pPr>
        <w:pStyle w:val="Heading1"/>
      </w:pPr>
      <w:bookmarkStart w:id="2" w:name="_Toc55471877"/>
      <w:r>
        <w:t>Project Management Plan (Sprint one)</w:t>
      </w:r>
      <w:bookmarkEnd w:id="2"/>
    </w:p>
    <w:p w14:paraId="1875B09B" w14:textId="4038CB0F" w:rsidR="006B7594" w:rsidRDefault="006B7594" w:rsidP="006B7594"/>
    <w:p w14:paraId="5DD2E480" w14:textId="13816C34" w:rsidR="006B7594" w:rsidRDefault="006B7594" w:rsidP="006B7594"/>
    <w:p w14:paraId="6720B891" w14:textId="08208FB3" w:rsidR="006B7594" w:rsidRDefault="006B7594" w:rsidP="00E0311E">
      <w:pPr>
        <w:pStyle w:val="Heading1"/>
      </w:pPr>
      <w:bookmarkStart w:id="3" w:name="_Toc55471878"/>
      <w:r>
        <w:t>Software Development Testing Plan</w:t>
      </w:r>
      <w:bookmarkEnd w:id="3"/>
    </w:p>
    <w:p w14:paraId="64357395" w14:textId="5FC025AB" w:rsidR="006B7594" w:rsidRDefault="006B7594" w:rsidP="006B7594"/>
    <w:p w14:paraId="69720C3A" w14:textId="08C4BBAA" w:rsidR="006B7594" w:rsidRDefault="006B7594" w:rsidP="006B7594"/>
    <w:p w14:paraId="7E60315C" w14:textId="5D23CE3E" w:rsidR="006B7594" w:rsidRDefault="006B7594" w:rsidP="00E0311E">
      <w:pPr>
        <w:pStyle w:val="Heading1"/>
      </w:pPr>
      <w:bookmarkStart w:id="4" w:name="_Toc55471879"/>
      <w:r>
        <w:t>Analysis Report</w:t>
      </w:r>
      <w:bookmarkEnd w:id="4"/>
    </w:p>
    <w:p w14:paraId="41ABF890" w14:textId="5FF72240" w:rsidR="006B7594" w:rsidRDefault="006B7594" w:rsidP="006B7594"/>
    <w:p w14:paraId="26E9E0F8" w14:textId="0FCC045C" w:rsidR="006B7594" w:rsidRDefault="006B7594" w:rsidP="006B7594"/>
    <w:p w14:paraId="20D00581" w14:textId="782B3707" w:rsidR="006B7594" w:rsidRDefault="006B7594" w:rsidP="00E0311E">
      <w:pPr>
        <w:pStyle w:val="Heading1"/>
      </w:pPr>
      <w:bookmarkStart w:id="5" w:name="_Toc55471880"/>
      <w:r>
        <w:t>Multi-Platform Report</w:t>
      </w:r>
      <w:bookmarkEnd w:id="5"/>
    </w:p>
    <w:p w14:paraId="2CEAEDD2" w14:textId="0F00C9D6" w:rsidR="006B7594" w:rsidRDefault="006B7594" w:rsidP="006B7594"/>
    <w:p w14:paraId="2C4BE26C" w14:textId="5FEC4F93" w:rsidR="006B7594" w:rsidRDefault="006B7594" w:rsidP="006B7594"/>
    <w:p w14:paraId="07B5B0CB" w14:textId="6FD67B5C" w:rsidR="006B7594" w:rsidRDefault="006B7594" w:rsidP="00E0311E">
      <w:pPr>
        <w:pStyle w:val="Heading1"/>
      </w:pPr>
      <w:bookmarkStart w:id="6" w:name="_Toc55471881"/>
      <w:r>
        <w:t>Demonstration</w:t>
      </w:r>
      <w:r w:rsidR="00C13897">
        <w:t xml:space="preserve"> Images</w:t>
      </w:r>
      <w:bookmarkEnd w:id="6"/>
    </w:p>
    <w:p w14:paraId="12476A3E" w14:textId="07598174" w:rsidR="00C13897" w:rsidRDefault="00C13897" w:rsidP="00C13897"/>
    <w:p w14:paraId="0FC7F4CB" w14:textId="72738748" w:rsidR="00C13897" w:rsidRDefault="00C13897" w:rsidP="00C13897"/>
    <w:p w14:paraId="5519C2A0" w14:textId="3F9B8B84" w:rsidR="00C13897" w:rsidRDefault="00C13897" w:rsidP="00E0311E">
      <w:pPr>
        <w:pStyle w:val="Heading1"/>
      </w:pPr>
      <w:bookmarkStart w:id="7" w:name="_Toc55471882"/>
      <w:r>
        <w:t>Application Testing Documentation</w:t>
      </w:r>
      <w:bookmarkEnd w:id="7"/>
    </w:p>
    <w:p w14:paraId="67FFD883" w14:textId="036FF1B0" w:rsidR="00C13897" w:rsidRDefault="00C13897" w:rsidP="00C13897"/>
    <w:p w14:paraId="78978C54" w14:textId="77777777" w:rsidR="00C13897" w:rsidRPr="00C13897" w:rsidRDefault="00C13897" w:rsidP="00C13897"/>
    <w:p w14:paraId="17D9D66D" w14:textId="2E5D2E3B" w:rsidR="00EA114D" w:rsidRDefault="000B4A65">
      <w:r>
        <w:br w:type="page"/>
      </w:r>
    </w:p>
    <w:p w14:paraId="7120DDBE" w14:textId="45DF1389" w:rsidR="007631DF" w:rsidRDefault="006B7594" w:rsidP="00E0311E">
      <w:pPr>
        <w:pStyle w:val="Title"/>
      </w:pPr>
      <w:bookmarkStart w:id="8" w:name="_Toc55471883"/>
      <w:r>
        <w:lastRenderedPageBreak/>
        <w:t>Sprint Two</w:t>
      </w:r>
      <w:bookmarkEnd w:id="8"/>
    </w:p>
    <w:p w14:paraId="444D5C63" w14:textId="77777777" w:rsidR="008D151A" w:rsidRDefault="008D151A"/>
    <w:p w14:paraId="4127E681" w14:textId="77777777" w:rsidR="008D151A" w:rsidRDefault="008D151A"/>
    <w:p w14:paraId="1E806BA1" w14:textId="4C192656" w:rsidR="00D464AA" w:rsidRDefault="00D464AA">
      <w:r>
        <w:br w:type="page"/>
      </w:r>
    </w:p>
    <w:p w14:paraId="7BE09857" w14:textId="4794D9C1" w:rsidR="006B7594" w:rsidRDefault="006B7594" w:rsidP="00E0311E">
      <w:pPr>
        <w:pStyle w:val="Title"/>
      </w:pPr>
      <w:bookmarkStart w:id="9" w:name="_Toc55471884"/>
      <w:r>
        <w:lastRenderedPageBreak/>
        <w:t>Sprint Three</w:t>
      </w:r>
      <w:bookmarkStart w:id="10" w:name="_GoBack"/>
      <w:bookmarkEnd w:id="9"/>
      <w:bookmarkEnd w:id="10"/>
    </w:p>
    <w:p w14:paraId="34728F6A" w14:textId="0C7E2A0B" w:rsidR="006B7594" w:rsidRDefault="006B7594" w:rsidP="006B7594"/>
    <w:p w14:paraId="08DBFFD1" w14:textId="7B846B7D" w:rsidR="00186791" w:rsidRPr="00D464AA" w:rsidRDefault="00186791" w:rsidP="00C13897">
      <w:pPr>
        <w:jc w:val="left"/>
      </w:pPr>
    </w:p>
    <w:sectPr w:rsidR="00186791" w:rsidRPr="00D464AA" w:rsidSect="009030C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0C196" w14:textId="77777777" w:rsidR="00B60F43" w:rsidRDefault="00B60F43" w:rsidP="009030CE">
      <w:pPr>
        <w:spacing w:after="0" w:line="240" w:lineRule="auto"/>
      </w:pPr>
      <w:r>
        <w:separator/>
      </w:r>
    </w:p>
  </w:endnote>
  <w:endnote w:type="continuationSeparator" w:id="0">
    <w:p w14:paraId="513FAA17" w14:textId="77777777" w:rsidR="00B60F43" w:rsidRDefault="00B60F43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00F95" w14:textId="36A4363A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E0311E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6958" w14:textId="77777777" w:rsidR="00EC32AB" w:rsidRDefault="00EC32AB" w:rsidP="00EC32A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2582BE02" w:rsidR="009030CE" w:rsidRDefault="006B75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Jyle Darling, William Bernatzki Woellner, Travis Reeve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32593824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0311E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AA16D" w14:textId="77777777" w:rsidR="00B60F43" w:rsidRDefault="00B60F43" w:rsidP="009030CE">
      <w:pPr>
        <w:spacing w:after="0" w:line="240" w:lineRule="auto"/>
      </w:pPr>
      <w:r>
        <w:separator/>
      </w:r>
    </w:p>
  </w:footnote>
  <w:footnote w:type="continuationSeparator" w:id="0">
    <w:p w14:paraId="76AB1018" w14:textId="77777777" w:rsidR="00B60F43" w:rsidRDefault="00B60F43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2799B0DD" w:rsidR="008334A5" w:rsidRDefault="006B759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Rapid App Development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2799B0DD" w:rsidR="008334A5" w:rsidRDefault="006B759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Rapid App Development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5CA2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45821"/>
    <w:rsid w:val="002B1626"/>
    <w:rsid w:val="002E195F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3172B"/>
    <w:rsid w:val="004507CD"/>
    <w:rsid w:val="004A5E9D"/>
    <w:rsid w:val="004A73EC"/>
    <w:rsid w:val="004B1A67"/>
    <w:rsid w:val="004C469D"/>
    <w:rsid w:val="00504310"/>
    <w:rsid w:val="005A64AB"/>
    <w:rsid w:val="005E05C1"/>
    <w:rsid w:val="00632BC7"/>
    <w:rsid w:val="00690E4F"/>
    <w:rsid w:val="006A05AC"/>
    <w:rsid w:val="006A42AA"/>
    <w:rsid w:val="006B7594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20BA4"/>
    <w:rsid w:val="00B33B63"/>
    <w:rsid w:val="00B422C8"/>
    <w:rsid w:val="00B60F43"/>
    <w:rsid w:val="00B62155"/>
    <w:rsid w:val="00B73ADB"/>
    <w:rsid w:val="00B77EC2"/>
    <w:rsid w:val="00B87BFE"/>
    <w:rsid w:val="00BB0EE9"/>
    <w:rsid w:val="00BB18BF"/>
    <w:rsid w:val="00BC5FE9"/>
    <w:rsid w:val="00C13897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E0311E"/>
    <w:rsid w:val="00E10325"/>
    <w:rsid w:val="00E22B78"/>
    <w:rsid w:val="00E73F4A"/>
    <w:rsid w:val="00E83FBA"/>
    <w:rsid w:val="00EA114D"/>
    <w:rsid w:val="00EC32AB"/>
    <w:rsid w:val="00EF6495"/>
    <w:rsid w:val="00F855C2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272776"/>
    <w:rsid w:val="00343992"/>
    <w:rsid w:val="006D1069"/>
    <w:rsid w:val="00717FDE"/>
    <w:rsid w:val="007C4850"/>
    <w:rsid w:val="009754E8"/>
    <w:rsid w:val="00B607AA"/>
    <w:rsid w:val="00BA25D5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  <w:style w:type="paragraph" w:customStyle="1" w:styleId="9051B6FB2D6D44B6B2883F1D9D9B8255">
    <w:name w:val="9051B6FB2D6D44B6B2883F1D9D9B8255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M093437, 30021175, 30017892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F0E8F-7334-4804-AB92-010D25E85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Document</vt:lpstr>
    </vt:vector>
  </TitlesOfParts>
  <Company>South Metropolitan TAFE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Rapid App Development</dc:title>
  <dc:subject/>
  <dc:creator>Jyle Darling, William Bernatzki Woellner, Travis Reeve</dc:creator>
  <cp:keywords/>
  <dc:description/>
  <cp:lastModifiedBy>CITE</cp:lastModifiedBy>
  <cp:revision>4</cp:revision>
  <dcterms:created xsi:type="dcterms:W3CDTF">2020-11-05T04:18:00Z</dcterms:created>
  <dcterms:modified xsi:type="dcterms:W3CDTF">2020-11-05T07:31:00Z</dcterms:modified>
</cp:coreProperties>
</file>