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13E673C8" w:rsidR="009030CE" w:rsidRDefault="0027664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47196D9D" w:rsidR="009030CE" w:rsidRDefault="005718D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76640">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13E673C8" w:rsidR="009030CE" w:rsidRDefault="0027664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47196D9D" w:rsidR="009030CE" w:rsidRDefault="0001014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76640">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71755599" w:rsidR="009030CE" w:rsidRDefault="005718D9">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76640">
                                      <w:rPr>
                                        <w:caps/>
                                        <w:color w:val="AD84C6" w:themeColor="accent1"/>
                                        <w:sz w:val="64"/>
                                        <w:szCs w:val="64"/>
                                      </w:rPr>
                                      <w:t>DataBase Demonstration</w:t>
                                    </w:r>
                                  </w:sdtContent>
                                </w:sdt>
                              </w:p>
                              <w:p w14:paraId="66CC542C" w14:textId="726DA01C" w:rsidR="009030CE" w:rsidRDefault="00AE764B">
                                <w:pPr>
                                  <w:jc w:val="right"/>
                                  <w:rPr>
                                    <w:smallCaps/>
                                    <w:color w:val="404040" w:themeColor="text1" w:themeTint="BF"/>
                                    <w:sz w:val="36"/>
                                    <w:szCs w:val="36"/>
                                  </w:rPr>
                                </w:pPr>
                                <w:r>
                                  <w:rPr>
                                    <w:smallCaps/>
                                    <w:color w:val="404040" w:themeColor="text1" w:themeTint="BF"/>
                                    <w:sz w:val="36"/>
                                    <w:szCs w:val="36"/>
                                  </w:rPr>
                                  <w:t>AT</w:t>
                                </w:r>
                                <w:r w:rsidR="00276640">
                                  <w:rPr>
                                    <w:smallCaps/>
                                    <w:color w:val="404040" w:themeColor="text1" w:themeTint="BF"/>
                                    <w:sz w:val="36"/>
                                    <w:szCs w:val="36"/>
                                  </w:rPr>
                                  <w:t>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71755599" w:rsidR="009030CE" w:rsidRDefault="0001014F">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76640">
                                <w:rPr>
                                  <w:caps/>
                                  <w:color w:val="AD84C6" w:themeColor="accent1"/>
                                  <w:sz w:val="64"/>
                                  <w:szCs w:val="64"/>
                                </w:rPr>
                                <w:t>DataBase Demonstration</w:t>
                              </w:r>
                            </w:sdtContent>
                          </w:sdt>
                        </w:p>
                        <w:p w14:paraId="66CC542C" w14:textId="726DA01C" w:rsidR="009030CE" w:rsidRDefault="00AE764B">
                          <w:pPr>
                            <w:jc w:val="right"/>
                            <w:rPr>
                              <w:smallCaps/>
                              <w:color w:val="404040" w:themeColor="text1" w:themeTint="BF"/>
                              <w:sz w:val="36"/>
                              <w:szCs w:val="36"/>
                            </w:rPr>
                          </w:pPr>
                          <w:r>
                            <w:rPr>
                              <w:smallCaps/>
                              <w:color w:val="404040" w:themeColor="text1" w:themeTint="BF"/>
                              <w:sz w:val="36"/>
                              <w:szCs w:val="36"/>
                            </w:rPr>
                            <w:t>AT</w:t>
                          </w:r>
                          <w:r w:rsidR="00276640">
                            <w:rPr>
                              <w:smallCaps/>
                              <w:color w:val="404040" w:themeColor="text1" w:themeTint="BF"/>
                              <w:sz w:val="36"/>
                              <w:szCs w:val="36"/>
                            </w:rPr>
                            <w:t>1.6</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 of Contents</w:t>
          </w:r>
        </w:p>
        <w:p w14:paraId="49FB352A" w14:textId="52805765" w:rsidR="0038529B" w:rsidRDefault="001D7DF3">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7366605" w:history="1">
            <w:r w:rsidR="0038529B" w:rsidRPr="0003027B">
              <w:rPr>
                <w:rStyle w:val="Hyperlink"/>
                <w:noProof/>
              </w:rPr>
              <w:t>Connection String</w:t>
            </w:r>
            <w:r w:rsidR="0038529B">
              <w:rPr>
                <w:noProof/>
                <w:webHidden/>
              </w:rPr>
              <w:tab/>
            </w:r>
            <w:r w:rsidR="0038529B">
              <w:rPr>
                <w:noProof/>
                <w:webHidden/>
              </w:rPr>
              <w:fldChar w:fldCharType="begin"/>
            </w:r>
            <w:r w:rsidR="0038529B">
              <w:rPr>
                <w:noProof/>
                <w:webHidden/>
              </w:rPr>
              <w:instrText xml:space="preserve"> PAGEREF _Toc57366605 \h </w:instrText>
            </w:r>
            <w:r w:rsidR="0038529B">
              <w:rPr>
                <w:noProof/>
                <w:webHidden/>
              </w:rPr>
            </w:r>
            <w:r w:rsidR="0038529B">
              <w:rPr>
                <w:noProof/>
                <w:webHidden/>
              </w:rPr>
              <w:fldChar w:fldCharType="separate"/>
            </w:r>
            <w:r w:rsidR="0038529B">
              <w:rPr>
                <w:noProof/>
                <w:webHidden/>
              </w:rPr>
              <w:t>1</w:t>
            </w:r>
            <w:r w:rsidR="0038529B">
              <w:rPr>
                <w:noProof/>
                <w:webHidden/>
              </w:rPr>
              <w:fldChar w:fldCharType="end"/>
            </w:r>
          </w:hyperlink>
        </w:p>
        <w:p w14:paraId="4533675F" w14:textId="580FDE71" w:rsidR="0038529B" w:rsidRDefault="0038529B">
          <w:pPr>
            <w:pStyle w:val="TOC1"/>
            <w:tabs>
              <w:tab w:val="right" w:leader="dot" w:pos="9350"/>
            </w:tabs>
            <w:rPr>
              <w:rFonts w:eastAsiaTheme="minorEastAsia"/>
              <w:noProof/>
              <w:lang w:eastAsia="en-AU"/>
            </w:rPr>
          </w:pPr>
          <w:hyperlink w:anchor="_Toc57366606" w:history="1">
            <w:r w:rsidRPr="0003027B">
              <w:rPr>
                <w:rStyle w:val="Hyperlink"/>
                <w:noProof/>
              </w:rPr>
              <w:t>Database Deployment</w:t>
            </w:r>
            <w:r>
              <w:rPr>
                <w:noProof/>
                <w:webHidden/>
              </w:rPr>
              <w:tab/>
            </w:r>
            <w:r>
              <w:rPr>
                <w:noProof/>
                <w:webHidden/>
              </w:rPr>
              <w:fldChar w:fldCharType="begin"/>
            </w:r>
            <w:r>
              <w:rPr>
                <w:noProof/>
                <w:webHidden/>
              </w:rPr>
              <w:instrText xml:space="preserve"> PAGEREF _Toc57366606 \h </w:instrText>
            </w:r>
            <w:r>
              <w:rPr>
                <w:noProof/>
                <w:webHidden/>
              </w:rPr>
            </w:r>
            <w:r>
              <w:rPr>
                <w:noProof/>
                <w:webHidden/>
              </w:rPr>
              <w:fldChar w:fldCharType="separate"/>
            </w:r>
            <w:r>
              <w:rPr>
                <w:noProof/>
                <w:webHidden/>
              </w:rPr>
              <w:t>2</w:t>
            </w:r>
            <w:r>
              <w:rPr>
                <w:noProof/>
                <w:webHidden/>
              </w:rPr>
              <w:fldChar w:fldCharType="end"/>
            </w:r>
          </w:hyperlink>
        </w:p>
        <w:p w14:paraId="60117C8E" w14:textId="1398946D" w:rsidR="0038529B" w:rsidRDefault="0038529B">
          <w:pPr>
            <w:pStyle w:val="TOC2"/>
            <w:tabs>
              <w:tab w:val="right" w:leader="dot" w:pos="9350"/>
            </w:tabs>
            <w:rPr>
              <w:rFonts w:eastAsiaTheme="minorEastAsia"/>
              <w:noProof/>
              <w:lang w:eastAsia="en-AU"/>
            </w:rPr>
          </w:pPr>
          <w:hyperlink w:anchor="_Toc57366607" w:history="1">
            <w:r w:rsidRPr="0003027B">
              <w:rPr>
                <w:rStyle w:val="Hyperlink"/>
                <w:noProof/>
              </w:rPr>
              <w:t>Application code</w:t>
            </w:r>
            <w:r>
              <w:rPr>
                <w:noProof/>
                <w:webHidden/>
              </w:rPr>
              <w:tab/>
            </w:r>
            <w:r>
              <w:rPr>
                <w:noProof/>
                <w:webHidden/>
              </w:rPr>
              <w:fldChar w:fldCharType="begin"/>
            </w:r>
            <w:r>
              <w:rPr>
                <w:noProof/>
                <w:webHidden/>
              </w:rPr>
              <w:instrText xml:space="preserve"> PAGEREF _Toc57366607 \h </w:instrText>
            </w:r>
            <w:r>
              <w:rPr>
                <w:noProof/>
                <w:webHidden/>
              </w:rPr>
            </w:r>
            <w:r>
              <w:rPr>
                <w:noProof/>
                <w:webHidden/>
              </w:rPr>
              <w:fldChar w:fldCharType="separate"/>
            </w:r>
            <w:r>
              <w:rPr>
                <w:noProof/>
                <w:webHidden/>
              </w:rPr>
              <w:t>2</w:t>
            </w:r>
            <w:r>
              <w:rPr>
                <w:noProof/>
                <w:webHidden/>
              </w:rPr>
              <w:fldChar w:fldCharType="end"/>
            </w:r>
          </w:hyperlink>
        </w:p>
        <w:p w14:paraId="19E433A6" w14:textId="3EB3A9BE" w:rsidR="0038529B" w:rsidRDefault="0038529B">
          <w:pPr>
            <w:pStyle w:val="TOC2"/>
            <w:tabs>
              <w:tab w:val="right" w:leader="dot" w:pos="9350"/>
            </w:tabs>
            <w:rPr>
              <w:rFonts w:eastAsiaTheme="minorEastAsia"/>
              <w:noProof/>
              <w:lang w:eastAsia="en-AU"/>
            </w:rPr>
          </w:pPr>
          <w:hyperlink w:anchor="_Toc57366608" w:history="1">
            <w:r w:rsidRPr="0003027B">
              <w:rPr>
                <w:rStyle w:val="Hyperlink"/>
                <w:noProof/>
              </w:rPr>
              <w:t>File Import</w:t>
            </w:r>
            <w:r>
              <w:rPr>
                <w:noProof/>
                <w:webHidden/>
              </w:rPr>
              <w:tab/>
            </w:r>
            <w:r>
              <w:rPr>
                <w:noProof/>
                <w:webHidden/>
              </w:rPr>
              <w:fldChar w:fldCharType="begin"/>
            </w:r>
            <w:r>
              <w:rPr>
                <w:noProof/>
                <w:webHidden/>
              </w:rPr>
              <w:instrText xml:space="preserve"> PAGEREF _Toc57366608 \h </w:instrText>
            </w:r>
            <w:r>
              <w:rPr>
                <w:noProof/>
                <w:webHidden/>
              </w:rPr>
            </w:r>
            <w:r>
              <w:rPr>
                <w:noProof/>
                <w:webHidden/>
              </w:rPr>
              <w:fldChar w:fldCharType="separate"/>
            </w:r>
            <w:r>
              <w:rPr>
                <w:noProof/>
                <w:webHidden/>
              </w:rPr>
              <w:t>3</w:t>
            </w:r>
            <w:r>
              <w:rPr>
                <w:noProof/>
                <w:webHidden/>
              </w:rPr>
              <w:fldChar w:fldCharType="end"/>
            </w:r>
          </w:hyperlink>
        </w:p>
        <w:p w14:paraId="0FB20978" w14:textId="2A8BA30F" w:rsidR="009030CE" w:rsidRDefault="001D7DF3">
          <w:r>
            <w:rPr>
              <w:rFonts w:eastAsiaTheme="minorHAnsi"/>
              <w:b/>
              <w:bCs/>
              <w:noProof/>
              <w:sz w:val="22"/>
              <w:szCs w:val="22"/>
            </w:rPr>
            <w:fldChar w:fldCharType="end"/>
          </w:r>
        </w:p>
      </w:sdtContent>
    </w:sdt>
    <w:p w14:paraId="3C22024E" w14:textId="77777777" w:rsidR="009030CE" w:rsidRDefault="009030CE">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bookmarkStart w:id="0" w:name="_GoBack"/>
      <w:bookmarkEnd w:id="0"/>
    </w:p>
    <w:p w14:paraId="7FBF4FA3" w14:textId="5CE25787" w:rsidR="00EC32AB" w:rsidRDefault="00276640" w:rsidP="00D464AA">
      <w:pPr>
        <w:pStyle w:val="Heading1"/>
      </w:pPr>
      <w:bookmarkStart w:id="1" w:name="_Toc57366605"/>
      <w:r>
        <w:lastRenderedPageBreak/>
        <w:t>Connection String</w:t>
      </w:r>
      <w:bookmarkEnd w:id="1"/>
    </w:p>
    <w:p w14:paraId="19858A55" w14:textId="31136631" w:rsidR="005448F6" w:rsidRDefault="00276640" w:rsidP="00D464AA">
      <w:r>
        <w:t>In orde</w:t>
      </w:r>
      <w:r w:rsidR="00E65B16">
        <w:t xml:space="preserve">r for an application to send queries and retrieve results from a database, the application must connect to the database via a specific string. This string must address the </w:t>
      </w:r>
      <w:r w:rsidR="005448F6">
        <w:t>database location, a username and any passwords in order to connect to the database.</w:t>
      </w:r>
    </w:p>
    <w:p w14:paraId="23BBC019" w14:textId="74930B8B" w:rsidR="004A5E9D" w:rsidRDefault="005448F6" w:rsidP="00D464AA">
      <w:r>
        <w:rPr>
          <w:noProof/>
          <w:lang w:eastAsia="en-AU"/>
        </w:rPr>
        <w:drawing>
          <wp:inline distT="0" distB="0" distL="0" distR="0" wp14:anchorId="2E9175D5" wp14:editId="6CE5A6D2">
            <wp:extent cx="5943600" cy="834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4390"/>
                    </a:xfrm>
                    <a:prstGeom prst="rect">
                      <a:avLst/>
                    </a:prstGeom>
                  </pic:spPr>
                </pic:pic>
              </a:graphicData>
            </a:graphic>
          </wp:inline>
        </w:drawing>
      </w:r>
    </w:p>
    <w:p w14:paraId="482EBB7F" w14:textId="7BF856B3" w:rsidR="005448F6" w:rsidRDefault="005448F6" w:rsidP="00D464AA"/>
    <w:p w14:paraId="0123168E" w14:textId="7AE7EAB8" w:rsidR="005448F6" w:rsidRDefault="005448F6" w:rsidP="00D464AA">
      <w:r>
        <w:t>Once these parameters have been declared and assign a value, the connection to the database can be made by creating a connection object.</w:t>
      </w:r>
    </w:p>
    <w:p w14:paraId="2E249D97" w14:textId="53C7BF50" w:rsidR="005448F6" w:rsidRDefault="005448F6" w:rsidP="00D464AA">
      <w:r>
        <w:rPr>
          <w:noProof/>
          <w:lang w:eastAsia="en-AU"/>
        </w:rPr>
        <w:drawing>
          <wp:inline distT="0" distB="0" distL="0" distR="0" wp14:anchorId="31034FA2" wp14:editId="4AD67E4C">
            <wp:extent cx="594360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3070"/>
                    </a:xfrm>
                    <a:prstGeom prst="rect">
                      <a:avLst/>
                    </a:prstGeom>
                  </pic:spPr>
                </pic:pic>
              </a:graphicData>
            </a:graphic>
          </wp:inline>
        </w:drawing>
      </w:r>
    </w:p>
    <w:p w14:paraId="20427BB3" w14:textId="7AB40337" w:rsidR="005448F6" w:rsidRDefault="005448F6" w:rsidP="00D464AA"/>
    <w:p w14:paraId="66EC5FE5" w14:textId="6AA96321" w:rsidR="005448F6" w:rsidRDefault="005448F6" w:rsidP="00D464AA">
      <w:r>
        <w:t>The variable declared as ‘statement’ in the above image is used to send various queries to the database.</w:t>
      </w:r>
    </w:p>
    <w:p w14:paraId="7F4CD51B" w14:textId="2678876D" w:rsidR="005448F6" w:rsidRDefault="005448F6" w:rsidP="00D464AA">
      <w:r>
        <w:rPr>
          <w:noProof/>
          <w:lang w:eastAsia="en-AU"/>
        </w:rPr>
        <w:drawing>
          <wp:inline distT="0" distB="0" distL="0" distR="0" wp14:anchorId="78F01831" wp14:editId="35279B45">
            <wp:extent cx="4110500" cy="40862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92" cy="4090591"/>
                    </a:xfrm>
                    <a:prstGeom prst="rect">
                      <a:avLst/>
                    </a:prstGeom>
                  </pic:spPr>
                </pic:pic>
              </a:graphicData>
            </a:graphic>
          </wp:inline>
        </w:drawing>
      </w:r>
    </w:p>
    <w:p w14:paraId="17D9D66D" w14:textId="2E5D2E3B" w:rsidR="00EA114D" w:rsidRDefault="000B4A65">
      <w:r>
        <w:br w:type="page"/>
      </w:r>
    </w:p>
    <w:p w14:paraId="7120DDBE" w14:textId="2AF8B423" w:rsidR="007631DF" w:rsidRDefault="005448F6" w:rsidP="008D151A">
      <w:pPr>
        <w:pStyle w:val="Heading1"/>
      </w:pPr>
      <w:bookmarkStart w:id="2" w:name="_Toc57366606"/>
      <w:r>
        <w:lastRenderedPageBreak/>
        <w:t>Database Deployment</w:t>
      </w:r>
      <w:bookmarkEnd w:id="2"/>
    </w:p>
    <w:p w14:paraId="3EC533EF" w14:textId="7AADA31D" w:rsidR="001C6558" w:rsidRDefault="001C6558" w:rsidP="001C6558">
      <w:pPr>
        <w:pStyle w:val="Heading2"/>
      </w:pPr>
      <w:bookmarkStart w:id="3" w:name="_Toc57366607"/>
      <w:r>
        <w:t>Application code</w:t>
      </w:r>
      <w:bookmarkEnd w:id="3"/>
    </w:p>
    <w:p w14:paraId="444D5C63" w14:textId="02E5A3AF" w:rsidR="008D151A" w:rsidRDefault="005448F6">
      <w:r>
        <w:t>Deploying a database can be done a number of ways. For this demonstration we will use PHPMyAdmin.</w:t>
      </w:r>
    </w:p>
    <w:p w14:paraId="480E3DEA" w14:textId="3752C7B6" w:rsidR="005448F6" w:rsidRDefault="005448F6">
      <w:r>
        <w:t>Databases and their tables can be created using written code, and implemented via written code connecting to a database via a connection script, or directly imported into the database by importing a .sql file.</w:t>
      </w:r>
    </w:p>
    <w:p w14:paraId="4EA0DE7B" w14:textId="3CD7A0BF" w:rsidR="005448F6" w:rsidRDefault="005448F6">
      <w:r>
        <w:rPr>
          <w:noProof/>
          <w:lang w:eastAsia="en-AU"/>
        </w:rPr>
        <w:drawing>
          <wp:inline distT="0" distB="0" distL="0" distR="0" wp14:anchorId="2039B8D1" wp14:editId="6173E98A">
            <wp:extent cx="44005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1581150"/>
                    </a:xfrm>
                    <a:prstGeom prst="rect">
                      <a:avLst/>
                    </a:prstGeom>
                  </pic:spPr>
                </pic:pic>
              </a:graphicData>
            </a:graphic>
          </wp:inline>
        </w:drawing>
      </w:r>
    </w:p>
    <w:p w14:paraId="373E8140" w14:textId="43429E9D" w:rsidR="0041731C" w:rsidRDefault="0041731C">
      <w:r>
        <w:t>In the above image we can see that first a database is created named “studentscores”</w:t>
      </w:r>
    </w:p>
    <w:p w14:paraId="6DCBC573" w14:textId="6CA17593" w:rsidR="0041731C" w:rsidRDefault="0041731C">
      <w:r>
        <w:t>We then tell the database that we wish to use the newly created table.</w:t>
      </w:r>
    </w:p>
    <w:p w14:paraId="09286B89" w14:textId="4F6A9780" w:rsidR="0041731C" w:rsidRDefault="0041731C">
      <w:r>
        <w:t>Next we create the table columns and assign their data types.</w:t>
      </w:r>
    </w:p>
    <w:p w14:paraId="4127E681" w14:textId="19A9FB8F" w:rsidR="008D151A" w:rsidRDefault="008D151A"/>
    <w:p w14:paraId="29245F0A" w14:textId="7B8F956E" w:rsidR="0041731C" w:rsidRDefault="0041731C">
      <w:r>
        <w:rPr>
          <w:noProof/>
          <w:lang w:eastAsia="en-AU"/>
        </w:rPr>
        <w:drawing>
          <wp:inline distT="0" distB="0" distL="0" distR="0" wp14:anchorId="2FC749EC" wp14:editId="0B6BA4C0">
            <wp:extent cx="396240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1047750"/>
                    </a:xfrm>
                    <a:prstGeom prst="rect">
                      <a:avLst/>
                    </a:prstGeom>
                  </pic:spPr>
                </pic:pic>
              </a:graphicData>
            </a:graphic>
          </wp:inline>
        </w:drawing>
      </w:r>
    </w:p>
    <w:p w14:paraId="4E64A076" w14:textId="04B4C668" w:rsidR="0041731C" w:rsidRDefault="0041731C">
      <w:r>
        <w:t>We can then add items to the newly created table by specifying the table columns we will be adding to, and then declaring the values that will be inserted into the specified table columns.</w:t>
      </w:r>
    </w:p>
    <w:p w14:paraId="262C311D" w14:textId="6A633F03" w:rsidR="007707C8" w:rsidRDefault="007707C8">
      <w:pPr>
        <w:jc w:val="left"/>
      </w:pPr>
      <w:r>
        <w:br w:type="page"/>
      </w:r>
    </w:p>
    <w:p w14:paraId="1DE78338" w14:textId="24B64C1F" w:rsidR="001C6558" w:rsidRDefault="001C6558" w:rsidP="001C6558">
      <w:pPr>
        <w:pStyle w:val="Heading2"/>
      </w:pPr>
      <w:bookmarkStart w:id="4" w:name="_Toc57366608"/>
      <w:r>
        <w:lastRenderedPageBreak/>
        <w:t>File Import</w:t>
      </w:r>
      <w:bookmarkEnd w:id="4"/>
    </w:p>
    <w:p w14:paraId="66712C25" w14:textId="038B9BE0" w:rsidR="0041731C" w:rsidRDefault="0041731C">
      <w:r>
        <w:t>The Process is quite similar for importing a .sql file directly into the database management system.</w:t>
      </w:r>
    </w:p>
    <w:p w14:paraId="6FA25DD8" w14:textId="2A574253" w:rsidR="0041731C" w:rsidRDefault="007707C8">
      <w:r>
        <w:rPr>
          <w:noProof/>
          <w:lang w:eastAsia="en-AU"/>
        </w:rPr>
        <w:drawing>
          <wp:inline distT="0" distB="0" distL="0" distR="0" wp14:anchorId="7DA2ACE7" wp14:editId="3CCBAA60">
            <wp:extent cx="5943600" cy="4061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61460"/>
                    </a:xfrm>
                    <a:prstGeom prst="rect">
                      <a:avLst/>
                    </a:prstGeom>
                  </pic:spPr>
                </pic:pic>
              </a:graphicData>
            </a:graphic>
          </wp:inline>
        </w:drawing>
      </w:r>
    </w:p>
    <w:p w14:paraId="2F6705A8" w14:textId="5A11DDD0" w:rsidR="007707C8" w:rsidRDefault="007707C8">
      <w:r>
        <w:t>Above is a document that was created by exporting a created database to a .sql file. To create this database in PHPMyAdmin, first we need to create the database name. (movies_db) The .sql file can also be written to it will create the database, but for this example we will create the database name ourselves.</w:t>
      </w:r>
    </w:p>
    <w:p w14:paraId="01C22409" w14:textId="35BE0B3D" w:rsidR="007707C8" w:rsidRDefault="007707C8">
      <w:r>
        <w:rPr>
          <w:noProof/>
          <w:lang w:eastAsia="en-AU"/>
        </w:rPr>
        <w:drawing>
          <wp:inline distT="0" distB="0" distL="0" distR="0" wp14:anchorId="0C180003" wp14:editId="41FFEA9F">
            <wp:extent cx="3752850" cy="27806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904" cy="2788095"/>
                    </a:xfrm>
                    <a:prstGeom prst="rect">
                      <a:avLst/>
                    </a:prstGeom>
                  </pic:spPr>
                </pic:pic>
              </a:graphicData>
            </a:graphic>
          </wp:inline>
        </w:drawing>
      </w:r>
    </w:p>
    <w:p w14:paraId="18248294" w14:textId="77777777" w:rsidR="007707C8" w:rsidRDefault="007707C8">
      <w:r>
        <w:rPr>
          <w:noProof/>
          <w:lang w:eastAsia="en-AU"/>
        </w:rPr>
        <w:lastRenderedPageBreak/>
        <w:drawing>
          <wp:inline distT="0" distB="0" distL="0" distR="0" wp14:anchorId="5F3EE360" wp14:editId="2DAD4DAE">
            <wp:extent cx="5943600" cy="3582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82670"/>
                    </a:xfrm>
                    <a:prstGeom prst="rect">
                      <a:avLst/>
                    </a:prstGeom>
                  </pic:spPr>
                </pic:pic>
              </a:graphicData>
            </a:graphic>
          </wp:inline>
        </w:drawing>
      </w:r>
    </w:p>
    <w:p w14:paraId="41A6427F" w14:textId="5D09CF37" w:rsidR="007707C8" w:rsidRDefault="007707C8">
      <w:r>
        <w:t>We then select the ‘Import’ tab and choose the appropriate .sql file, and after pressing the go button at the bottom of the page</w:t>
      </w:r>
    </w:p>
    <w:p w14:paraId="30B94F26" w14:textId="62F7B8B5" w:rsidR="007707C8" w:rsidRDefault="007707C8">
      <w:r>
        <w:rPr>
          <w:noProof/>
          <w:lang w:eastAsia="en-AU"/>
        </w:rPr>
        <w:drawing>
          <wp:inline distT="0" distB="0" distL="0" distR="0" wp14:anchorId="2FF5F747" wp14:editId="05696151">
            <wp:extent cx="5943600" cy="2783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83840"/>
                    </a:xfrm>
                    <a:prstGeom prst="rect">
                      <a:avLst/>
                    </a:prstGeom>
                  </pic:spPr>
                </pic:pic>
              </a:graphicData>
            </a:graphic>
          </wp:inline>
        </w:drawing>
      </w:r>
    </w:p>
    <w:p w14:paraId="1F022720" w14:textId="77777777" w:rsidR="001C6558" w:rsidRDefault="007707C8">
      <w:r>
        <w:t xml:space="preserve">We can now see that </w:t>
      </w:r>
      <w:r w:rsidR="001C6558">
        <w:t>a</w:t>
      </w:r>
      <w:r>
        <w:t xml:space="preserve"> table </w:t>
      </w:r>
      <w:proofErr w:type="spellStart"/>
      <w:r w:rsidR="001C6558">
        <w:t>movies_table</w:t>
      </w:r>
      <w:proofErr w:type="spellEnd"/>
      <w:r w:rsidR="001C6558">
        <w:t xml:space="preserve"> was and the table columns along with their data types have been created. </w:t>
      </w:r>
    </w:p>
    <w:p w14:paraId="5475F3C2" w14:textId="464DC642" w:rsidR="007707C8" w:rsidRDefault="001C6558">
      <w:r>
        <w:rPr>
          <w:noProof/>
          <w:lang w:eastAsia="en-AU"/>
        </w:rPr>
        <w:lastRenderedPageBreak/>
        <w:drawing>
          <wp:inline distT="0" distB="0" distL="0" distR="0" wp14:anchorId="3C0E9A4E" wp14:editId="04734E2E">
            <wp:extent cx="5943600" cy="3940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40175"/>
                    </a:xfrm>
                    <a:prstGeom prst="rect">
                      <a:avLst/>
                    </a:prstGeom>
                  </pic:spPr>
                </pic:pic>
              </a:graphicData>
            </a:graphic>
          </wp:inline>
        </w:drawing>
      </w:r>
    </w:p>
    <w:p w14:paraId="30BBB555" w14:textId="287C2D3E" w:rsidR="001C6558" w:rsidRDefault="001C6558">
      <w:r>
        <w:t>Clicking on browse we can see that the file has imported around 2300 table entries.</w:t>
      </w:r>
    </w:p>
    <w:p w14:paraId="3EE06550" w14:textId="7920AEEB" w:rsidR="001C6558" w:rsidRDefault="001C6558"/>
    <w:p w14:paraId="75E375BD" w14:textId="21C08531" w:rsidR="001C6558" w:rsidRDefault="001C6558">
      <w:r>
        <w:rPr>
          <w:noProof/>
          <w:lang w:eastAsia="en-AU"/>
        </w:rPr>
        <w:drawing>
          <wp:inline distT="0" distB="0" distL="0" distR="0" wp14:anchorId="71C25BF9" wp14:editId="498BABF8">
            <wp:extent cx="5943600" cy="24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80945"/>
                    </a:xfrm>
                    <a:prstGeom prst="rect">
                      <a:avLst/>
                    </a:prstGeom>
                  </pic:spPr>
                </pic:pic>
              </a:graphicData>
            </a:graphic>
          </wp:inline>
        </w:drawing>
      </w:r>
    </w:p>
    <w:p w14:paraId="160DB701" w14:textId="4EE4593A" w:rsidR="001C6558" w:rsidRDefault="001C6558">
      <w:r>
        <w:t>In order to easily send this database we can click on the export tab up the top, select SQL as the file format, then press the go button, which will produce a file like the one we used to import all the entries of the database.</w:t>
      </w:r>
    </w:p>
    <w:p w14:paraId="08DBFFD1" w14:textId="5A0A55B3" w:rsidR="00186791" w:rsidRPr="00D464AA" w:rsidRDefault="00186791" w:rsidP="00186791"/>
    <w:sectPr w:rsidR="00186791" w:rsidRPr="00D464AA" w:rsidSect="009030CE">
      <w:headerReference w:type="default" r:id="rId24"/>
      <w:footerReference w:type="default" r:id="rId2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E63A2" w14:textId="77777777" w:rsidR="005718D9" w:rsidRDefault="005718D9" w:rsidP="009030CE">
      <w:pPr>
        <w:spacing w:after="0" w:line="240" w:lineRule="auto"/>
      </w:pPr>
      <w:r>
        <w:separator/>
      </w:r>
    </w:p>
  </w:endnote>
  <w:endnote w:type="continuationSeparator" w:id="0">
    <w:p w14:paraId="5E75D0EB" w14:textId="77777777" w:rsidR="005718D9" w:rsidRDefault="005718D9"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00F95" w14:textId="0E1DCE65"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38529B">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4E26CE9E" w:rsidR="009030CE" w:rsidRDefault="0027664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759E3679"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8529B">
            <w:rPr>
              <w:caps/>
              <w:noProof/>
              <w:color w:val="808080" w:themeColor="background1" w:themeShade="80"/>
              <w:sz w:val="18"/>
              <w:szCs w:val="18"/>
            </w:rPr>
            <w:t>5</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1D741" w14:textId="77777777" w:rsidR="005718D9" w:rsidRDefault="005718D9" w:rsidP="009030CE">
      <w:pPr>
        <w:spacing w:after="0" w:line="240" w:lineRule="auto"/>
      </w:pPr>
      <w:r>
        <w:separator/>
      </w:r>
    </w:p>
  </w:footnote>
  <w:footnote w:type="continuationSeparator" w:id="0">
    <w:p w14:paraId="5C16500D" w14:textId="77777777" w:rsidR="005718D9" w:rsidRDefault="005718D9"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4773F248" w:rsidR="008334A5" w:rsidRDefault="00276640">
                              <w:pPr>
                                <w:pStyle w:val="Header"/>
                                <w:tabs>
                                  <w:tab w:val="clear" w:pos="4680"/>
                                  <w:tab w:val="clear" w:pos="9360"/>
                                </w:tabs>
                                <w:jc w:val="center"/>
                                <w:rPr>
                                  <w:caps/>
                                  <w:color w:val="FFFFFF" w:themeColor="background1"/>
                                </w:rPr>
                              </w:pPr>
                              <w:r>
                                <w:rPr>
                                  <w:caps/>
                                  <w:color w:val="FFFFFF" w:themeColor="background1"/>
                                </w:rPr>
                                <w:t>DataBase Demonstration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4773F248" w:rsidR="008334A5" w:rsidRDefault="00276640">
                        <w:pPr>
                          <w:pStyle w:val="Header"/>
                          <w:tabs>
                            <w:tab w:val="clear" w:pos="4680"/>
                            <w:tab w:val="clear" w:pos="9360"/>
                          </w:tabs>
                          <w:jc w:val="center"/>
                          <w:rPr>
                            <w:caps/>
                            <w:color w:val="FFFFFF" w:themeColor="background1"/>
                          </w:rPr>
                        </w:pPr>
                        <w:r>
                          <w:rPr>
                            <w:caps/>
                            <w:color w:val="FFFFFF" w:themeColor="background1"/>
                          </w:rPr>
                          <w:t>DataBase Demonstration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CE"/>
    <w:rsid w:val="0001014F"/>
    <w:rsid w:val="00047F79"/>
    <w:rsid w:val="000605E7"/>
    <w:rsid w:val="0009711C"/>
    <w:rsid w:val="000B20C2"/>
    <w:rsid w:val="000B3317"/>
    <w:rsid w:val="000B4A65"/>
    <w:rsid w:val="000B5B34"/>
    <w:rsid w:val="000C2E6E"/>
    <w:rsid w:val="000C483D"/>
    <w:rsid w:val="000F07BA"/>
    <w:rsid w:val="00101DD3"/>
    <w:rsid w:val="0011158F"/>
    <w:rsid w:val="00136810"/>
    <w:rsid w:val="00141006"/>
    <w:rsid w:val="0015589C"/>
    <w:rsid w:val="0018004F"/>
    <w:rsid w:val="00186791"/>
    <w:rsid w:val="001A1DAE"/>
    <w:rsid w:val="001C2568"/>
    <w:rsid w:val="001C6558"/>
    <w:rsid w:val="001D7DF3"/>
    <w:rsid w:val="001F4729"/>
    <w:rsid w:val="001F56CC"/>
    <w:rsid w:val="00203C7A"/>
    <w:rsid w:val="00231864"/>
    <w:rsid w:val="00240AFE"/>
    <w:rsid w:val="00276640"/>
    <w:rsid w:val="002B1626"/>
    <w:rsid w:val="002E195F"/>
    <w:rsid w:val="002F75F8"/>
    <w:rsid w:val="002F7D19"/>
    <w:rsid w:val="00321856"/>
    <w:rsid w:val="0032456D"/>
    <w:rsid w:val="00361F6E"/>
    <w:rsid w:val="0037420D"/>
    <w:rsid w:val="0038529B"/>
    <w:rsid w:val="003D54C5"/>
    <w:rsid w:val="003D7977"/>
    <w:rsid w:val="003F3D75"/>
    <w:rsid w:val="003F539B"/>
    <w:rsid w:val="0041731C"/>
    <w:rsid w:val="00425F6A"/>
    <w:rsid w:val="0043172B"/>
    <w:rsid w:val="004507CD"/>
    <w:rsid w:val="004A5E9D"/>
    <w:rsid w:val="004A73EC"/>
    <w:rsid w:val="004B1A67"/>
    <w:rsid w:val="004C469D"/>
    <w:rsid w:val="00504310"/>
    <w:rsid w:val="005448F6"/>
    <w:rsid w:val="005718D9"/>
    <w:rsid w:val="005A64AB"/>
    <w:rsid w:val="005E05C1"/>
    <w:rsid w:val="00632BC7"/>
    <w:rsid w:val="00690E4F"/>
    <w:rsid w:val="006A05AC"/>
    <w:rsid w:val="006A42AA"/>
    <w:rsid w:val="006F7426"/>
    <w:rsid w:val="00736F2C"/>
    <w:rsid w:val="0074525A"/>
    <w:rsid w:val="007631DF"/>
    <w:rsid w:val="007707C8"/>
    <w:rsid w:val="007860F2"/>
    <w:rsid w:val="007A5486"/>
    <w:rsid w:val="007C5CCA"/>
    <w:rsid w:val="008006E3"/>
    <w:rsid w:val="00801208"/>
    <w:rsid w:val="008272BA"/>
    <w:rsid w:val="00830AC1"/>
    <w:rsid w:val="008334A5"/>
    <w:rsid w:val="008572CA"/>
    <w:rsid w:val="008610AA"/>
    <w:rsid w:val="00873253"/>
    <w:rsid w:val="008D151A"/>
    <w:rsid w:val="009004F5"/>
    <w:rsid w:val="00901A1B"/>
    <w:rsid w:val="009030CE"/>
    <w:rsid w:val="009238B5"/>
    <w:rsid w:val="00946B74"/>
    <w:rsid w:val="009A0BAA"/>
    <w:rsid w:val="009A2605"/>
    <w:rsid w:val="009B6660"/>
    <w:rsid w:val="009B7E91"/>
    <w:rsid w:val="009C5EE1"/>
    <w:rsid w:val="009D13F0"/>
    <w:rsid w:val="009D3186"/>
    <w:rsid w:val="00A03D91"/>
    <w:rsid w:val="00A36D78"/>
    <w:rsid w:val="00A5683C"/>
    <w:rsid w:val="00AA02F2"/>
    <w:rsid w:val="00AA0D00"/>
    <w:rsid w:val="00AD2911"/>
    <w:rsid w:val="00AE0AC3"/>
    <w:rsid w:val="00AE1EBC"/>
    <w:rsid w:val="00AE5965"/>
    <w:rsid w:val="00AE764B"/>
    <w:rsid w:val="00AF515F"/>
    <w:rsid w:val="00B20BA4"/>
    <w:rsid w:val="00B33B63"/>
    <w:rsid w:val="00B422C8"/>
    <w:rsid w:val="00B62155"/>
    <w:rsid w:val="00B73ADB"/>
    <w:rsid w:val="00B77EC2"/>
    <w:rsid w:val="00B87BFE"/>
    <w:rsid w:val="00BB0EE9"/>
    <w:rsid w:val="00BB18BF"/>
    <w:rsid w:val="00BC5FE9"/>
    <w:rsid w:val="00C20333"/>
    <w:rsid w:val="00C27BCA"/>
    <w:rsid w:val="00C34CA7"/>
    <w:rsid w:val="00C623F0"/>
    <w:rsid w:val="00C8587D"/>
    <w:rsid w:val="00CA629C"/>
    <w:rsid w:val="00CB3778"/>
    <w:rsid w:val="00CF40C0"/>
    <w:rsid w:val="00D07CE2"/>
    <w:rsid w:val="00D23819"/>
    <w:rsid w:val="00D464AA"/>
    <w:rsid w:val="00D57735"/>
    <w:rsid w:val="00D57FC2"/>
    <w:rsid w:val="00D611E3"/>
    <w:rsid w:val="00D7783D"/>
    <w:rsid w:val="00D85667"/>
    <w:rsid w:val="00E10325"/>
    <w:rsid w:val="00E22B78"/>
    <w:rsid w:val="00E65B16"/>
    <w:rsid w:val="00E73F4A"/>
    <w:rsid w:val="00E83FBA"/>
    <w:rsid w:val="00EA114D"/>
    <w:rsid w:val="00EC32AB"/>
    <w:rsid w:val="00EF6495"/>
    <w:rsid w:val="00F855C2"/>
    <w:rsid w:val="00FB756D"/>
    <w:rsid w:val="00FD3633"/>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6"/>
    <w:rsid w:val="000245C6"/>
    <w:rsid w:val="00037803"/>
    <w:rsid w:val="001411C7"/>
    <w:rsid w:val="001417E7"/>
    <w:rsid w:val="00343992"/>
    <w:rsid w:val="004C2D9A"/>
    <w:rsid w:val="006D1069"/>
    <w:rsid w:val="00717FDE"/>
    <w:rsid w:val="007C4850"/>
    <w:rsid w:val="009415E2"/>
    <w:rsid w:val="009754E8"/>
    <w:rsid w:val="00B607AA"/>
    <w:rsid w:val="00DA5D7D"/>
    <w:rsid w:val="00E244B4"/>
    <w:rsid w:val="00EB13CF"/>
    <w:rsid w:val="00F6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517CCB-BDB4-47E7-AA0D-3455D0765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DataBase Demonstration</vt:lpstr>
    </vt:vector>
  </TitlesOfParts>
  <Company>South Metropolitan TAFE</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Demonstration</dc:title>
  <dc:subject/>
  <dc:creator>Jyle Darling</dc:creator>
  <cp:keywords/>
  <dc:description/>
  <cp:lastModifiedBy>CITE</cp:lastModifiedBy>
  <cp:revision>4</cp:revision>
  <dcterms:created xsi:type="dcterms:W3CDTF">2020-11-27T00:38:00Z</dcterms:created>
  <dcterms:modified xsi:type="dcterms:W3CDTF">2020-11-27T02:49:00Z</dcterms:modified>
</cp:coreProperties>
</file>