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5296" w:rsidRPr="009667A9" w:rsidRDefault="00AC5296">
      <w:pPr>
        <w:rPr>
          <w:b/>
          <w:bCs/>
          <w:lang w:val="fr-FR"/>
        </w:rPr>
      </w:pPr>
      <w:r w:rsidRPr="009667A9">
        <w:rPr>
          <w:b/>
          <w:bCs/>
          <w:lang w:val="en-US"/>
        </w:rPr>
        <w:t xml:space="preserve">Description du </w:t>
      </w:r>
      <w:r w:rsidRPr="009667A9">
        <w:rPr>
          <w:b/>
          <w:bCs/>
          <w:lang w:val="fr-FR"/>
        </w:rPr>
        <w:t>workflow.</w:t>
      </w:r>
    </w:p>
    <w:p w:rsidR="009667A9" w:rsidRDefault="009667A9" w:rsidP="00022B13">
      <w:pPr>
        <w:rPr>
          <w:lang w:val="fr-FR"/>
        </w:rPr>
      </w:pPr>
      <w:r>
        <w:rPr>
          <w:lang w:val="fr-FR"/>
        </w:rPr>
        <w:t>Chaque ministère à une ou plusieurs structures qui lui sont rattachées.</w:t>
      </w:r>
    </w:p>
    <w:p w:rsidR="009667A9" w:rsidRDefault="009667A9" w:rsidP="00022B13">
      <w:pPr>
        <w:rPr>
          <w:lang w:val="fr-FR"/>
        </w:rPr>
      </w:pPr>
      <w:r>
        <w:rPr>
          <w:lang w:val="fr-FR"/>
        </w:rPr>
        <w:t>Les utilisateurs d’une structure sont : l’agent de saisie de la structure et le directeur de la structure.</w:t>
      </w:r>
    </w:p>
    <w:p w:rsidR="009667A9" w:rsidRDefault="009667A9" w:rsidP="00022B13">
      <w:pPr>
        <w:rPr>
          <w:lang w:val="fr-FR"/>
        </w:rPr>
      </w:pPr>
      <w:r>
        <w:rPr>
          <w:lang w:val="fr-FR"/>
        </w:rPr>
        <w:t>Les utilisateurs, responsable des achats, responsable financier et ordonnateur sont rattachés à un ministère mais n’ont pas de structure spécifique.</w:t>
      </w:r>
    </w:p>
    <w:p w:rsidR="00022B13" w:rsidRDefault="00AC5296" w:rsidP="00022B13">
      <w:pPr>
        <w:rPr>
          <w:lang w:val="fr-FR"/>
        </w:rPr>
      </w:pPr>
      <w:r>
        <w:rPr>
          <w:lang w:val="fr-FR"/>
        </w:rPr>
        <w:t xml:space="preserve">Une fois saisi, l’alimentation (entrée stock) et l’octroi (sortie de stock), doivent suivre un circuit de validation. </w:t>
      </w:r>
    </w:p>
    <w:p w:rsidR="00022B13" w:rsidRPr="009667A9" w:rsidRDefault="00022B13" w:rsidP="00022B13">
      <w:pPr>
        <w:rPr>
          <w:sz w:val="10"/>
          <w:szCs w:val="10"/>
          <w:lang w:val="fr-FR"/>
        </w:rPr>
      </w:pPr>
      <w:bookmarkStart w:id="0" w:name="_GoBack"/>
      <w:bookmarkEnd w:id="0"/>
    </w:p>
    <w:p w:rsidR="00AC5296" w:rsidRPr="00022B13" w:rsidRDefault="00AC5296" w:rsidP="00022B13">
      <w:pPr>
        <w:pStyle w:val="Paragraphedeliste"/>
        <w:numPr>
          <w:ilvl w:val="0"/>
          <w:numId w:val="5"/>
        </w:numPr>
        <w:ind w:left="284" w:hanging="284"/>
        <w:rPr>
          <w:b/>
          <w:bCs/>
          <w:lang w:val="fr-FR"/>
        </w:rPr>
      </w:pPr>
      <w:r w:rsidRPr="00022B13">
        <w:rPr>
          <w:b/>
          <w:bCs/>
          <w:lang w:val="fr-FR"/>
        </w:rPr>
        <w:t>Workflow des alimentations (entrée en stock)</w:t>
      </w:r>
    </w:p>
    <w:p w:rsidR="00AC5296" w:rsidRDefault="00AC5296" w:rsidP="00AC5296">
      <w:pPr>
        <w:pStyle w:val="Paragraphedeliste"/>
        <w:ind w:left="284"/>
        <w:rPr>
          <w:lang w:val="fr-FR"/>
        </w:rPr>
      </w:pPr>
      <w:r>
        <w:rPr>
          <w:lang w:val="fr-FR"/>
        </w:rPr>
        <w:t xml:space="preserve">Le </w:t>
      </w:r>
      <w:r>
        <w:rPr>
          <w:lang w:val="fr-FR"/>
        </w:rPr>
        <w:t>Workflow des alimentations (entrée en stock)</w:t>
      </w:r>
      <w:r>
        <w:rPr>
          <w:lang w:val="fr-FR"/>
        </w:rPr>
        <w:t xml:space="preserve"> est le suivant :</w:t>
      </w:r>
    </w:p>
    <w:p w:rsidR="00AC5296" w:rsidRDefault="00AC5296" w:rsidP="00AC5296">
      <w:pPr>
        <w:pStyle w:val="Paragraphedeliste"/>
        <w:numPr>
          <w:ilvl w:val="0"/>
          <w:numId w:val="2"/>
        </w:numPr>
        <w:rPr>
          <w:lang w:val="fr-FR"/>
        </w:rPr>
      </w:pPr>
      <w:r>
        <w:rPr>
          <w:lang w:val="fr-FR"/>
        </w:rPr>
        <w:t>Le responsable des achats saisi l’alimentation</w:t>
      </w:r>
      <w:r w:rsidR="00561E72">
        <w:rPr>
          <w:lang w:val="fr-FR"/>
        </w:rPr>
        <w:t xml:space="preserve"> (entrée de stock)</w:t>
      </w:r>
      <w:r>
        <w:rPr>
          <w:lang w:val="fr-FR"/>
        </w:rPr>
        <w:t xml:space="preserve"> et </w:t>
      </w:r>
      <w:proofErr w:type="spellStart"/>
      <w:r>
        <w:rPr>
          <w:lang w:val="fr-FR"/>
        </w:rPr>
        <w:t>upload</w:t>
      </w:r>
      <w:proofErr w:type="spellEnd"/>
      <w:r>
        <w:rPr>
          <w:lang w:val="fr-FR"/>
        </w:rPr>
        <w:t xml:space="preserve"> dans l’application les documents (facture, PV de </w:t>
      </w:r>
      <w:r w:rsidR="00561E72">
        <w:rPr>
          <w:lang w:val="fr-FR"/>
        </w:rPr>
        <w:t>réception</w:t>
      </w:r>
      <w:r>
        <w:rPr>
          <w:lang w:val="fr-FR"/>
        </w:rPr>
        <w:t>)</w:t>
      </w:r>
      <w:r w:rsidR="00561E72">
        <w:rPr>
          <w:lang w:val="fr-FR"/>
        </w:rPr>
        <w:t>. L’alimentation et les documents uploadés sont transmis au responsable financier.</w:t>
      </w:r>
    </w:p>
    <w:p w:rsidR="00561E72" w:rsidRDefault="00561E72" w:rsidP="00AC5296">
      <w:pPr>
        <w:pStyle w:val="Paragraphedeliste"/>
        <w:numPr>
          <w:ilvl w:val="0"/>
          <w:numId w:val="2"/>
        </w:numPr>
        <w:rPr>
          <w:lang w:val="fr-FR"/>
        </w:rPr>
      </w:pPr>
      <w:r>
        <w:rPr>
          <w:lang w:val="fr-FR"/>
        </w:rPr>
        <w:t>Le responsable financier peut :</w:t>
      </w:r>
    </w:p>
    <w:p w:rsidR="00561E72" w:rsidRDefault="00561E72" w:rsidP="00561E72">
      <w:pPr>
        <w:pStyle w:val="Paragraphedeliste"/>
        <w:numPr>
          <w:ilvl w:val="0"/>
          <w:numId w:val="3"/>
        </w:numPr>
        <w:ind w:left="993" w:hanging="284"/>
        <w:rPr>
          <w:lang w:val="fr-FR"/>
        </w:rPr>
      </w:pPr>
      <w:r>
        <w:rPr>
          <w:lang w:val="fr-FR"/>
        </w:rPr>
        <w:t>Mettre en instance l’alimentation en saisissant ses observations. Dans ce cas, l’alimentation retourne au niveau du responsable des achats qui doit la modifier et l’envoyer de nouveau au responsable financier pour validation.</w:t>
      </w:r>
    </w:p>
    <w:p w:rsidR="00561E72" w:rsidRDefault="00561E72" w:rsidP="00561E72">
      <w:pPr>
        <w:pStyle w:val="Paragraphedeliste"/>
        <w:numPr>
          <w:ilvl w:val="0"/>
          <w:numId w:val="3"/>
        </w:numPr>
        <w:ind w:left="993" w:hanging="284"/>
        <w:rPr>
          <w:lang w:val="fr-FR"/>
        </w:rPr>
      </w:pPr>
      <w:r>
        <w:rPr>
          <w:lang w:val="fr-FR"/>
        </w:rPr>
        <w:t>Valider l’alimentation</w:t>
      </w:r>
      <w:r w:rsidR="005D4927">
        <w:rPr>
          <w:lang w:val="fr-FR"/>
        </w:rPr>
        <w:t xml:space="preserve"> </w:t>
      </w:r>
      <w:r w:rsidR="005D4927">
        <w:rPr>
          <w:lang w:val="fr-FR"/>
        </w:rPr>
        <w:t>en saisissant ses observations</w:t>
      </w:r>
      <w:r>
        <w:rPr>
          <w:lang w:val="fr-FR"/>
        </w:rPr>
        <w:t> ; et dans ce cas, l’alimentation et les documents sont transmis au directeur de la structure concernée pour validation.</w:t>
      </w:r>
    </w:p>
    <w:p w:rsidR="00561E72" w:rsidRDefault="005D4927" w:rsidP="00561E72">
      <w:pPr>
        <w:pStyle w:val="Paragraphedeliste"/>
        <w:numPr>
          <w:ilvl w:val="0"/>
          <w:numId w:val="2"/>
        </w:numPr>
        <w:rPr>
          <w:lang w:val="fr-FR"/>
        </w:rPr>
      </w:pPr>
      <w:r>
        <w:rPr>
          <w:lang w:val="fr-FR"/>
        </w:rPr>
        <w:t>Le directeur de la structure concernée peut :</w:t>
      </w:r>
    </w:p>
    <w:p w:rsidR="005D4927" w:rsidRPr="005D4927" w:rsidRDefault="005D4927" w:rsidP="005D4927">
      <w:pPr>
        <w:pStyle w:val="Paragraphedeliste"/>
        <w:numPr>
          <w:ilvl w:val="0"/>
          <w:numId w:val="4"/>
        </w:numPr>
        <w:ind w:left="993" w:hanging="284"/>
        <w:rPr>
          <w:lang w:val="fr-FR"/>
        </w:rPr>
      </w:pPr>
      <w:r>
        <w:rPr>
          <w:lang w:val="fr-FR"/>
        </w:rPr>
        <w:t>Mettre en instance l’alimentation en saisissant ses observations. Dans ce cas, l’alimentation retourne au niveau du responsable des achats qui doit la modifier et l’envoyer de nouveau au responsable financier pour validation.</w:t>
      </w:r>
    </w:p>
    <w:p w:rsidR="005D4927" w:rsidRDefault="005D4927" w:rsidP="005D4927">
      <w:pPr>
        <w:pStyle w:val="Paragraphedeliste"/>
        <w:numPr>
          <w:ilvl w:val="0"/>
          <w:numId w:val="3"/>
        </w:numPr>
        <w:ind w:left="993" w:hanging="284"/>
        <w:rPr>
          <w:lang w:val="fr-FR"/>
        </w:rPr>
      </w:pPr>
      <w:r>
        <w:rPr>
          <w:lang w:val="fr-FR"/>
        </w:rPr>
        <w:t>Valider l’alimentation</w:t>
      </w:r>
      <w:r>
        <w:rPr>
          <w:lang w:val="fr-FR"/>
        </w:rPr>
        <w:t xml:space="preserve"> </w:t>
      </w:r>
      <w:r>
        <w:rPr>
          <w:lang w:val="fr-FR"/>
        </w:rPr>
        <w:t xml:space="preserve">en saisissant ses observations ; et dans ce cas, l’alimentation et les documents sont transmis </w:t>
      </w:r>
      <w:r>
        <w:rPr>
          <w:lang w:val="fr-FR"/>
        </w:rPr>
        <w:t>l’ordonnateur</w:t>
      </w:r>
      <w:r>
        <w:rPr>
          <w:lang w:val="fr-FR"/>
        </w:rPr>
        <w:t xml:space="preserve"> pour validation.</w:t>
      </w:r>
    </w:p>
    <w:p w:rsidR="00AC5296" w:rsidRDefault="005D4927" w:rsidP="005D4927">
      <w:pPr>
        <w:pStyle w:val="Paragraphedeliste"/>
        <w:numPr>
          <w:ilvl w:val="0"/>
          <w:numId w:val="2"/>
        </w:numPr>
        <w:rPr>
          <w:lang w:val="fr-FR"/>
        </w:rPr>
      </w:pPr>
      <w:r>
        <w:rPr>
          <w:lang w:val="fr-FR"/>
        </w:rPr>
        <w:t>L’ordonnateur peut :</w:t>
      </w:r>
    </w:p>
    <w:p w:rsidR="005D4927" w:rsidRDefault="005D4927" w:rsidP="005D4927">
      <w:pPr>
        <w:pStyle w:val="Paragraphedeliste"/>
        <w:numPr>
          <w:ilvl w:val="0"/>
          <w:numId w:val="3"/>
        </w:numPr>
        <w:ind w:left="993" w:hanging="284"/>
        <w:rPr>
          <w:lang w:val="fr-FR"/>
        </w:rPr>
      </w:pPr>
      <w:r>
        <w:rPr>
          <w:lang w:val="fr-FR"/>
        </w:rPr>
        <w:t xml:space="preserve">Mettre en instance l’alimentation en saisissant ses observations. Dans ce cas, l’alimentation retourne au niveau du </w:t>
      </w:r>
      <w:r>
        <w:rPr>
          <w:lang w:val="fr-FR"/>
        </w:rPr>
        <w:t>directeur de la structure concernée qui la met également en instance pour modification en saisissant ses observation et l’alimentation retourne au niveau du responsable des achats</w:t>
      </w:r>
      <w:r>
        <w:rPr>
          <w:lang w:val="fr-FR"/>
        </w:rPr>
        <w:t xml:space="preserve"> qui doit la modifier et l’envoyer de nouveau au responsable financier pour validation.</w:t>
      </w:r>
    </w:p>
    <w:p w:rsidR="005D4927" w:rsidRPr="009667A9" w:rsidRDefault="005D4927" w:rsidP="009667A9">
      <w:pPr>
        <w:pStyle w:val="Paragraphedeliste"/>
        <w:numPr>
          <w:ilvl w:val="0"/>
          <w:numId w:val="3"/>
        </w:numPr>
        <w:ind w:left="993" w:hanging="284"/>
        <w:rPr>
          <w:lang w:val="fr-FR"/>
        </w:rPr>
      </w:pPr>
      <w:r>
        <w:rPr>
          <w:lang w:val="fr-FR"/>
        </w:rPr>
        <w:t xml:space="preserve">Rejeter l’alimentation </w:t>
      </w:r>
      <w:r>
        <w:rPr>
          <w:lang w:val="fr-FR"/>
        </w:rPr>
        <w:t>en saisissant ses observations</w:t>
      </w:r>
      <w:r>
        <w:rPr>
          <w:lang w:val="fr-FR"/>
        </w:rPr>
        <w:t xml:space="preserve"> et dans ce </w:t>
      </w:r>
      <w:r w:rsidR="00022B13">
        <w:rPr>
          <w:lang w:val="fr-FR"/>
        </w:rPr>
        <w:t>cas,</w:t>
      </w:r>
      <w:r>
        <w:rPr>
          <w:lang w:val="fr-FR"/>
        </w:rPr>
        <w:t xml:space="preserve"> l’alimentation retourne au niveau </w:t>
      </w:r>
      <w:r>
        <w:rPr>
          <w:lang w:val="fr-FR"/>
        </w:rPr>
        <w:t>responsable des achats</w:t>
      </w:r>
      <w:r w:rsidR="00022B13">
        <w:rPr>
          <w:lang w:val="fr-FR"/>
        </w:rPr>
        <w:t xml:space="preserve"> et n’occasionne aucun mouvement de stock (entrée</w:t>
      </w:r>
      <w:r w:rsidR="009667A9">
        <w:rPr>
          <w:lang w:val="fr-FR"/>
        </w:rPr>
        <w:t xml:space="preserve">). A ce niveau </w:t>
      </w:r>
      <w:r w:rsidR="009667A9">
        <w:rPr>
          <w:lang w:val="fr-FR"/>
        </w:rPr>
        <w:t>l’alimentation</w:t>
      </w:r>
      <w:r w:rsidR="009667A9">
        <w:rPr>
          <w:lang w:val="fr-FR"/>
        </w:rPr>
        <w:t xml:space="preserve"> peut être supprimé</w:t>
      </w:r>
      <w:r w:rsidR="009667A9">
        <w:rPr>
          <w:lang w:val="fr-FR"/>
        </w:rPr>
        <w:t>e définitivement.</w:t>
      </w:r>
    </w:p>
    <w:p w:rsidR="00022B13" w:rsidRDefault="00022B13" w:rsidP="005D4927">
      <w:pPr>
        <w:pStyle w:val="Paragraphedeliste"/>
        <w:numPr>
          <w:ilvl w:val="0"/>
          <w:numId w:val="3"/>
        </w:numPr>
        <w:ind w:left="993" w:hanging="284"/>
        <w:rPr>
          <w:lang w:val="fr-FR"/>
        </w:rPr>
      </w:pPr>
      <w:r>
        <w:rPr>
          <w:lang w:val="fr-FR"/>
        </w:rPr>
        <w:t>Valider l’alimentation en saisissant ses observations et dans ce cas le stock est mouvementé par l’entrée</w:t>
      </w:r>
    </w:p>
    <w:p w:rsidR="00AC5296" w:rsidRDefault="00022B13" w:rsidP="009667A9">
      <w:pPr>
        <w:rPr>
          <w:lang w:val="fr-FR"/>
        </w:rPr>
      </w:pPr>
      <w:r>
        <w:rPr>
          <w:lang w:val="fr-FR"/>
        </w:rPr>
        <w:t>Ce n’est qu’une fois l’alimentation validée par l’ordonnateur qu’elle occasionne une transaction</w:t>
      </w:r>
      <w:r w:rsidR="009667A9">
        <w:rPr>
          <w:lang w:val="fr-FR"/>
        </w:rPr>
        <w:t xml:space="preserve"> (entrée de stock)</w:t>
      </w:r>
    </w:p>
    <w:p w:rsidR="00022B13" w:rsidRDefault="00022B13" w:rsidP="00022B13">
      <w:pPr>
        <w:pStyle w:val="Paragraphedeliste"/>
        <w:numPr>
          <w:ilvl w:val="0"/>
          <w:numId w:val="5"/>
        </w:numPr>
        <w:ind w:left="284" w:hanging="284"/>
        <w:rPr>
          <w:b/>
          <w:bCs/>
          <w:lang w:val="fr-FR"/>
        </w:rPr>
      </w:pPr>
      <w:r w:rsidRPr="00022B13">
        <w:rPr>
          <w:b/>
          <w:bCs/>
          <w:lang w:val="fr-FR"/>
        </w:rPr>
        <w:t xml:space="preserve">Workflow des </w:t>
      </w:r>
      <w:r>
        <w:rPr>
          <w:b/>
          <w:bCs/>
          <w:lang w:val="fr-FR"/>
        </w:rPr>
        <w:t>octroi</w:t>
      </w:r>
      <w:r w:rsidRPr="00022B13">
        <w:rPr>
          <w:b/>
          <w:bCs/>
          <w:lang w:val="fr-FR"/>
        </w:rPr>
        <w:t>s (</w:t>
      </w:r>
      <w:r>
        <w:rPr>
          <w:b/>
          <w:bCs/>
          <w:lang w:val="fr-FR"/>
        </w:rPr>
        <w:t>sortie de</w:t>
      </w:r>
      <w:r w:rsidRPr="00022B13">
        <w:rPr>
          <w:b/>
          <w:bCs/>
          <w:lang w:val="fr-FR"/>
        </w:rPr>
        <w:t xml:space="preserve"> stock)</w:t>
      </w:r>
    </w:p>
    <w:p w:rsidR="00022B13" w:rsidRPr="00022B13" w:rsidRDefault="00022B13" w:rsidP="00022B13">
      <w:pPr>
        <w:ind w:firstLine="284"/>
        <w:rPr>
          <w:lang w:val="fr-FR"/>
        </w:rPr>
      </w:pPr>
      <w:r w:rsidRPr="00022B13">
        <w:rPr>
          <w:lang w:val="fr-FR"/>
        </w:rPr>
        <w:t xml:space="preserve">Le Workflow des </w:t>
      </w:r>
      <w:r>
        <w:rPr>
          <w:lang w:val="fr-FR"/>
        </w:rPr>
        <w:t>octrois</w:t>
      </w:r>
      <w:r w:rsidRPr="00022B13">
        <w:rPr>
          <w:lang w:val="fr-FR"/>
        </w:rPr>
        <w:t xml:space="preserve"> (</w:t>
      </w:r>
      <w:r>
        <w:rPr>
          <w:lang w:val="fr-FR"/>
        </w:rPr>
        <w:t>sortie</w:t>
      </w:r>
      <w:r w:rsidRPr="00022B13">
        <w:rPr>
          <w:lang w:val="fr-FR"/>
        </w:rPr>
        <w:t xml:space="preserve"> </w:t>
      </w:r>
      <w:r>
        <w:rPr>
          <w:lang w:val="fr-FR"/>
        </w:rPr>
        <w:t>de</w:t>
      </w:r>
      <w:r w:rsidRPr="00022B13">
        <w:rPr>
          <w:lang w:val="fr-FR"/>
        </w:rPr>
        <w:t xml:space="preserve"> stock) est le suivant :</w:t>
      </w:r>
    </w:p>
    <w:p w:rsidR="00022B13" w:rsidRDefault="00022B13" w:rsidP="00022B13">
      <w:pPr>
        <w:pStyle w:val="Paragraphedeliste"/>
        <w:numPr>
          <w:ilvl w:val="0"/>
          <w:numId w:val="2"/>
        </w:numPr>
        <w:rPr>
          <w:lang w:val="fr-FR"/>
        </w:rPr>
      </w:pPr>
      <w:r>
        <w:rPr>
          <w:lang w:val="fr-FR"/>
        </w:rPr>
        <w:lastRenderedPageBreak/>
        <w:t xml:space="preserve">Le responsable des achats </w:t>
      </w:r>
      <w:r>
        <w:rPr>
          <w:lang w:val="fr-FR"/>
        </w:rPr>
        <w:t xml:space="preserve">ou l’agent de saisie de la structure concernée </w:t>
      </w:r>
      <w:r>
        <w:rPr>
          <w:lang w:val="fr-FR"/>
        </w:rPr>
        <w:t xml:space="preserve">saisi </w:t>
      </w:r>
      <w:r>
        <w:rPr>
          <w:lang w:val="fr-FR"/>
        </w:rPr>
        <w:t>l’octroi</w:t>
      </w:r>
      <w:r>
        <w:rPr>
          <w:lang w:val="fr-FR"/>
        </w:rPr>
        <w:t xml:space="preserve"> (</w:t>
      </w:r>
      <w:r>
        <w:rPr>
          <w:lang w:val="fr-FR"/>
        </w:rPr>
        <w:t>sortie</w:t>
      </w:r>
      <w:r>
        <w:rPr>
          <w:lang w:val="fr-FR"/>
        </w:rPr>
        <w:t xml:space="preserve"> de stock) et </w:t>
      </w:r>
      <w:proofErr w:type="spellStart"/>
      <w:r>
        <w:rPr>
          <w:lang w:val="fr-FR"/>
        </w:rPr>
        <w:t>upload</w:t>
      </w:r>
      <w:proofErr w:type="spellEnd"/>
      <w:r>
        <w:rPr>
          <w:lang w:val="fr-FR"/>
        </w:rPr>
        <w:t xml:space="preserve"> dans l’application les documents (PV d</w:t>
      </w:r>
      <w:r w:rsidR="0006768C">
        <w:rPr>
          <w:lang w:val="fr-FR"/>
        </w:rPr>
        <w:t>’octroi</w:t>
      </w:r>
      <w:r>
        <w:rPr>
          <w:lang w:val="fr-FR"/>
        </w:rPr>
        <w:t xml:space="preserve">). </w:t>
      </w:r>
      <w:r w:rsidR="0006768C">
        <w:rPr>
          <w:lang w:val="fr-FR"/>
        </w:rPr>
        <w:t>L’octroi</w:t>
      </w:r>
      <w:r>
        <w:rPr>
          <w:lang w:val="fr-FR"/>
        </w:rPr>
        <w:t xml:space="preserve"> et les documents uploadés sont transmis au </w:t>
      </w:r>
      <w:r w:rsidR="0006768C">
        <w:rPr>
          <w:lang w:val="fr-FR"/>
        </w:rPr>
        <w:t>directeur de la structure concernée.</w:t>
      </w:r>
    </w:p>
    <w:p w:rsidR="0006768C" w:rsidRDefault="0006768C" w:rsidP="0006768C">
      <w:pPr>
        <w:ind w:left="284"/>
        <w:rPr>
          <w:lang w:val="fr-FR"/>
        </w:rPr>
      </w:pPr>
    </w:p>
    <w:p w:rsidR="0006768C" w:rsidRDefault="0006768C" w:rsidP="0006768C">
      <w:pPr>
        <w:pStyle w:val="Paragraphedeliste"/>
        <w:numPr>
          <w:ilvl w:val="0"/>
          <w:numId w:val="2"/>
        </w:numPr>
        <w:rPr>
          <w:lang w:val="fr-FR"/>
        </w:rPr>
      </w:pPr>
      <w:r>
        <w:rPr>
          <w:lang w:val="fr-FR"/>
        </w:rPr>
        <w:t xml:space="preserve">Le </w:t>
      </w:r>
      <w:r>
        <w:rPr>
          <w:lang w:val="fr-FR"/>
        </w:rPr>
        <w:t>directeur de la structure concernée</w:t>
      </w:r>
      <w:r>
        <w:rPr>
          <w:lang w:val="fr-FR"/>
        </w:rPr>
        <w:t xml:space="preserve"> peut :</w:t>
      </w:r>
    </w:p>
    <w:p w:rsidR="0006768C" w:rsidRDefault="0006768C" w:rsidP="0006768C">
      <w:pPr>
        <w:pStyle w:val="Paragraphedeliste"/>
        <w:numPr>
          <w:ilvl w:val="0"/>
          <w:numId w:val="3"/>
        </w:numPr>
        <w:ind w:left="993" w:hanging="284"/>
        <w:rPr>
          <w:lang w:val="fr-FR"/>
        </w:rPr>
      </w:pPr>
      <w:r>
        <w:rPr>
          <w:lang w:val="fr-FR"/>
        </w:rPr>
        <w:t xml:space="preserve">Mettre en instance </w:t>
      </w:r>
      <w:r>
        <w:rPr>
          <w:lang w:val="fr-FR"/>
        </w:rPr>
        <w:t>l’octroi</w:t>
      </w:r>
      <w:r>
        <w:rPr>
          <w:lang w:val="fr-FR"/>
        </w:rPr>
        <w:t xml:space="preserve"> en saisissant ses observations. Dans ce cas, </w:t>
      </w:r>
      <w:r>
        <w:rPr>
          <w:lang w:val="fr-FR"/>
        </w:rPr>
        <w:t>l’octroi</w:t>
      </w:r>
      <w:r>
        <w:rPr>
          <w:lang w:val="fr-FR"/>
        </w:rPr>
        <w:t xml:space="preserve"> retourne au niveau du responsable des achats </w:t>
      </w:r>
      <w:r>
        <w:rPr>
          <w:lang w:val="fr-FR"/>
        </w:rPr>
        <w:t xml:space="preserve">ou de l’agent de saisie de la structure concernée </w:t>
      </w:r>
      <w:r>
        <w:rPr>
          <w:lang w:val="fr-FR"/>
        </w:rPr>
        <w:t>qui doit l</w:t>
      </w:r>
      <w:r>
        <w:rPr>
          <w:lang w:val="fr-FR"/>
        </w:rPr>
        <w:t>e</w:t>
      </w:r>
      <w:r>
        <w:rPr>
          <w:lang w:val="fr-FR"/>
        </w:rPr>
        <w:t xml:space="preserve"> modifier et l’envoyer de nouveau au </w:t>
      </w:r>
      <w:r>
        <w:rPr>
          <w:lang w:val="fr-FR"/>
        </w:rPr>
        <w:t>directeur de la structure concernée</w:t>
      </w:r>
      <w:r>
        <w:rPr>
          <w:lang w:val="fr-FR"/>
        </w:rPr>
        <w:t xml:space="preserve"> pour validation.</w:t>
      </w:r>
    </w:p>
    <w:p w:rsidR="0006768C" w:rsidRDefault="0006768C" w:rsidP="0006768C">
      <w:pPr>
        <w:pStyle w:val="Paragraphedeliste"/>
        <w:numPr>
          <w:ilvl w:val="0"/>
          <w:numId w:val="3"/>
        </w:numPr>
        <w:ind w:left="993" w:hanging="284"/>
        <w:rPr>
          <w:lang w:val="fr-FR"/>
        </w:rPr>
      </w:pPr>
      <w:r>
        <w:rPr>
          <w:lang w:val="fr-FR"/>
        </w:rPr>
        <w:t xml:space="preserve">Valider </w:t>
      </w:r>
      <w:r>
        <w:rPr>
          <w:lang w:val="fr-FR"/>
        </w:rPr>
        <w:t>l’octroi</w:t>
      </w:r>
      <w:r>
        <w:rPr>
          <w:lang w:val="fr-FR"/>
        </w:rPr>
        <w:t xml:space="preserve"> en saisissant ses observations ; et dans ce cas, </w:t>
      </w:r>
      <w:r>
        <w:rPr>
          <w:lang w:val="fr-FR"/>
        </w:rPr>
        <w:t>l’octroi</w:t>
      </w:r>
      <w:r>
        <w:rPr>
          <w:lang w:val="fr-FR"/>
        </w:rPr>
        <w:t xml:space="preserve"> et les documents sont transmis au directeur </w:t>
      </w:r>
      <w:r>
        <w:rPr>
          <w:lang w:val="fr-FR"/>
        </w:rPr>
        <w:t>financier</w:t>
      </w:r>
      <w:r>
        <w:rPr>
          <w:lang w:val="fr-FR"/>
        </w:rPr>
        <w:t xml:space="preserve"> pour validation.</w:t>
      </w:r>
    </w:p>
    <w:p w:rsidR="0006768C" w:rsidRPr="0006768C" w:rsidRDefault="0006768C" w:rsidP="0006768C">
      <w:pPr>
        <w:rPr>
          <w:lang w:val="fr-FR"/>
        </w:rPr>
      </w:pPr>
    </w:p>
    <w:p w:rsidR="0006768C" w:rsidRDefault="0006768C" w:rsidP="0006768C">
      <w:pPr>
        <w:pStyle w:val="Paragraphedeliste"/>
        <w:numPr>
          <w:ilvl w:val="0"/>
          <w:numId w:val="2"/>
        </w:numPr>
        <w:rPr>
          <w:lang w:val="fr-FR"/>
        </w:rPr>
      </w:pPr>
      <w:r>
        <w:rPr>
          <w:lang w:val="fr-FR"/>
        </w:rPr>
        <w:t>Le responsable financier peut :</w:t>
      </w:r>
    </w:p>
    <w:p w:rsidR="0006768C" w:rsidRDefault="0006768C" w:rsidP="0006768C">
      <w:pPr>
        <w:pStyle w:val="Paragraphedeliste"/>
        <w:numPr>
          <w:ilvl w:val="0"/>
          <w:numId w:val="3"/>
        </w:numPr>
        <w:ind w:left="993" w:hanging="284"/>
        <w:rPr>
          <w:lang w:val="fr-FR"/>
        </w:rPr>
      </w:pPr>
      <w:r>
        <w:rPr>
          <w:lang w:val="fr-FR"/>
        </w:rPr>
        <w:t xml:space="preserve">Valider </w:t>
      </w:r>
      <w:r>
        <w:rPr>
          <w:lang w:val="fr-FR"/>
        </w:rPr>
        <w:t>l’octroi</w:t>
      </w:r>
      <w:r>
        <w:rPr>
          <w:lang w:val="fr-FR"/>
        </w:rPr>
        <w:t xml:space="preserve"> en saisissant ses observations ; et dans ce cas, </w:t>
      </w:r>
      <w:r>
        <w:rPr>
          <w:lang w:val="fr-FR"/>
        </w:rPr>
        <w:t>l’octroi</w:t>
      </w:r>
      <w:r>
        <w:rPr>
          <w:lang w:val="fr-FR"/>
        </w:rPr>
        <w:t xml:space="preserve"> et les documents sont transmis </w:t>
      </w:r>
      <w:r>
        <w:rPr>
          <w:lang w:val="fr-FR"/>
        </w:rPr>
        <w:t>à l’ordonnateur</w:t>
      </w:r>
      <w:r>
        <w:rPr>
          <w:lang w:val="fr-FR"/>
        </w:rPr>
        <w:t xml:space="preserve"> pour validation.</w:t>
      </w:r>
    </w:p>
    <w:p w:rsidR="0006768C" w:rsidRDefault="0006768C" w:rsidP="0006768C">
      <w:pPr>
        <w:ind w:left="284"/>
        <w:rPr>
          <w:lang w:val="fr-FR"/>
        </w:rPr>
      </w:pPr>
    </w:p>
    <w:p w:rsidR="0006768C" w:rsidRDefault="0006768C" w:rsidP="0006768C">
      <w:pPr>
        <w:pStyle w:val="Paragraphedeliste"/>
        <w:numPr>
          <w:ilvl w:val="0"/>
          <w:numId w:val="2"/>
        </w:numPr>
        <w:rPr>
          <w:lang w:val="fr-FR"/>
        </w:rPr>
      </w:pPr>
      <w:r>
        <w:rPr>
          <w:lang w:val="fr-FR"/>
        </w:rPr>
        <w:t>L’ordonnateur peut :</w:t>
      </w:r>
    </w:p>
    <w:p w:rsidR="0006768C" w:rsidRDefault="0006768C" w:rsidP="0006768C">
      <w:pPr>
        <w:pStyle w:val="Paragraphedeliste"/>
        <w:numPr>
          <w:ilvl w:val="0"/>
          <w:numId w:val="3"/>
        </w:numPr>
        <w:ind w:left="993" w:hanging="284"/>
        <w:rPr>
          <w:lang w:val="fr-FR"/>
        </w:rPr>
      </w:pPr>
      <w:r>
        <w:rPr>
          <w:lang w:val="fr-FR"/>
        </w:rPr>
        <w:t xml:space="preserve">Mettre en instance </w:t>
      </w:r>
      <w:r>
        <w:rPr>
          <w:lang w:val="fr-FR"/>
        </w:rPr>
        <w:t>l’octroi</w:t>
      </w:r>
      <w:r>
        <w:rPr>
          <w:lang w:val="fr-FR"/>
        </w:rPr>
        <w:t xml:space="preserve"> en saisissant ses observations. Dans ce cas, </w:t>
      </w:r>
      <w:r>
        <w:rPr>
          <w:lang w:val="fr-FR"/>
        </w:rPr>
        <w:t>l’octroi</w:t>
      </w:r>
      <w:r>
        <w:rPr>
          <w:lang w:val="fr-FR"/>
        </w:rPr>
        <w:t xml:space="preserve"> retourne au niveau du directeur de la structure concernée qui l</w:t>
      </w:r>
      <w:r>
        <w:rPr>
          <w:lang w:val="fr-FR"/>
        </w:rPr>
        <w:t>e</w:t>
      </w:r>
      <w:r>
        <w:rPr>
          <w:lang w:val="fr-FR"/>
        </w:rPr>
        <w:t xml:space="preserve"> met également en instance pour modification en saisissant ses observation et </w:t>
      </w:r>
      <w:r>
        <w:rPr>
          <w:lang w:val="fr-FR"/>
        </w:rPr>
        <w:t>l’octroi</w:t>
      </w:r>
      <w:r>
        <w:rPr>
          <w:lang w:val="fr-FR"/>
        </w:rPr>
        <w:t xml:space="preserve"> retourne au niveau du responsable des achats </w:t>
      </w:r>
      <w:r>
        <w:rPr>
          <w:lang w:val="fr-FR"/>
        </w:rPr>
        <w:t xml:space="preserve">ou de l’agent de saisie de la structure concernée </w:t>
      </w:r>
      <w:r>
        <w:rPr>
          <w:lang w:val="fr-FR"/>
        </w:rPr>
        <w:t>qui doit l</w:t>
      </w:r>
      <w:r>
        <w:rPr>
          <w:lang w:val="fr-FR"/>
        </w:rPr>
        <w:t>e</w:t>
      </w:r>
      <w:r>
        <w:rPr>
          <w:lang w:val="fr-FR"/>
        </w:rPr>
        <w:t xml:space="preserve"> modifier et l’envoyer de nouveau au </w:t>
      </w:r>
      <w:r>
        <w:rPr>
          <w:lang w:val="fr-FR"/>
        </w:rPr>
        <w:t>directeur de la structure</w:t>
      </w:r>
      <w:r>
        <w:rPr>
          <w:lang w:val="fr-FR"/>
        </w:rPr>
        <w:t xml:space="preserve"> pour validation.</w:t>
      </w:r>
    </w:p>
    <w:p w:rsidR="0006768C" w:rsidRDefault="0006768C" w:rsidP="0006768C">
      <w:pPr>
        <w:pStyle w:val="Paragraphedeliste"/>
        <w:numPr>
          <w:ilvl w:val="0"/>
          <w:numId w:val="3"/>
        </w:numPr>
        <w:ind w:left="993" w:hanging="284"/>
        <w:rPr>
          <w:lang w:val="fr-FR"/>
        </w:rPr>
      </w:pPr>
      <w:r>
        <w:rPr>
          <w:lang w:val="fr-FR"/>
        </w:rPr>
        <w:t xml:space="preserve">Rejeter </w:t>
      </w:r>
      <w:r>
        <w:rPr>
          <w:lang w:val="fr-FR"/>
        </w:rPr>
        <w:t>l’octroi</w:t>
      </w:r>
      <w:r>
        <w:rPr>
          <w:lang w:val="fr-FR"/>
        </w:rPr>
        <w:t xml:space="preserve"> en saisissant ses observations et dans ce cas, </w:t>
      </w:r>
      <w:r>
        <w:rPr>
          <w:lang w:val="fr-FR"/>
        </w:rPr>
        <w:t>l’octroi</w:t>
      </w:r>
      <w:r>
        <w:rPr>
          <w:lang w:val="fr-FR"/>
        </w:rPr>
        <w:t xml:space="preserve"> retourne au niveau responsable des achats </w:t>
      </w:r>
      <w:r>
        <w:rPr>
          <w:lang w:val="fr-FR"/>
        </w:rPr>
        <w:t xml:space="preserve">ou de l’agent de saisie de la structure </w:t>
      </w:r>
      <w:r>
        <w:rPr>
          <w:lang w:val="fr-FR"/>
        </w:rPr>
        <w:t>et n’occasionne aucun mouvement de stock (</w:t>
      </w:r>
      <w:r w:rsidR="009667A9">
        <w:rPr>
          <w:lang w:val="fr-FR"/>
        </w:rPr>
        <w:t>sortie</w:t>
      </w:r>
      <w:r>
        <w:rPr>
          <w:lang w:val="fr-FR"/>
        </w:rPr>
        <w:t>)</w:t>
      </w:r>
      <w:r>
        <w:rPr>
          <w:lang w:val="fr-FR"/>
        </w:rPr>
        <w:t xml:space="preserve">. A ce niveau l’octroi </w:t>
      </w:r>
      <w:r w:rsidR="009667A9">
        <w:rPr>
          <w:lang w:val="fr-FR"/>
        </w:rPr>
        <w:t>peut être supprimé définitivement</w:t>
      </w:r>
    </w:p>
    <w:p w:rsidR="0006768C" w:rsidRDefault="0006768C" w:rsidP="0006768C">
      <w:pPr>
        <w:pStyle w:val="Paragraphedeliste"/>
        <w:numPr>
          <w:ilvl w:val="0"/>
          <w:numId w:val="3"/>
        </w:numPr>
        <w:ind w:left="993" w:hanging="284"/>
        <w:rPr>
          <w:lang w:val="fr-FR"/>
        </w:rPr>
      </w:pPr>
      <w:r>
        <w:rPr>
          <w:lang w:val="fr-FR"/>
        </w:rPr>
        <w:t>Valider l’alimentation en saisissant ses observations et dans ce cas le stock est mouvementé par l’entrée</w:t>
      </w:r>
    </w:p>
    <w:p w:rsidR="0006768C" w:rsidRPr="00022B13" w:rsidRDefault="0006768C" w:rsidP="0006768C">
      <w:pPr>
        <w:rPr>
          <w:lang w:val="fr-FR"/>
        </w:rPr>
      </w:pPr>
      <w:r>
        <w:rPr>
          <w:lang w:val="fr-FR"/>
        </w:rPr>
        <w:t xml:space="preserve">Ce n’est qu’une fois </w:t>
      </w:r>
      <w:r w:rsidR="009667A9">
        <w:rPr>
          <w:lang w:val="fr-FR"/>
        </w:rPr>
        <w:t>l’octroi</w:t>
      </w:r>
      <w:r>
        <w:rPr>
          <w:lang w:val="fr-FR"/>
        </w:rPr>
        <w:t xml:space="preserve"> validé par l’ordonnateur qu’</w:t>
      </w:r>
      <w:r w:rsidR="009667A9">
        <w:rPr>
          <w:lang w:val="fr-FR"/>
        </w:rPr>
        <w:t>il</w:t>
      </w:r>
      <w:r>
        <w:rPr>
          <w:lang w:val="fr-FR"/>
        </w:rPr>
        <w:t xml:space="preserve"> occasionne une transaction</w:t>
      </w:r>
      <w:r w:rsidR="009667A9">
        <w:rPr>
          <w:lang w:val="fr-FR"/>
        </w:rPr>
        <w:t xml:space="preserve"> (sortie de stock).</w:t>
      </w:r>
    </w:p>
    <w:p w:rsidR="0006768C" w:rsidRPr="0006768C" w:rsidRDefault="0006768C" w:rsidP="0006768C">
      <w:pPr>
        <w:ind w:left="284"/>
        <w:rPr>
          <w:lang w:val="fr-FR"/>
        </w:rPr>
      </w:pPr>
    </w:p>
    <w:p w:rsidR="00022B13" w:rsidRPr="00022B13" w:rsidRDefault="00022B13" w:rsidP="00022B13">
      <w:pPr>
        <w:rPr>
          <w:b/>
          <w:bCs/>
          <w:lang w:val="fr-FR"/>
        </w:rPr>
      </w:pPr>
    </w:p>
    <w:sectPr w:rsidR="00022B13" w:rsidRPr="00022B13" w:rsidSect="00121F39">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706F79"/>
    <w:multiLevelType w:val="hybridMultilevel"/>
    <w:tmpl w:val="A2C015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4AB755D"/>
    <w:multiLevelType w:val="hybridMultilevel"/>
    <w:tmpl w:val="95487856"/>
    <w:lvl w:ilvl="0" w:tplc="0C0C0001">
      <w:start w:val="1"/>
      <w:numFmt w:val="bullet"/>
      <w:lvlText w:val=""/>
      <w:lvlJc w:val="left"/>
      <w:pPr>
        <w:ind w:left="1364" w:hanging="360"/>
      </w:pPr>
      <w:rPr>
        <w:rFonts w:ascii="Symbol" w:hAnsi="Symbol" w:hint="default"/>
      </w:rPr>
    </w:lvl>
    <w:lvl w:ilvl="1" w:tplc="040C0003" w:tentative="1">
      <w:start w:val="1"/>
      <w:numFmt w:val="bullet"/>
      <w:lvlText w:val="o"/>
      <w:lvlJc w:val="left"/>
      <w:pPr>
        <w:ind w:left="2084" w:hanging="360"/>
      </w:pPr>
      <w:rPr>
        <w:rFonts w:ascii="Courier New" w:hAnsi="Courier New" w:cs="Courier New"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2" w15:restartNumberingAfterBreak="0">
    <w:nsid w:val="31D87749"/>
    <w:multiLevelType w:val="hybridMultilevel"/>
    <w:tmpl w:val="130C0826"/>
    <w:lvl w:ilvl="0" w:tplc="0C0C0001">
      <w:start w:val="1"/>
      <w:numFmt w:val="bullet"/>
      <w:lvlText w:val=""/>
      <w:lvlJc w:val="left"/>
      <w:pPr>
        <w:ind w:left="1364" w:hanging="360"/>
      </w:pPr>
      <w:rPr>
        <w:rFonts w:ascii="Symbol" w:hAnsi="Symbol" w:hint="default"/>
      </w:rPr>
    </w:lvl>
    <w:lvl w:ilvl="1" w:tplc="040C0003" w:tentative="1">
      <w:start w:val="1"/>
      <w:numFmt w:val="bullet"/>
      <w:lvlText w:val="o"/>
      <w:lvlJc w:val="left"/>
      <w:pPr>
        <w:ind w:left="2084" w:hanging="360"/>
      </w:pPr>
      <w:rPr>
        <w:rFonts w:ascii="Courier New" w:hAnsi="Courier New" w:cs="Courier New"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3" w15:restartNumberingAfterBreak="0">
    <w:nsid w:val="43235F9F"/>
    <w:multiLevelType w:val="hybridMultilevel"/>
    <w:tmpl w:val="F7F4DF9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89B1325"/>
    <w:multiLevelType w:val="hybridMultilevel"/>
    <w:tmpl w:val="3CCCCA7A"/>
    <w:lvl w:ilvl="0" w:tplc="E09435C2">
      <w:start w:val="1"/>
      <w:numFmt w:val="bullet"/>
      <w:lvlText w:val="-"/>
      <w:lvlJc w:val="left"/>
      <w:pPr>
        <w:ind w:left="644" w:hanging="360"/>
      </w:pPr>
      <w:rPr>
        <w:rFonts w:ascii="Calibri" w:eastAsiaTheme="minorHAnsi" w:hAnsi="Calibri" w:cs="Calibr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296"/>
    <w:rsid w:val="00022B13"/>
    <w:rsid w:val="0006768C"/>
    <w:rsid w:val="00121F39"/>
    <w:rsid w:val="00561E72"/>
    <w:rsid w:val="005D4927"/>
    <w:rsid w:val="009667A9"/>
    <w:rsid w:val="00AC5296"/>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decimalSymbol w:val=","/>
  <w:listSeparator w:val=";"/>
  <w14:docId w14:val="19368177"/>
  <w15:chartTrackingRefBased/>
  <w15:docId w15:val="{FBD873ED-24B3-4840-9036-9864B2D31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C52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681</Words>
  <Characters>3749</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2025-11-15T23:23:00Z</dcterms:created>
  <dcterms:modified xsi:type="dcterms:W3CDTF">2025-11-16T00:21:00Z</dcterms:modified>
</cp:coreProperties>
</file>