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5564182</wp:posOffset>
            </wp:positionH>
            <wp:positionV relativeFrom="page">
              <wp:posOffset>233363</wp:posOffset>
            </wp:positionV>
            <wp:extent cx="1114425" cy="113758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375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JEREMIE L. CASPILLO</w:t>
      </w:r>
    </w:p>
    <w:p w:rsidR="00000000" w:rsidDel="00000000" w:rsidP="00000000" w:rsidRDefault="00000000" w:rsidRPr="00000000" w14:paraId="00000002">
      <w:pPr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Brgy. Canabajan, Calinog, Iloilo </w:t>
      </w:r>
    </w:p>
    <w:p w:rsidR="00000000" w:rsidDel="00000000" w:rsidP="00000000" w:rsidRDefault="00000000" w:rsidRPr="00000000" w14:paraId="00000003">
      <w:pPr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jeremiecaspillo16@gmail.com | 09765533660</w:t>
      </w:r>
    </w:p>
    <w:p w:rsidR="00000000" w:rsidDel="00000000" w:rsidP="00000000" w:rsidRDefault="00000000" w:rsidRPr="00000000" w14:paraId="00000004">
      <w:pPr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PROFESSIONAL SUMMARY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An Information Technology student with strong communication, critical thinking, and conflict-resolution skills. Committed to providing excellent client service, optimizing communication processes, and fostering a supportive team atmosphere in fast-paced environments.</w:t>
      </w:r>
    </w:p>
    <w:p w:rsidR="00000000" w:rsidDel="00000000" w:rsidP="00000000" w:rsidRDefault="00000000" w:rsidRPr="00000000" w14:paraId="00000007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Bachelor of Science in Technology</w:t>
      </w:r>
    </w:p>
    <w:p w:rsidR="00000000" w:rsidDel="00000000" w:rsidP="00000000" w:rsidRDefault="00000000" w:rsidRPr="00000000" w14:paraId="00000009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PHINMA University of Iloilo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2024 – Present</w:t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General Academic Strand (GAS)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Calinog Comprehensive National High School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2022 – 2024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CORE COMPETENCIES &amp; SKILLS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Customer Service &amp; Soft Skills: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Interpersonal Communication, Conflict Resolution, Behavioral Cognitive Analysis, Adaptability, Ethical Compliance, Critical Thinking.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MS Office Proficiency, General Computer Operations,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Linux System Administration (KDE Plasma, GNOME)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Hiligaynon, Filipino, and English.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SEMINARS &amp; TRAINING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AI Ready ASEAN Hour of Code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October 2025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CID 2025: Level Up Glitch Tower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September 2025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Information Session: PNPKI for Everyone 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(DICT)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April 2026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Computing Now: From Code to Cloud to Career 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May 2026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  <w:rtl w:val="0"/>
        </w:rPr>
        <w:t xml:space="preserve">PROTECTING DIGITAL TRANSACTION AND PERSONAL DATA </w:t>
      </w:r>
      <w:r w:rsidDel="00000000" w:rsidR="00000000" w:rsidRPr="00000000">
        <w:rPr>
          <w:rFonts w:ascii="Times New Roman" w:cs="Times New Roman" w:eastAsia="Times New Roman" w:hAnsi="Times New Roman"/>
          <w:sz w:val="21.998289108276367"/>
          <w:szCs w:val="21.998289108276367"/>
          <w:rtl w:val="0"/>
        </w:rPr>
        <w:t xml:space="preserve">(DICT)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June 2026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.998289108276367"/>
          <w:szCs w:val="21.998289108276367"/>
          <w:rtl w:val="0"/>
        </w:rPr>
        <w:t xml:space="preserve">CITEDAY: CITEBOX 2026 Debugging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(3rd Place)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.998289108276367"/>
          <w:szCs w:val="21.99828910827636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| October 2026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.998289108276367"/>
          <w:szCs w:val="21.99828910827636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.998289108276367"/>
          <w:szCs w:val="21.998289108276367"/>
          <w:rtl w:val="0"/>
        </w:rPr>
        <w:t xml:space="preserve">HackforGov2026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.998289108276367"/>
          <w:szCs w:val="21.998289108276367"/>
          <w:rtl w:val="0"/>
        </w:rPr>
        <w:t xml:space="preserve">(Top 6) | October 2026</w:t>
      </w:r>
    </w:p>
    <w:p w:rsidR="00000000" w:rsidDel="00000000" w:rsidP="00000000" w:rsidRDefault="00000000" w:rsidRPr="00000000" w14:paraId="00000019">
      <w:pPr>
        <w:widowControl w:val="0"/>
        <w:spacing w:after="0" w:before="0" w:line="288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1A">
      <w:pPr>
        <w:widowControl w:val="0"/>
        <w:spacing w:after="0" w:before="0" w:line="288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F1STACKMIND - MEMBER | 2024 - Present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88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Spoke at Cyber Security Bulbs, an event under F1 Stackmind that tackles cyber security including threats, malwares, viruses etc.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1.998289108276367"/>
          <w:szCs w:val="21.998289108276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92333984375" w:line="240" w:lineRule="auto"/>
        <w:ind w:left="379.84481811523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.00904655456543"/>
          <w:szCs w:val="24.00904655456543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3904.6258544921875" w:top="1123.974609375" w:left="1192.7598571777344" w:right="1388.021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