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A561" w14:textId="3256B473" w:rsidR="0002224D" w:rsidRDefault="0002224D">
      <w:pPr>
        <w:spacing w:after="165" w:line="259" w:lineRule="auto"/>
        <w:ind w:left="640" w:right="0" w:firstLine="0"/>
        <w:jc w:val="left"/>
      </w:pPr>
    </w:p>
    <w:p w14:paraId="39C34DC9" w14:textId="74DDFB00" w:rsidR="0002224D" w:rsidRDefault="00AF6D31">
      <w:pPr>
        <w:ind w:left="650" w:right="0"/>
      </w:pPr>
      <w:r>
        <w:rPr>
          <w:b/>
          <w:color w:val="FFFFFF"/>
          <w:sz w:val="24"/>
          <w:shd w:val="clear" w:color="auto" w:fill="0056B3"/>
        </w:rPr>
        <w:t>T</w:t>
      </w:r>
      <w:r>
        <w:rPr>
          <w:b/>
          <w:color w:val="FFFFFF"/>
          <w:shd w:val="clear" w:color="auto" w:fill="0056B3"/>
        </w:rPr>
        <w:t xml:space="preserve">able 3.1. </w:t>
      </w:r>
      <w:r>
        <w:t xml:space="preserve"> Rubrics for </w:t>
      </w:r>
      <w:r w:rsidR="000656EF">
        <w:t>Limit Bibliography</w:t>
      </w:r>
      <w:r>
        <w:rPr>
          <w:b/>
          <w:color w:val="1C80E7"/>
          <w:sz w:val="24"/>
        </w:rPr>
        <w:t xml:space="preserve"> </w:t>
      </w:r>
    </w:p>
    <w:tbl>
      <w:tblPr>
        <w:tblStyle w:val="TableGrid"/>
        <w:tblW w:w="9914" w:type="dxa"/>
        <w:tblInd w:w="653" w:type="dxa"/>
        <w:tblCellMar>
          <w:top w:w="137" w:type="dxa"/>
          <w:left w:w="12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979"/>
        <w:gridCol w:w="1986"/>
        <w:gridCol w:w="1980"/>
        <w:gridCol w:w="1986"/>
        <w:gridCol w:w="1983"/>
      </w:tblGrid>
      <w:tr w:rsidR="0002224D" w14:paraId="51996E65" w14:textId="77777777">
        <w:trPr>
          <w:trHeight w:val="1259"/>
        </w:trPr>
        <w:tc>
          <w:tcPr>
            <w:tcW w:w="1979" w:type="dxa"/>
            <w:tcBorders>
              <w:top w:val="single" w:sz="8" w:space="0" w:color="0056B3"/>
              <w:left w:val="single" w:sz="8" w:space="0" w:color="0056B3"/>
              <w:bottom w:val="single" w:sz="52" w:space="0" w:color="0056B3"/>
              <w:right w:val="single" w:sz="8" w:space="0" w:color="FFFFFF"/>
            </w:tcBorders>
            <w:shd w:val="clear" w:color="auto" w:fill="0056B3"/>
            <w:vAlign w:val="center"/>
          </w:tcPr>
          <w:p w14:paraId="148BDFCE" w14:textId="77777777" w:rsidR="0002224D" w:rsidRDefault="00AF6D3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>Criteria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FFFFFF"/>
              <w:bottom w:val="single" w:sz="52" w:space="0" w:color="0056B3"/>
              <w:right w:val="single" w:sz="8" w:space="0" w:color="FFFFFF"/>
            </w:tcBorders>
            <w:shd w:val="clear" w:color="auto" w:fill="0056B3"/>
            <w:vAlign w:val="center"/>
          </w:tcPr>
          <w:p w14:paraId="551595C3" w14:textId="77777777" w:rsidR="0002224D" w:rsidRDefault="00AF6D31">
            <w:pPr>
              <w:spacing w:after="6" w:line="304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Below expectations </w:t>
            </w:r>
          </w:p>
          <w:p w14:paraId="381F2EF6" w14:textId="77777777" w:rsidR="0002224D" w:rsidRDefault="00AF6D31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1 </w:t>
            </w:r>
          </w:p>
        </w:tc>
        <w:tc>
          <w:tcPr>
            <w:tcW w:w="1980" w:type="dxa"/>
            <w:tcBorders>
              <w:top w:val="single" w:sz="8" w:space="0" w:color="0056B3"/>
              <w:left w:val="single" w:sz="8" w:space="0" w:color="FFFFFF"/>
              <w:bottom w:val="single" w:sz="52" w:space="0" w:color="0056B3"/>
              <w:right w:val="single" w:sz="8" w:space="0" w:color="FFFFFF"/>
            </w:tcBorders>
            <w:shd w:val="clear" w:color="auto" w:fill="0056B3"/>
            <w:vAlign w:val="center"/>
          </w:tcPr>
          <w:p w14:paraId="1F595408" w14:textId="77777777" w:rsidR="0002224D" w:rsidRDefault="00AF6D31">
            <w:pPr>
              <w:spacing w:after="6" w:line="304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Needs improvement </w:t>
            </w:r>
          </w:p>
          <w:p w14:paraId="40F98761" w14:textId="77777777" w:rsidR="0002224D" w:rsidRDefault="00AF6D31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color w:val="FFFFFF"/>
              </w:rPr>
              <w:t xml:space="preserve">2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FFFFFF"/>
              <w:bottom w:val="single" w:sz="52" w:space="0" w:color="0056B3"/>
              <w:right w:val="single" w:sz="8" w:space="0" w:color="FFFFFF"/>
            </w:tcBorders>
            <w:shd w:val="clear" w:color="auto" w:fill="0056B3"/>
            <w:vAlign w:val="center"/>
          </w:tcPr>
          <w:p w14:paraId="3FCB713A" w14:textId="77777777" w:rsidR="0002224D" w:rsidRDefault="00AF6D31">
            <w:pPr>
              <w:spacing w:after="6" w:line="304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Meets expectations </w:t>
            </w:r>
          </w:p>
          <w:p w14:paraId="7AC38181" w14:textId="77777777" w:rsidR="0002224D" w:rsidRDefault="00AF6D31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56B3"/>
              <w:left w:val="single" w:sz="8" w:space="0" w:color="FFFFFF"/>
              <w:bottom w:val="single" w:sz="52" w:space="0" w:color="0056B3"/>
              <w:right w:val="single" w:sz="8" w:space="0" w:color="0056B3"/>
            </w:tcBorders>
            <w:shd w:val="clear" w:color="auto" w:fill="0056B3"/>
            <w:vAlign w:val="center"/>
          </w:tcPr>
          <w:p w14:paraId="394C1DFC" w14:textId="77777777" w:rsidR="0002224D" w:rsidRDefault="00AF6D31">
            <w:pPr>
              <w:spacing w:after="6" w:line="304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Exceeds expectations </w:t>
            </w:r>
          </w:p>
          <w:p w14:paraId="38272A95" w14:textId="77777777" w:rsidR="0002224D" w:rsidRDefault="00AF6D31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color w:val="FFFFFF"/>
              </w:rPr>
              <w:t xml:space="preserve">4 </w:t>
            </w:r>
          </w:p>
        </w:tc>
      </w:tr>
      <w:tr w:rsidR="0002224D" w14:paraId="3235360C" w14:textId="77777777">
        <w:trPr>
          <w:trHeight w:val="4304"/>
        </w:trPr>
        <w:tc>
          <w:tcPr>
            <w:tcW w:w="1979" w:type="dxa"/>
            <w:tcBorders>
              <w:top w:val="single" w:sz="52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shd w:val="clear" w:color="auto" w:fill="E3ECF5"/>
            <w:vAlign w:val="center"/>
          </w:tcPr>
          <w:p w14:paraId="062CF17C" w14:textId="77777777" w:rsidR="0002224D" w:rsidRDefault="00AF6D31">
            <w:pPr>
              <w:spacing w:after="0" w:line="308" w:lineRule="auto"/>
              <w:ind w:left="0" w:right="0" w:firstLine="0"/>
              <w:jc w:val="left"/>
            </w:pPr>
            <w:r>
              <w:rPr>
                <w:b/>
              </w:rPr>
              <w:t xml:space="preserve">Organization and completeness of artifacts </w:t>
            </w:r>
          </w:p>
          <w:p w14:paraId="0538DEE4" w14:textId="77777777" w:rsidR="0002224D" w:rsidRDefault="00AF6D31">
            <w:pPr>
              <w:spacing w:after="4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(30%) </w:t>
            </w:r>
          </w:p>
          <w:p w14:paraId="71CB972F" w14:textId="77777777" w:rsidR="0002224D" w:rsidRDefault="00AF6D31">
            <w:pPr>
              <w:spacing w:after="0" w:line="259" w:lineRule="auto"/>
              <w:ind w:left="0" w:right="27" w:firstLine="0"/>
              <w:jc w:val="left"/>
            </w:pPr>
            <w:r>
              <w:rPr>
                <w:i/>
                <w:sz w:val="21"/>
              </w:rPr>
              <w:t xml:space="preserve">Artifacts presented are complete, and a logical way of presenting information is observed. </w:t>
            </w:r>
            <w:r>
              <w:rPr>
                <w:i/>
              </w:rPr>
              <w:t xml:space="preserve"> </w:t>
            </w:r>
          </w:p>
        </w:tc>
        <w:tc>
          <w:tcPr>
            <w:tcW w:w="1986" w:type="dxa"/>
            <w:tcBorders>
              <w:top w:val="single" w:sz="52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2A73D56B" w14:textId="77777777" w:rsidR="0002224D" w:rsidRDefault="00AF6D31">
            <w:pPr>
              <w:spacing w:after="0" w:line="259" w:lineRule="auto"/>
              <w:ind w:left="3" w:right="17" w:firstLine="0"/>
              <w:jc w:val="left"/>
            </w:pPr>
            <w:r>
              <w:t xml:space="preserve">Most of the artifacts needed in the gallery are missing, and there is no thought given in presenting the artifacts logically. </w:t>
            </w:r>
          </w:p>
        </w:tc>
        <w:tc>
          <w:tcPr>
            <w:tcW w:w="1980" w:type="dxa"/>
            <w:tcBorders>
              <w:top w:val="single" w:sz="52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38CF40B7" w14:textId="77777777" w:rsidR="0002224D" w:rsidRDefault="00AF6D31">
            <w:pPr>
              <w:spacing w:after="0" w:line="259" w:lineRule="auto"/>
              <w:ind w:left="3" w:right="0" w:firstLine="0"/>
              <w:jc w:val="left"/>
            </w:pPr>
            <w:r>
              <w:t xml:space="preserve">Most of the artifacts needed in the gallery are present, but the artifacts are not organized logically. </w:t>
            </w:r>
          </w:p>
        </w:tc>
        <w:tc>
          <w:tcPr>
            <w:tcW w:w="1986" w:type="dxa"/>
            <w:tcBorders>
              <w:top w:val="single" w:sz="52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01F273F7" w14:textId="77777777" w:rsidR="0002224D" w:rsidRDefault="00AF6D31">
            <w:pPr>
              <w:spacing w:after="0" w:line="259" w:lineRule="auto"/>
              <w:ind w:left="2" w:right="45" w:firstLine="0"/>
              <w:jc w:val="left"/>
            </w:pPr>
            <w:r>
              <w:t>Most of the artifacts ne</w:t>
            </w:r>
            <w:r>
              <w:t xml:space="preserve">eded in the gallery are present, and the thought in organizing the artifacts in a logical manner is evident. </w:t>
            </w:r>
          </w:p>
        </w:tc>
        <w:tc>
          <w:tcPr>
            <w:tcW w:w="1983" w:type="dxa"/>
            <w:tcBorders>
              <w:top w:val="single" w:sz="52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4D578925" w14:textId="77777777" w:rsidR="0002224D" w:rsidRDefault="00AF6D31">
            <w:pPr>
              <w:spacing w:after="0" w:line="259" w:lineRule="auto"/>
              <w:ind w:left="3" w:right="42" w:firstLine="0"/>
              <w:jc w:val="left"/>
            </w:pPr>
            <w:r>
              <w:t xml:space="preserve">Artifacts presented in the gallery are complete, and the thought in organizing the artifacts in a logical manner is highly evident. </w:t>
            </w:r>
          </w:p>
        </w:tc>
      </w:tr>
      <w:tr w:rsidR="0002224D" w14:paraId="6B22BDCD" w14:textId="77777777">
        <w:trPr>
          <w:trHeight w:val="1310"/>
        </w:trPr>
        <w:tc>
          <w:tcPr>
            <w:tcW w:w="1979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shd w:val="clear" w:color="auto" w:fill="E3ECF5"/>
            <w:vAlign w:val="center"/>
          </w:tcPr>
          <w:p w14:paraId="3E674087" w14:textId="2ED925F9" w:rsidR="0002224D" w:rsidRDefault="00AF6D3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Accuracy of </w:t>
            </w:r>
            <w:r w:rsidR="000656EF">
              <w:rPr>
                <w:b/>
              </w:rPr>
              <w:t>bibliography</w:t>
            </w:r>
            <w:r>
              <w:rPr>
                <w:b/>
              </w:rPr>
              <w:t xml:space="preserve"> and illustrations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1A23508A" w14:textId="09E5319F" w:rsidR="0002224D" w:rsidRDefault="00AF6D31">
            <w:pPr>
              <w:spacing w:after="0" w:line="259" w:lineRule="auto"/>
              <w:ind w:left="3" w:right="128" w:firstLine="0"/>
            </w:pPr>
            <w:r>
              <w:t xml:space="preserve">There are major errors in the </w:t>
            </w:r>
            <w:r w:rsidR="000656EF">
              <w:t>bibliography</w:t>
            </w:r>
            <w:r>
              <w:t xml:space="preserve">, and </w:t>
            </w:r>
          </w:p>
        </w:tc>
        <w:tc>
          <w:tcPr>
            <w:tcW w:w="1980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57D57B46" w14:textId="686662C4" w:rsidR="0002224D" w:rsidRDefault="00AF6D31">
            <w:pPr>
              <w:spacing w:after="0" w:line="259" w:lineRule="auto"/>
              <w:ind w:left="3" w:right="159" w:firstLine="0"/>
            </w:pPr>
            <w:r>
              <w:t xml:space="preserve">There are some inaccuracies in the </w:t>
            </w:r>
            <w:r w:rsidR="000656EF">
              <w:t>bibliography</w:t>
            </w:r>
            <w:r>
              <w:t xml:space="preserve">,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33E70EA9" w14:textId="6B83D410" w:rsidR="0002224D" w:rsidRDefault="00AF6D31">
            <w:pPr>
              <w:spacing w:after="0" w:line="259" w:lineRule="auto"/>
              <w:ind w:left="2" w:right="94" w:firstLine="0"/>
            </w:pPr>
            <w:r>
              <w:t xml:space="preserve">The contents in the </w:t>
            </w:r>
            <w:r w:rsidR="000656EF">
              <w:t>bibliography</w:t>
            </w:r>
            <w:r>
              <w:t xml:space="preserve"> are accurate, but </w:t>
            </w:r>
          </w:p>
        </w:tc>
        <w:tc>
          <w:tcPr>
            <w:tcW w:w="1983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422A4841" w14:textId="5DE2B02C" w:rsidR="0002224D" w:rsidRDefault="00AF6D31">
            <w:pPr>
              <w:spacing w:after="0" w:line="259" w:lineRule="auto"/>
              <w:ind w:left="3" w:right="0" w:firstLine="0"/>
              <w:jc w:val="left"/>
            </w:pPr>
            <w:r>
              <w:t xml:space="preserve">The contents in the </w:t>
            </w:r>
            <w:r w:rsidR="000656EF">
              <w:t>bibliography</w:t>
            </w:r>
            <w:r>
              <w:t xml:space="preserve"> are accurate, </w:t>
            </w:r>
          </w:p>
        </w:tc>
      </w:tr>
      <w:tr w:rsidR="0002224D" w14:paraId="0761977C" w14:textId="77777777">
        <w:trPr>
          <w:trHeight w:val="5398"/>
        </w:trPr>
        <w:tc>
          <w:tcPr>
            <w:tcW w:w="1979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shd w:val="clear" w:color="auto" w:fill="E3ECF5"/>
          </w:tcPr>
          <w:p w14:paraId="2ED859A9" w14:textId="77777777" w:rsidR="0002224D" w:rsidRDefault="00AF6D31">
            <w:pPr>
              <w:spacing w:after="45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(60%) </w:t>
            </w:r>
          </w:p>
          <w:p w14:paraId="3CF4695C" w14:textId="77777777" w:rsidR="0002224D" w:rsidRDefault="00AF6D31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21"/>
              </w:rPr>
              <w:t>Accuracy on the research, computation, and illustrations are observed, backed up by sources.</w:t>
            </w:r>
            <w:r>
              <w:rPr>
                <w:i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077AB469" w14:textId="77777777" w:rsidR="0002224D" w:rsidRDefault="00AF6D31">
            <w:pPr>
              <w:spacing w:after="1" w:line="308" w:lineRule="auto"/>
              <w:ind w:left="5" w:right="27" w:firstLine="0"/>
              <w:jc w:val="left"/>
            </w:pPr>
            <w:r>
              <w:t xml:space="preserve">there are no sources given. Major improvements should be observed in the explanation of each artifact. The computation </w:t>
            </w:r>
          </w:p>
          <w:p w14:paraId="0967C649" w14:textId="77777777" w:rsidR="0002224D" w:rsidRDefault="00AF6D31">
            <w:pPr>
              <w:spacing w:after="0" w:line="259" w:lineRule="auto"/>
              <w:ind w:left="5" w:right="37" w:firstLine="0"/>
              <w:jc w:val="left"/>
            </w:pPr>
            <w:r>
              <w:t xml:space="preserve">given is incorrect, and the illustrations are inaccurate as well. </w:t>
            </w:r>
          </w:p>
        </w:tc>
        <w:tc>
          <w:tcPr>
            <w:tcW w:w="1980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vAlign w:val="center"/>
          </w:tcPr>
          <w:p w14:paraId="6D2EA373" w14:textId="77777777" w:rsidR="0002224D" w:rsidRDefault="00AF6D31">
            <w:pPr>
              <w:spacing w:after="0" w:line="308" w:lineRule="auto"/>
              <w:ind w:left="3" w:right="0" w:firstLine="0"/>
              <w:jc w:val="left"/>
            </w:pPr>
            <w:r>
              <w:t xml:space="preserve">with questionable sources. </w:t>
            </w:r>
          </w:p>
          <w:p w14:paraId="3141772D" w14:textId="77777777" w:rsidR="0002224D" w:rsidRDefault="00AF6D31">
            <w:pPr>
              <w:spacing w:after="0" w:line="259" w:lineRule="auto"/>
              <w:ind w:left="3" w:right="6" w:firstLine="0"/>
              <w:jc w:val="left"/>
            </w:pPr>
            <w:r>
              <w:t>Improvement should be observed in the exp</w:t>
            </w:r>
            <w:r>
              <w:t xml:space="preserve">lanation of each artifact. There are several errors in the computation, and the illustrations are inaccurate.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3785D1B0" w14:textId="77777777" w:rsidR="0002224D" w:rsidRDefault="00AF6D31">
            <w:pPr>
              <w:spacing w:after="0" w:line="259" w:lineRule="auto"/>
              <w:ind w:left="3" w:right="3" w:firstLine="0"/>
              <w:jc w:val="left"/>
            </w:pPr>
            <w:r>
              <w:t>with few sources. The explanation in each artifact is good, but some improvements can be done. There are minor errors in the computation, and mos</w:t>
            </w:r>
            <w:r>
              <w:t xml:space="preserve">t of the illustrations are accurate. </w:t>
            </w:r>
          </w:p>
        </w:tc>
        <w:tc>
          <w:tcPr>
            <w:tcW w:w="1983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23CA2CB3" w14:textId="77777777" w:rsidR="0002224D" w:rsidRDefault="00AF6D31">
            <w:pPr>
              <w:spacing w:after="0" w:line="308" w:lineRule="auto"/>
              <w:ind w:left="3" w:right="51" w:firstLine="0"/>
              <w:jc w:val="left"/>
            </w:pPr>
            <w:r>
              <w:t xml:space="preserve">backed with reliable sources. The explanation in each artifact is well-thought off, the </w:t>
            </w:r>
          </w:p>
          <w:p w14:paraId="1E2187C0" w14:textId="77777777" w:rsidR="0002224D" w:rsidRDefault="00AF6D31">
            <w:pPr>
              <w:spacing w:after="0" w:line="259" w:lineRule="auto"/>
              <w:ind w:left="3" w:right="0" w:firstLine="0"/>
              <w:jc w:val="left"/>
            </w:pPr>
            <w:r>
              <w:t xml:space="preserve">computations are free from errors, and the illustrations are accurate. </w:t>
            </w:r>
          </w:p>
        </w:tc>
      </w:tr>
      <w:tr w:rsidR="0002224D" w14:paraId="4E7A8567" w14:textId="77777777">
        <w:trPr>
          <w:trHeight w:val="2296"/>
        </w:trPr>
        <w:tc>
          <w:tcPr>
            <w:tcW w:w="1979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  <w:shd w:val="clear" w:color="auto" w:fill="E3ECF5"/>
            <w:vAlign w:val="center"/>
          </w:tcPr>
          <w:p w14:paraId="45FD3581" w14:textId="77777777" w:rsidR="0002224D" w:rsidRDefault="00AF6D31">
            <w:pPr>
              <w:spacing w:after="0" w:line="308" w:lineRule="auto"/>
              <w:ind w:left="0" w:right="0" w:firstLine="0"/>
              <w:jc w:val="left"/>
            </w:pPr>
            <w:r>
              <w:rPr>
                <w:b/>
              </w:rPr>
              <w:t xml:space="preserve">Punctuality of submission of paper (10%) </w:t>
            </w:r>
          </w:p>
          <w:p w14:paraId="1DFA7E51" w14:textId="77777777" w:rsidR="0002224D" w:rsidRDefault="00AF6D31">
            <w:pPr>
              <w:spacing w:after="0" w:line="259" w:lineRule="auto"/>
              <w:ind w:left="0" w:right="218" w:firstLine="0"/>
            </w:pPr>
            <w:r>
              <w:rPr>
                <w:i/>
                <w:sz w:val="21"/>
              </w:rPr>
              <w:t>Strictly observes time to complete the task.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2DCCA4D8" w14:textId="77777777" w:rsidR="0002224D" w:rsidRDefault="00AF6D31">
            <w:pPr>
              <w:spacing w:after="0" w:line="259" w:lineRule="auto"/>
              <w:ind w:left="5" w:right="255" w:firstLine="0"/>
              <w:jc w:val="left"/>
            </w:pPr>
            <w:r>
              <w:t xml:space="preserve">The paper is submitted more than one day late. </w:t>
            </w:r>
          </w:p>
        </w:tc>
        <w:tc>
          <w:tcPr>
            <w:tcW w:w="1980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1EDCCDE2" w14:textId="77777777" w:rsidR="0002224D" w:rsidRDefault="00AF6D31">
            <w:pPr>
              <w:spacing w:after="0" w:line="259" w:lineRule="auto"/>
              <w:ind w:left="3" w:right="59" w:firstLine="0"/>
              <w:jc w:val="left"/>
            </w:pPr>
            <w:r>
              <w:t xml:space="preserve">The paper </w:t>
            </w:r>
            <w:r>
              <w:t xml:space="preserve">is submitted one day late. </w:t>
            </w:r>
          </w:p>
        </w:tc>
        <w:tc>
          <w:tcPr>
            <w:tcW w:w="1986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17D321A8" w14:textId="77777777" w:rsidR="0002224D" w:rsidRDefault="00AF6D31">
            <w:pPr>
              <w:spacing w:after="0" w:line="259" w:lineRule="auto"/>
              <w:ind w:left="3" w:right="188" w:firstLine="0"/>
              <w:jc w:val="left"/>
            </w:pPr>
            <w:r>
              <w:t xml:space="preserve">The paper is submitted on time. </w:t>
            </w:r>
          </w:p>
        </w:tc>
        <w:tc>
          <w:tcPr>
            <w:tcW w:w="1983" w:type="dxa"/>
            <w:tcBorders>
              <w:top w:val="single" w:sz="8" w:space="0" w:color="0056B3"/>
              <w:left w:val="single" w:sz="8" w:space="0" w:color="0056B3"/>
              <w:bottom w:val="single" w:sz="8" w:space="0" w:color="0056B3"/>
              <w:right w:val="single" w:sz="8" w:space="0" w:color="0056B3"/>
            </w:tcBorders>
          </w:tcPr>
          <w:p w14:paraId="19BEF99C" w14:textId="77777777" w:rsidR="0002224D" w:rsidRDefault="00AF6D31">
            <w:pPr>
              <w:spacing w:after="0" w:line="259" w:lineRule="auto"/>
              <w:ind w:left="3" w:right="305" w:firstLine="0"/>
              <w:jc w:val="left"/>
            </w:pPr>
            <w:r>
              <w:t xml:space="preserve">The paper is submitted ahead of time. </w:t>
            </w:r>
          </w:p>
        </w:tc>
      </w:tr>
    </w:tbl>
    <w:p w14:paraId="4D5C8EF1" w14:textId="77777777" w:rsidR="0002224D" w:rsidRDefault="00AF6D31">
      <w:pPr>
        <w:spacing w:after="144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72E49B2C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4721EF34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7BE2806B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3B65839B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4076992A" w14:textId="77777777" w:rsidR="0002224D" w:rsidRDefault="00AF6D31">
      <w:pPr>
        <w:spacing w:after="144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20DEC184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1CB2B5F4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0EFB12AF" w14:textId="77777777" w:rsidR="0002224D" w:rsidRDefault="00AF6D31">
      <w:pPr>
        <w:spacing w:after="139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p w14:paraId="4ADD95A3" w14:textId="2FC77527" w:rsidR="0002224D" w:rsidRDefault="00AF6D31" w:rsidP="000656EF">
      <w:pPr>
        <w:spacing w:after="144" w:line="259" w:lineRule="auto"/>
        <w:ind w:left="640" w:right="0" w:firstLine="0"/>
      </w:pPr>
      <w:r>
        <w:rPr>
          <w:b/>
          <w:color w:val="FFFFFF"/>
          <w:sz w:val="24"/>
        </w:rPr>
        <w:t xml:space="preserve"> </w:t>
      </w:r>
    </w:p>
    <w:sectPr w:rsidR="00022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0" w:right="1341" w:bottom="1281" w:left="801" w:header="720" w:footer="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0F86" w14:textId="77777777" w:rsidR="00AF6D31" w:rsidRDefault="00AF6D31">
      <w:pPr>
        <w:spacing w:after="0" w:line="240" w:lineRule="auto"/>
      </w:pPr>
      <w:r>
        <w:separator/>
      </w:r>
    </w:p>
  </w:endnote>
  <w:endnote w:type="continuationSeparator" w:id="0">
    <w:p w14:paraId="00489674" w14:textId="77777777" w:rsidR="00AF6D31" w:rsidRDefault="00AF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73BD" w14:textId="77777777" w:rsidR="0002224D" w:rsidRDefault="00AF6D31">
    <w:pPr>
      <w:spacing w:after="269" w:line="259" w:lineRule="auto"/>
      <w:ind w:left="10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8CD65DA" wp14:editId="5AC93489">
          <wp:simplePos x="0" y="0"/>
          <wp:positionH relativeFrom="page">
            <wp:posOffset>0</wp:posOffset>
          </wp:positionH>
          <wp:positionV relativeFrom="page">
            <wp:posOffset>9858920</wp:posOffset>
          </wp:positionV>
          <wp:extent cx="7772400" cy="192025"/>
          <wp:effectExtent l="0" t="0" r="0" b="0"/>
          <wp:wrapSquare wrapText="bothSides"/>
          <wp:docPr id="7607" name="Picture 76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7" name="Picture 7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9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"/>
      </w:rPr>
      <w:t xml:space="preserve"> </w:t>
    </w:r>
  </w:p>
  <w:p w14:paraId="4873082E" w14:textId="77777777" w:rsidR="0002224D" w:rsidRDefault="00AF6D31">
    <w:pPr>
      <w:tabs>
        <w:tab w:val="center" w:pos="2190"/>
        <w:tab w:val="center" w:pos="4622"/>
        <w:tab w:val="right" w:pos="10099"/>
      </w:tabs>
      <w:spacing w:after="183" w:line="259" w:lineRule="auto"/>
      <w:ind w:left="0" w:right="0" w:firstLine="0"/>
      <w:jc w:val="left"/>
    </w:pPr>
    <w:r>
      <w:tab/>
    </w:r>
    <w:r>
      <w:rPr>
        <w:color w:val="172D7B"/>
        <w:sz w:val="18"/>
      </w:rPr>
      <w:t xml:space="preserve">Performance Task 3. </w:t>
    </w:r>
    <w:r>
      <w:rPr>
        <w:b/>
        <w:color w:val="172D7B"/>
        <w:sz w:val="18"/>
      </w:rPr>
      <w:t>Elliptical Roundabouts</w:t>
    </w:r>
    <w:r>
      <w:rPr>
        <w:b/>
        <w:sz w:val="18"/>
      </w:rPr>
      <w:t xml:space="preserve"> </w:t>
    </w:r>
    <w:r>
      <w:rPr>
        <w:b/>
        <w:sz w:val="18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b/>
        <w:sz w:val="18"/>
      </w:rPr>
      <w:t xml:space="preserve"> </w:t>
    </w:r>
  </w:p>
  <w:p w14:paraId="000DA38F" w14:textId="77777777" w:rsidR="0002224D" w:rsidRDefault="00AF6D31">
    <w:pPr>
      <w:spacing w:after="0" w:line="259" w:lineRule="auto"/>
      <w:ind w:left="640" w:right="0" w:firstLine="0"/>
      <w:jc w:val="left"/>
    </w:pPr>
    <w:r>
      <w:rPr>
        <w:b/>
        <w:color w:val="808080"/>
        <w:sz w:val="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8483" w14:textId="64135BF9" w:rsidR="0002224D" w:rsidRDefault="0002224D">
    <w:pPr>
      <w:spacing w:after="0" w:line="259" w:lineRule="auto"/>
      <w:ind w:left="64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2DE5" w14:textId="77777777" w:rsidR="0002224D" w:rsidRDefault="00AF6D31">
    <w:pPr>
      <w:spacing w:after="269" w:line="259" w:lineRule="auto"/>
      <w:ind w:left="10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6B8C719" wp14:editId="29BB033E">
          <wp:simplePos x="0" y="0"/>
          <wp:positionH relativeFrom="page">
            <wp:posOffset>0</wp:posOffset>
          </wp:positionH>
          <wp:positionV relativeFrom="page">
            <wp:posOffset>9858920</wp:posOffset>
          </wp:positionV>
          <wp:extent cx="7772400" cy="19202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7" name="Picture 7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9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"/>
      </w:rPr>
      <w:t xml:space="preserve"> </w:t>
    </w:r>
  </w:p>
  <w:p w14:paraId="60BFAB71" w14:textId="77777777" w:rsidR="0002224D" w:rsidRDefault="00AF6D31">
    <w:pPr>
      <w:tabs>
        <w:tab w:val="center" w:pos="2190"/>
        <w:tab w:val="center" w:pos="4622"/>
        <w:tab w:val="right" w:pos="10099"/>
      </w:tabs>
      <w:spacing w:after="183" w:line="259" w:lineRule="auto"/>
      <w:ind w:left="0" w:right="0" w:firstLine="0"/>
      <w:jc w:val="left"/>
    </w:pPr>
    <w:r>
      <w:tab/>
    </w:r>
    <w:r>
      <w:rPr>
        <w:color w:val="172D7B"/>
        <w:sz w:val="18"/>
      </w:rPr>
      <w:t xml:space="preserve">Performance Task 3. </w:t>
    </w:r>
    <w:r>
      <w:rPr>
        <w:b/>
        <w:color w:val="172D7B"/>
        <w:sz w:val="18"/>
      </w:rPr>
      <w:t>Elliptical Roundabouts</w:t>
    </w:r>
    <w:r>
      <w:rPr>
        <w:b/>
        <w:sz w:val="18"/>
      </w:rPr>
      <w:t xml:space="preserve"> </w:t>
    </w:r>
    <w:r>
      <w:rPr>
        <w:b/>
        <w:sz w:val="18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b/>
        <w:sz w:val="18"/>
      </w:rPr>
      <w:t xml:space="preserve"> </w:t>
    </w:r>
  </w:p>
  <w:p w14:paraId="3420F48E" w14:textId="77777777" w:rsidR="0002224D" w:rsidRDefault="00AF6D31">
    <w:pPr>
      <w:spacing w:after="0" w:line="259" w:lineRule="auto"/>
      <w:ind w:left="640" w:right="0" w:firstLine="0"/>
      <w:jc w:val="left"/>
    </w:pPr>
    <w:r>
      <w:rPr>
        <w:b/>
        <w:color w:val="808080"/>
        <w:sz w:val="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4C7A" w14:textId="77777777" w:rsidR="00AF6D31" w:rsidRDefault="00AF6D31">
      <w:pPr>
        <w:spacing w:after="0" w:line="240" w:lineRule="auto"/>
      </w:pPr>
      <w:r>
        <w:separator/>
      </w:r>
    </w:p>
  </w:footnote>
  <w:footnote w:type="continuationSeparator" w:id="0">
    <w:p w14:paraId="128D1AB0" w14:textId="77777777" w:rsidR="00AF6D31" w:rsidRDefault="00AF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AC0D" w14:textId="77777777" w:rsidR="0002224D" w:rsidRDefault="00AF6D31">
    <w:pPr>
      <w:spacing w:after="79" w:line="259" w:lineRule="auto"/>
      <w:ind w:left="-80" w:right="0" w:firstLine="0"/>
      <w:jc w:val="left"/>
    </w:pPr>
    <w:r>
      <w:rPr>
        <w:b/>
        <w:color w:val="172D7B"/>
        <w:sz w:val="28"/>
      </w:rPr>
      <w:t xml:space="preserve"> </w:t>
    </w:r>
  </w:p>
  <w:p w14:paraId="25373455" w14:textId="77777777" w:rsidR="0002224D" w:rsidRDefault="00AF6D31">
    <w:pPr>
      <w:tabs>
        <w:tab w:val="center" w:pos="9144"/>
      </w:tabs>
      <w:spacing w:after="178" w:line="259" w:lineRule="auto"/>
      <w:ind w:left="0" w:right="0" w:firstLine="0"/>
      <w:jc w:val="left"/>
    </w:pPr>
    <w:r>
      <w:rPr>
        <w:b/>
        <w:color w:val="FFFFFF"/>
        <w:sz w:val="28"/>
        <w:shd w:val="clear" w:color="auto" w:fill="172D7B"/>
      </w:rPr>
      <w:t xml:space="preserve"> Performance Task</w:t>
    </w:r>
    <w:r>
      <w:rPr>
        <w:b/>
        <w:color w:val="172D7B"/>
        <w:sz w:val="28"/>
        <w:shd w:val="clear" w:color="auto" w:fill="172D7B"/>
      </w:rPr>
      <w:t>.</w:t>
    </w:r>
    <w:r>
      <w:rPr>
        <w:b/>
        <w:color w:val="172D7B"/>
        <w:sz w:val="28"/>
      </w:rPr>
      <w:t xml:space="preserve"> </w:t>
    </w:r>
    <w:r>
      <w:rPr>
        <w:b/>
        <w:color w:val="172D7B"/>
        <w:sz w:val="28"/>
      </w:rPr>
      <w:tab/>
    </w:r>
    <w:r>
      <w:rPr>
        <w:b/>
        <w:color w:val="0056B3"/>
        <w:sz w:val="24"/>
      </w:rPr>
      <w:t xml:space="preserve"> </w:t>
    </w:r>
  </w:p>
  <w:p w14:paraId="51DF70E7" w14:textId="77777777" w:rsidR="0002224D" w:rsidRDefault="00AF6D31">
    <w:pPr>
      <w:tabs>
        <w:tab w:val="center" w:pos="1072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E48D579" wp14:editId="1B3248F1">
          <wp:simplePos x="0" y="0"/>
          <wp:positionH relativeFrom="page">
            <wp:posOffset>5885815</wp:posOffset>
          </wp:positionH>
          <wp:positionV relativeFrom="page">
            <wp:posOffset>472440</wp:posOffset>
          </wp:positionV>
          <wp:extent cx="1425321" cy="404495"/>
          <wp:effectExtent l="0" t="0" r="0" b="0"/>
          <wp:wrapSquare wrapText="bothSides"/>
          <wp:docPr id="49" name="Picture 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5321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2D7B"/>
        <w:sz w:val="42"/>
      </w:rPr>
      <w:t xml:space="preserve">Precalculus </w:t>
    </w:r>
    <w:r>
      <w:rPr>
        <w:b/>
        <w:color w:val="172D7B"/>
        <w:sz w:val="42"/>
      </w:rPr>
      <w:tab/>
    </w:r>
    <w:r>
      <w:rPr>
        <w:b/>
        <w:color w:val="172D7B"/>
        <w:sz w:val="42"/>
        <w:vertAlign w:val="subscript"/>
      </w:rPr>
      <w:t xml:space="preserve"> </w:t>
    </w:r>
  </w:p>
  <w:p w14:paraId="03FB2776" w14:textId="77777777" w:rsidR="0002224D" w:rsidRDefault="00AF6D31">
    <w:pPr>
      <w:spacing w:after="0" w:line="259" w:lineRule="auto"/>
      <w:ind w:left="25" w:right="0" w:firstLine="0"/>
      <w:jc w:val="left"/>
    </w:pPr>
    <w:r>
      <w:rPr>
        <w:b/>
        <w:color w:val="172D7B"/>
        <w:sz w:val="24"/>
      </w:rPr>
      <w:t xml:space="preserve">Science, Technology, Engineering, and Mathematics </w:t>
    </w:r>
  </w:p>
  <w:p w14:paraId="55258FAA" w14:textId="77777777" w:rsidR="0002224D" w:rsidRDefault="00AF6D31">
    <w:pPr>
      <w:spacing w:after="0" w:line="259" w:lineRule="auto"/>
      <w:ind w:left="-80" w:right="0" w:firstLine="0"/>
      <w:jc w:val="left"/>
    </w:pPr>
    <w:r>
      <w:rPr>
        <w:b/>
        <w:color w:val="0056B3"/>
        <w:sz w:val="1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0484" w14:textId="445C8FF0" w:rsidR="0002224D" w:rsidRDefault="0002224D">
    <w:pPr>
      <w:spacing w:after="0" w:line="259" w:lineRule="auto"/>
      <w:ind w:left="-8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DABE" w14:textId="77777777" w:rsidR="0002224D" w:rsidRDefault="00AF6D31">
    <w:pPr>
      <w:spacing w:after="79" w:line="259" w:lineRule="auto"/>
      <w:ind w:left="-80" w:right="0" w:firstLine="0"/>
      <w:jc w:val="left"/>
    </w:pPr>
    <w:r>
      <w:rPr>
        <w:b/>
        <w:color w:val="172D7B"/>
        <w:sz w:val="28"/>
      </w:rPr>
      <w:t xml:space="preserve"> </w:t>
    </w:r>
  </w:p>
  <w:p w14:paraId="68DA7234" w14:textId="77777777" w:rsidR="0002224D" w:rsidRDefault="00AF6D31">
    <w:pPr>
      <w:tabs>
        <w:tab w:val="center" w:pos="9144"/>
      </w:tabs>
      <w:spacing w:after="178" w:line="259" w:lineRule="auto"/>
      <w:ind w:left="0" w:right="0" w:firstLine="0"/>
      <w:jc w:val="left"/>
    </w:pPr>
    <w:r>
      <w:rPr>
        <w:b/>
        <w:color w:val="FFFFFF"/>
        <w:sz w:val="28"/>
        <w:shd w:val="clear" w:color="auto" w:fill="172D7B"/>
      </w:rPr>
      <w:t xml:space="preserve"> Performance Task</w:t>
    </w:r>
    <w:r>
      <w:rPr>
        <w:b/>
        <w:color w:val="172D7B"/>
        <w:sz w:val="28"/>
        <w:shd w:val="clear" w:color="auto" w:fill="172D7B"/>
      </w:rPr>
      <w:t>.</w:t>
    </w:r>
    <w:r>
      <w:rPr>
        <w:b/>
        <w:color w:val="172D7B"/>
        <w:sz w:val="28"/>
      </w:rPr>
      <w:t xml:space="preserve"> </w:t>
    </w:r>
    <w:r>
      <w:rPr>
        <w:b/>
        <w:color w:val="172D7B"/>
        <w:sz w:val="28"/>
      </w:rPr>
      <w:tab/>
    </w:r>
    <w:r>
      <w:rPr>
        <w:b/>
        <w:color w:val="0056B3"/>
        <w:sz w:val="24"/>
      </w:rPr>
      <w:t xml:space="preserve"> </w:t>
    </w:r>
  </w:p>
  <w:p w14:paraId="1F5C2429" w14:textId="77777777" w:rsidR="0002224D" w:rsidRDefault="00AF6D31">
    <w:pPr>
      <w:tabs>
        <w:tab w:val="center" w:pos="1072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C70DCD" wp14:editId="4C691789">
          <wp:simplePos x="0" y="0"/>
          <wp:positionH relativeFrom="page">
            <wp:posOffset>5885815</wp:posOffset>
          </wp:positionH>
          <wp:positionV relativeFrom="page">
            <wp:posOffset>472440</wp:posOffset>
          </wp:positionV>
          <wp:extent cx="1425321" cy="4044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5321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2D7B"/>
        <w:sz w:val="42"/>
      </w:rPr>
      <w:t xml:space="preserve">Precalculus </w:t>
    </w:r>
    <w:r>
      <w:rPr>
        <w:b/>
        <w:color w:val="172D7B"/>
        <w:sz w:val="42"/>
      </w:rPr>
      <w:tab/>
    </w:r>
    <w:r>
      <w:rPr>
        <w:b/>
        <w:color w:val="172D7B"/>
        <w:sz w:val="42"/>
        <w:vertAlign w:val="subscript"/>
      </w:rPr>
      <w:t xml:space="preserve"> </w:t>
    </w:r>
  </w:p>
  <w:p w14:paraId="2CE4089F" w14:textId="77777777" w:rsidR="0002224D" w:rsidRDefault="00AF6D31">
    <w:pPr>
      <w:spacing w:after="0" w:line="259" w:lineRule="auto"/>
      <w:ind w:left="25" w:right="0" w:firstLine="0"/>
      <w:jc w:val="left"/>
    </w:pPr>
    <w:r>
      <w:rPr>
        <w:b/>
        <w:color w:val="172D7B"/>
        <w:sz w:val="24"/>
      </w:rPr>
      <w:t xml:space="preserve">Science, Technology, Engineering, and Mathematics </w:t>
    </w:r>
  </w:p>
  <w:p w14:paraId="432B796E" w14:textId="77777777" w:rsidR="0002224D" w:rsidRDefault="00AF6D31">
    <w:pPr>
      <w:spacing w:after="0" w:line="259" w:lineRule="auto"/>
      <w:ind w:left="-80" w:right="0" w:firstLine="0"/>
      <w:jc w:val="left"/>
    </w:pPr>
    <w:r>
      <w:rPr>
        <w:b/>
        <w:color w:val="0056B3"/>
        <w:sz w:val="1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87B"/>
    <w:multiLevelType w:val="hybridMultilevel"/>
    <w:tmpl w:val="E8545E7A"/>
    <w:lvl w:ilvl="0" w:tplc="E0269B1A">
      <w:start w:val="1"/>
      <w:numFmt w:val="bullet"/>
      <w:lvlText w:val="•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D328">
      <w:start w:val="1"/>
      <w:numFmt w:val="bullet"/>
      <w:lvlText w:val="o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47FF8">
      <w:start w:val="1"/>
      <w:numFmt w:val="bullet"/>
      <w:lvlText w:val="▪"/>
      <w:lvlJc w:val="left"/>
      <w:pPr>
        <w:ind w:left="2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C5E9C">
      <w:start w:val="1"/>
      <w:numFmt w:val="bullet"/>
      <w:lvlText w:val="•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89520">
      <w:start w:val="1"/>
      <w:numFmt w:val="bullet"/>
      <w:lvlText w:val="o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EAA5A">
      <w:start w:val="1"/>
      <w:numFmt w:val="bullet"/>
      <w:lvlText w:val="▪"/>
      <w:lvlJc w:val="left"/>
      <w:pPr>
        <w:ind w:left="5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0A8">
      <w:start w:val="1"/>
      <w:numFmt w:val="bullet"/>
      <w:lvlText w:val="•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405EA">
      <w:start w:val="1"/>
      <w:numFmt w:val="bullet"/>
      <w:lvlText w:val="o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A6E8">
      <w:start w:val="1"/>
      <w:numFmt w:val="bullet"/>
      <w:lvlText w:val="▪"/>
      <w:lvlJc w:val="left"/>
      <w:pPr>
        <w:ind w:left="7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4D"/>
    <w:rsid w:val="0002224D"/>
    <w:rsid w:val="000656EF"/>
    <w:rsid w:val="00A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B3F0"/>
  <w15:docId w15:val="{27E0CA41-13F2-4803-809A-8030FA57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790" w:right="36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5"/>
      <w:outlineLvl w:val="0"/>
    </w:pPr>
    <w:rPr>
      <w:rFonts w:ascii="Calibri" w:eastAsia="Calibri" w:hAnsi="Calibri" w:cs="Calibri"/>
      <w:b/>
      <w:color w:val="172D7B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/>
      <w:ind w:left="109" w:hanging="10"/>
      <w:outlineLvl w:val="1"/>
    </w:pPr>
    <w:rPr>
      <w:rFonts w:ascii="Calibri" w:eastAsia="Calibri" w:hAnsi="Calibri" w:cs="Calibri"/>
      <w:b/>
      <w:color w:val="172D7B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D7B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72D7B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Mandigal</dc:creator>
  <cp:keywords/>
  <cp:lastModifiedBy>MICO ARGALLON</cp:lastModifiedBy>
  <cp:revision>2</cp:revision>
  <dcterms:created xsi:type="dcterms:W3CDTF">2025-02-21T06:51:00Z</dcterms:created>
  <dcterms:modified xsi:type="dcterms:W3CDTF">2025-02-21T06:51:00Z</dcterms:modified>
</cp:coreProperties>
</file>