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63A29" w14:textId="77777777" w:rsidR="00653F4B" w:rsidRPr="00653F4B" w:rsidRDefault="00653F4B" w:rsidP="00653F4B">
      <w:pPr>
        <w:pStyle w:val="Heading1"/>
        <w:jc w:val="center"/>
        <w:rPr>
          <w:color w:val="4472C4" w:themeColor="accent1"/>
        </w:rPr>
      </w:pPr>
      <w:r w:rsidRPr="00653F4B">
        <w:rPr>
          <w:color w:val="4472C4" w:themeColor="accent1"/>
        </w:rPr>
        <w:t>Sentiment Classification of Product-Related Tweets Using NLP</w:t>
      </w:r>
    </w:p>
    <w:p w14:paraId="78820125"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CRISPDM Documentation</w:t>
      </w:r>
    </w:p>
    <w:p w14:paraId="2E72E8DF"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Group Members:</w:t>
      </w:r>
    </w:p>
    <w:p w14:paraId="095C7361" w14:textId="77777777" w:rsidR="00653F4B" w:rsidRPr="00653F4B" w:rsidRDefault="00653F4B" w:rsidP="00653F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Jemimah Kuria</w:t>
      </w:r>
    </w:p>
    <w:p w14:paraId="3AC304D7" w14:textId="5CF9C2A4" w:rsidR="00653F4B" w:rsidRDefault="00653F4B" w:rsidP="00653F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 xml:space="preserve">George </w:t>
      </w:r>
      <w:proofErr w:type="spellStart"/>
      <w:r w:rsidRPr="00653F4B">
        <w:rPr>
          <w:rFonts w:ascii="Times New Roman" w:eastAsia="Times New Roman" w:hAnsi="Times New Roman" w:cs="Times New Roman"/>
          <w:sz w:val="24"/>
          <w:szCs w:val="24"/>
        </w:rPr>
        <w:t>Nyang'aya</w:t>
      </w:r>
      <w:proofErr w:type="spellEnd"/>
    </w:p>
    <w:p w14:paraId="74ACE970" w14:textId="6280C591" w:rsidR="00653F4B" w:rsidRPr="00653F4B" w:rsidRDefault="00653F4B" w:rsidP="00653F4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Faith Githaiga</w:t>
      </w:r>
    </w:p>
    <w:p w14:paraId="669D7336" w14:textId="77777777" w:rsidR="00653F4B" w:rsidRPr="00653F4B" w:rsidRDefault="00653F4B" w:rsidP="00653F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 xml:space="preserve">Derrick </w:t>
      </w:r>
      <w:proofErr w:type="spellStart"/>
      <w:r w:rsidRPr="00653F4B">
        <w:rPr>
          <w:rFonts w:ascii="Times New Roman" w:eastAsia="Times New Roman" w:hAnsi="Times New Roman" w:cs="Times New Roman"/>
          <w:sz w:val="24"/>
          <w:szCs w:val="24"/>
        </w:rPr>
        <w:t>Kiptoo</w:t>
      </w:r>
      <w:proofErr w:type="spellEnd"/>
    </w:p>
    <w:p w14:paraId="2C30F938"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1. Business Understanding</w:t>
      </w:r>
    </w:p>
    <w:p w14:paraId="6DD596A2"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The rapid growth of social media platforms like Twitter (now X) has made them a goldmine for understanding consumer opinions. Businesses increasingly rely on customer feedback to improve products and services, but manually analyzing thousands of tweets is impractical. This project aims to automate sentiment classification of product-related tweets using Natural Language Processing (NLP) to help companies gauge customer sentiment efficiently and accurately.</w:t>
      </w:r>
    </w:p>
    <w:p w14:paraId="3600B505"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Goal:</w:t>
      </w:r>
      <w:r w:rsidRPr="00653F4B">
        <w:rPr>
          <w:rFonts w:ascii="Times New Roman" w:eastAsia="Times New Roman" w:hAnsi="Times New Roman" w:cs="Times New Roman"/>
          <w:sz w:val="24"/>
          <w:szCs w:val="24"/>
        </w:rPr>
        <w:br/>
        <w:t>To develop a machine learning model that accurately classifies the sentiment of product-related tweets as positive, negative, or neutral, enabling businesses to make data-driven decisions based on consumer feedback.</w:t>
      </w:r>
    </w:p>
    <w:p w14:paraId="542D5782"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Key Questions Explored:</w:t>
      </w:r>
    </w:p>
    <w:p w14:paraId="6A82F622" w14:textId="77777777" w:rsidR="00653F4B" w:rsidRPr="00653F4B" w:rsidRDefault="00653F4B" w:rsidP="00653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What linguistic patterns distinguish positive, negative, and neutral sentiments in tweets?</w:t>
      </w:r>
    </w:p>
    <w:p w14:paraId="3D29635F" w14:textId="77777777" w:rsidR="00653F4B" w:rsidRPr="00653F4B" w:rsidRDefault="00653F4B" w:rsidP="00653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Which NLP techniques (e.g., TF-IDF, word embeddings) yield the best classification performance?</w:t>
      </w:r>
    </w:p>
    <w:p w14:paraId="77D6185D" w14:textId="77777777" w:rsidR="00653F4B" w:rsidRPr="00653F4B" w:rsidRDefault="00653F4B" w:rsidP="00653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How does model performance vary across different machine learning algorithms (e.g., Logistic Regression, Random Forest, or BERT)?</w:t>
      </w:r>
    </w:p>
    <w:p w14:paraId="6B71945B" w14:textId="77777777" w:rsidR="00653F4B" w:rsidRPr="00653F4B" w:rsidRDefault="00653F4B" w:rsidP="00653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Can the model generalize to new, unseen tweets while maintaining high accuracy?</w:t>
      </w:r>
    </w:p>
    <w:p w14:paraId="7F554889"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Why This Matters:</w:t>
      </w:r>
      <w:r w:rsidRPr="00653F4B">
        <w:rPr>
          <w:rFonts w:ascii="Times New Roman" w:eastAsia="Times New Roman" w:hAnsi="Times New Roman" w:cs="Times New Roman"/>
          <w:sz w:val="24"/>
          <w:szCs w:val="24"/>
        </w:rPr>
        <w:br/>
        <w:t>Understanding customer sentiment in real-time allows businesses to respond proactively to feedback, improve brand reputation, and tailor marketing strategies. Automated sentiment analysis reduces the time and cost of manual analysis, providing actionable insights for product development and customer engagement.</w:t>
      </w:r>
    </w:p>
    <w:p w14:paraId="05CCBC1D"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2. Data Understanding</w:t>
      </w:r>
    </w:p>
    <w:p w14:paraId="1A596041"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lastRenderedPageBreak/>
        <w:t>To build an effective sentiment classification model, we collected and analyzed a dataset of product-related tweets from multiple sources. The dataset provides a foundation for understanding the structure and sentiment expressed in short, informal text data.</w:t>
      </w:r>
    </w:p>
    <w:p w14:paraId="71CE6E88"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Data Sources:</w:t>
      </w:r>
    </w:p>
    <w:p w14:paraId="17735E34" w14:textId="77777777" w:rsidR="00653F4B" w:rsidRPr="00653F4B" w:rsidRDefault="00653F4B" w:rsidP="00653F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Kaggle Twitter Sentiment Analysis Dataset: Contains labeled tweets with sentiment annotations (positive, negative, neutral).</w:t>
      </w:r>
    </w:p>
    <w:p w14:paraId="3FF1C20A" w14:textId="77777777" w:rsidR="00653F4B" w:rsidRPr="00653F4B" w:rsidRDefault="00653F4B" w:rsidP="00653F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Custom scraped tweets from X: Focused on product-related keywords (e.g., brand names, product types).</w:t>
      </w:r>
    </w:p>
    <w:p w14:paraId="38ADC89C" w14:textId="77777777" w:rsidR="00653F4B" w:rsidRPr="00653F4B" w:rsidRDefault="00653F4B" w:rsidP="00653F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Publicly available sentiment datasets: Sourced from repositories like Sentiment140 for additional training data.</w:t>
      </w:r>
    </w:p>
    <w:p w14:paraId="7DF5CD61"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Key Features:</w:t>
      </w:r>
    </w:p>
    <w:p w14:paraId="59D4F1BB" w14:textId="77777777" w:rsidR="00653F4B" w:rsidRPr="00653F4B" w:rsidRDefault="00653F4B" w:rsidP="00653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Text content: The raw tweet text, including hashtags, mentions, and emojis.</w:t>
      </w:r>
    </w:p>
    <w:p w14:paraId="594A7790" w14:textId="77777777" w:rsidR="00653F4B" w:rsidRPr="00653F4B" w:rsidRDefault="00653F4B" w:rsidP="00653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Sentiment labels: Categorized as positive, negative, or neutral.</w:t>
      </w:r>
    </w:p>
    <w:p w14:paraId="18D9A6FB" w14:textId="77777777" w:rsidR="00653F4B" w:rsidRPr="00653F4B" w:rsidRDefault="00653F4B" w:rsidP="00653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Metadata: Includes tweet ID, timestamp, and user information (if available).</w:t>
      </w:r>
    </w:p>
    <w:p w14:paraId="70E7B296" w14:textId="77777777" w:rsidR="00653F4B" w:rsidRPr="00653F4B" w:rsidRDefault="00653F4B" w:rsidP="00653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Linguistic features: Extracted features like word count, character length, and presence of emojis or special characters.</w:t>
      </w:r>
    </w:p>
    <w:p w14:paraId="03BB28AB"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Challenges:</w:t>
      </w:r>
    </w:p>
    <w:p w14:paraId="3E13EB7B" w14:textId="77777777" w:rsidR="00653F4B" w:rsidRPr="00653F4B" w:rsidRDefault="00653F4B" w:rsidP="00653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Inconsistent labeling: Some datasets had ambiguous or mislabeled sentiments, requiring manual review.</w:t>
      </w:r>
    </w:p>
    <w:p w14:paraId="1D3DB2D7" w14:textId="77777777" w:rsidR="00653F4B" w:rsidRPr="00653F4B" w:rsidRDefault="00653F4B" w:rsidP="00653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Informal language: Tweets often contain slang, abbreviations, and typos, complicating text processing.</w:t>
      </w:r>
    </w:p>
    <w:p w14:paraId="63029DD2" w14:textId="77777777" w:rsidR="00653F4B" w:rsidRPr="00653F4B" w:rsidRDefault="00653F4B" w:rsidP="00653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Imbalanced classes: The dataset had a higher proportion of neutral tweets compared to positive or negative ones.</w:t>
      </w:r>
    </w:p>
    <w:p w14:paraId="766D7892" w14:textId="77777777" w:rsidR="00653F4B" w:rsidRPr="00653F4B" w:rsidRDefault="00653F4B" w:rsidP="00653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No universal tweet ID: Matching tweets across datasets was challenging due to different identifiers.</w:t>
      </w:r>
    </w:p>
    <w:p w14:paraId="60B77FD5"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3. Data Preparation</w:t>
      </w:r>
    </w:p>
    <w:p w14:paraId="7AB005E3"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To ensure the dataset was suitable for modeling, we performed extensive cleaning and preprocessing to create a high-quality dataset for analysis.</w:t>
      </w:r>
    </w:p>
    <w:p w14:paraId="4DDECACD"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Data Collection &amp; Cleaning:</w:t>
      </w:r>
    </w:p>
    <w:p w14:paraId="771705B1" w14:textId="77777777" w:rsidR="00653F4B" w:rsidRPr="00653F4B" w:rsidRDefault="00653F4B" w:rsidP="00653F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Initial dataset size: 2,500 tweets.</w:t>
      </w:r>
    </w:p>
    <w:p w14:paraId="494254BB" w14:textId="77777777" w:rsidR="00653F4B" w:rsidRPr="00653F4B" w:rsidRDefault="00653F4B" w:rsidP="00653F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Final dataset size: 1,800 tweets after cleaning.</w:t>
      </w:r>
    </w:p>
    <w:p w14:paraId="10B96679" w14:textId="77777777" w:rsidR="00653F4B" w:rsidRPr="00653F4B" w:rsidRDefault="00653F4B" w:rsidP="00653F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Actions taken:</w:t>
      </w:r>
    </w:p>
    <w:p w14:paraId="339CEFF2"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Removed duplicates (300 tweets eliminated).</w:t>
      </w:r>
    </w:p>
    <w:p w14:paraId="26ADF567"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Handled missing values: Dropped tweets with missing sentiment labels (150 tweets).</w:t>
      </w:r>
    </w:p>
    <w:p w14:paraId="7AAC25C3"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lastRenderedPageBreak/>
        <w:t>Standardized text: Converted all text to lowercase, removed URLs, mentions, and special characters.</w:t>
      </w:r>
    </w:p>
    <w:p w14:paraId="3931B6A1"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Normalized sentiment labels: Grouped similar labels (e.g., "happy" and "positive" as positive).</w:t>
      </w:r>
    </w:p>
    <w:p w14:paraId="43382404"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Tokenization and lemmatization: Processed text using NLTK to standardize words (e.g., "running" to "run").</w:t>
      </w:r>
    </w:p>
    <w:p w14:paraId="5BCA8C03" w14:textId="77777777" w:rsidR="00653F4B" w:rsidRPr="00653F4B" w:rsidRDefault="00653F4B" w:rsidP="00653F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Removed stop words: Eliminated common words (e.g., "the," "is") to focus on meaningful content.</w:t>
      </w:r>
    </w:p>
    <w:p w14:paraId="046A31C6"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Feature Engineering:</w:t>
      </w:r>
    </w:p>
    <w:p w14:paraId="790434DF" w14:textId="77777777" w:rsidR="00653F4B" w:rsidRPr="00653F4B" w:rsidRDefault="00653F4B" w:rsidP="00653F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TF-IDF vectors: Created numerical representations of text using Term Frequency-Inverse Document Frequency.</w:t>
      </w:r>
    </w:p>
    <w:p w14:paraId="316D34D7" w14:textId="77777777" w:rsidR="00653F4B" w:rsidRPr="00653F4B" w:rsidRDefault="00653F4B" w:rsidP="00653F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 xml:space="preserve">Word embeddings: Used pre-trained </w:t>
      </w:r>
      <w:proofErr w:type="spellStart"/>
      <w:r w:rsidRPr="00653F4B">
        <w:rPr>
          <w:rFonts w:ascii="Times New Roman" w:eastAsia="Times New Roman" w:hAnsi="Times New Roman" w:cs="Times New Roman"/>
          <w:sz w:val="24"/>
          <w:szCs w:val="24"/>
        </w:rPr>
        <w:t>GloVe</w:t>
      </w:r>
      <w:proofErr w:type="spellEnd"/>
      <w:r w:rsidRPr="00653F4B">
        <w:rPr>
          <w:rFonts w:ascii="Times New Roman" w:eastAsia="Times New Roman" w:hAnsi="Times New Roman" w:cs="Times New Roman"/>
          <w:sz w:val="24"/>
          <w:szCs w:val="24"/>
        </w:rPr>
        <w:t xml:space="preserve"> embeddings for richer semantic representations.</w:t>
      </w:r>
    </w:p>
    <w:p w14:paraId="4590F040" w14:textId="77777777" w:rsidR="00653F4B" w:rsidRPr="00653F4B" w:rsidRDefault="00653F4B" w:rsidP="00653F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Additional features: Added binary indicators for emojis, hashtags, and exclamation marks to capture sentiment cues.</w:t>
      </w:r>
    </w:p>
    <w:p w14:paraId="645DA06A"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Final Dataset:</w:t>
      </w:r>
    </w:p>
    <w:p w14:paraId="76DFE230" w14:textId="77777777" w:rsidR="00653F4B" w:rsidRPr="00653F4B" w:rsidRDefault="00653F4B" w:rsidP="00653F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1,800 tweets with features including TF-IDF vectors, word embeddings, sentiment labels, and metadata.</w:t>
      </w:r>
    </w:p>
    <w:p w14:paraId="05F549EC" w14:textId="77777777" w:rsidR="00653F4B" w:rsidRPr="00653F4B" w:rsidRDefault="00653F4B" w:rsidP="00653F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Split: 70% training (1,260 tweets), 15% validation (270 tweets), 15% testing (270 tweets).</w:t>
      </w:r>
    </w:p>
    <w:p w14:paraId="2E21873A"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4. Modeling</w:t>
      </w:r>
    </w:p>
    <w:p w14:paraId="574D8127"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We experimented with multiple machine learning models to identify the best approach for sentiment classification, focusing on accuracy, precision, recall, and F1-score.</w:t>
      </w:r>
    </w:p>
    <w:p w14:paraId="5360A124"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Models Tested:</w:t>
      </w:r>
    </w:p>
    <w:p w14:paraId="3D12B21A" w14:textId="77777777" w:rsidR="00653F4B" w:rsidRPr="00653F4B" w:rsidRDefault="00653F4B" w:rsidP="00653F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Logistic Regression</w:t>
      </w:r>
      <w:r w:rsidRPr="00653F4B">
        <w:rPr>
          <w:rFonts w:ascii="Times New Roman" w:eastAsia="Times New Roman" w:hAnsi="Times New Roman" w:cs="Times New Roman"/>
          <w:sz w:val="24"/>
          <w:szCs w:val="24"/>
        </w:rPr>
        <w:t>: A baseline model using TF-IDF features.</w:t>
      </w:r>
    </w:p>
    <w:p w14:paraId="114768FD" w14:textId="77777777" w:rsidR="00653F4B" w:rsidRPr="00653F4B" w:rsidRDefault="00653F4B" w:rsidP="00653F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Random Forest</w:t>
      </w:r>
      <w:r w:rsidRPr="00653F4B">
        <w:rPr>
          <w:rFonts w:ascii="Times New Roman" w:eastAsia="Times New Roman" w:hAnsi="Times New Roman" w:cs="Times New Roman"/>
          <w:sz w:val="24"/>
          <w:szCs w:val="24"/>
        </w:rPr>
        <w:t>: A tree-based ensemble model for capturing non-linear patterns.</w:t>
      </w:r>
    </w:p>
    <w:p w14:paraId="7B9367B5" w14:textId="77777777" w:rsidR="00653F4B" w:rsidRPr="00653F4B" w:rsidRDefault="00653F4B" w:rsidP="00653F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BERT (Bidirectional Encoder Representations from Transformers)</w:t>
      </w:r>
      <w:r w:rsidRPr="00653F4B">
        <w:rPr>
          <w:rFonts w:ascii="Times New Roman" w:eastAsia="Times New Roman" w:hAnsi="Times New Roman" w:cs="Times New Roman"/>
          <w:sz w:val="24"/>
          <w:szCs w:val="24"/>
        </w:rPr>
        <w:t>: A deep learning model leveraging contextual word embeddings for superior text understanding.</w:t>
      </w:r>
    </w:p>
    <w:p w14:paraId="60FE74A0"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Model Training:</w:t>
      </w:r>
    </w:p>
    <w:p w14:paraId="1CCD114B" w14:textId="77777777" w:rsidR="00653F4B" w:rsidRPr="00653F4B" w:rsidRDefault="00653F4B" w:rsidP="00653F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Preprocessed text was fed into each model.</w:t>
      </w:r>
    </w:p>
    <w:p w14:paraId="021D24B2" w14:textId="77777777" w:rsidR="00653F4B" w:rsidRPr="00653F4B" w:rsidRDefault="00653F4B" w:rsidP="00653F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Hyperparameter tuning: Used grid search to optimize parameters (e.g., learning rate for BERT, max depth for Random Forest).</w:t>
      </w:r>
    </w:p>
    <w:p w14:paraId="331567DA" w14:textId="77777777" w:rsidR="00653F4B" w:rsidRPr="00653F4B" w:rsidRDefault="00653F4B" w:rsidP="00653F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Cross-validation: Applied 5-fold cross-validation to ensure robust performance.</w:t>
      </w:r>
    </w:p>
    <w:p w14:paraId="573DEFF6"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Challenges:</w:t>
      </w:r>
    </w:p>
    <w:p w14:paraId="7E2B9212" w14:textId="77777777" w:rsidR="00653F4B" w:rsidRPr="00653F4B" w:rsidRDefault="00653F4B" w:rsidP="00653F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lastRenderedPageBreak/>
        <w:t>Overfitting: Random Forest showed overfitting on the training set, addressed by reducing tree depth.</w:t>
      </w:r>
    </w:p>
    <w:p w14:paraId="688FB758" w14:textId="77777777" w:rsidR="00653F4B" w:rsidRPr="00653F4B" w:rsidRDefault="00653F4B" w:rsidP="00653F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Computational cost: BERT required significant computational resources, mitigated by using a smaller pre-trained model (</w:t>
      </w:r>
      <w:proofErr w:type="spellStart"/>
      <w:r w:rsidRPr="00653F4B">
        <w:rPr>
          <w:rFonts w:ascii="Times New Roman" w:eastAsia="Times New Roman" w:hAnsi="Times New Roman" w:cs="Times New Roman"/>
          <w:sz w:val="24"/>
          <w:szCs w:val="24"/>
        </w:rPr>
        <w:t>DistilBERT</w:t>
      </w:r>
      <w:proofErr w:type="spellEnd"/>
      <w:r w:rsidRPr="00653F4B">
        <w:rPr>
          <w:rFonts w:ascii="Times New Roman" w:eastAsia="Times New Roman" w:hAnsi="Times New Roman" w:cs="Times New Roman"/>
          <w:sz w:val="24"/>
          <w:szCs w:val="24"/>
        </w:rPr>
        <w:t>).</w:t>
      </w:r>
    </w:p>
    <w:p w14:paraId="6C79A014" w14:textId="77777777" w:rsidR="00653F4B" w:rsidRPr="00653F4B" w:rsidRDefault="00653F4B" w:rsidP="00653F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Class imbalance: Applied SMOTE (Synthetic Minority Oversampling Technique) to balance positive and negative classes.</w:t>
      </w:r>
    </w:p>
    <w:p w14:paraId="10FF1BCD"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5. Evaluation</w:t>
      </w:r>
    </w:p>
    <w:p w14:paraId="25DA36C1"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We evaluated model performance using accuracy, precision, recall, and F1-score on the test set. 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033"/>
        <w:gridCol w:w="1007"/>
        <w:gridCol w:w="700"/>
        <w:gridCol w:w="995"/>
      </w:tblGrid>
      <w:tr w:rsidR="00653F4B" w:rsidRPr="00653F4B" w14:paraId="05BD3155" w14:textId="77777777" w:rsidTr="00653F4B">
        <w:trPr>
          <w:tblHeader/>
          <w:tblCellSpacing w:w="15" w:type="dxa"/>
        </w:trPr>
        <w:tc>
          <w:tcPr>
            <w:tcW w:w="0" w:type="auto"/>
            <w:vAlign w:val="center"/>
            <w:hideMark/>
          </w:tcPr>
          <w:p w14:paraId="3F735531" w14:textId="77777777" w:rsidR="00653F4B" w:rsidRPr="00653F4B" w:rsidRDefault="00653F4B" w:rsidP="00653F4B">
            <w:pPr>
              <w:spacing w:after="0" w:line="240" w:lineRule="auto"/>
              <w:jc w:val="center"/>
              <w:rPr>
                <w:rFonts w:ascii="Times New Roman" w:eastAsia="Times New Roman" w:hAnsi="Times New Roman" w:cs="Times New Roman"/>
                <w:b/>
                <w:bCs/>
                <w:sz w:val="24"/>
                <w:szCs w:val="24"/>
              </w:rPr>
            </w:pPr>
            <w:r w:rsidRPr="00653F4B">
              <w:rPr>
                <w:rFonts w:ascii="Times New Roman" w:eastAsia="Times New Roman" w:hAnsi="Times New Roman" w:cs="Times New Roman"/>
                <w:b/>
                <w:bCs/>
                <w:sz w:val="24"/>
                <w:szCs w:val="24"/>
              </w:rPr>
              <w:t>Model</w:t>
            </w:r>
          </w:p>
        </w:tc>
        <w:tc>
          <w:tcPr>
            <w:tcW w:w="0" w:type="auto"/>
            <w:vAlign w:val="center"/>
            <w:hideMark/>
          </w:tcPr>
          <w:p w14:paraId="469812CA" w14:textId="77777777" w:rsidR="00653F4B" w:rsidRPr="00653F4B" w:rsidRDefault="00653F4B" w:rsidP="00653F4B">
            <w:pPr>
              <w:spacing w:after="0" w:line="240" w:lineRule="auto"/>
              <w:jc w:val="center"/>
              <w:rPr>
                <w:rFonts w:ascii="Times New Roman" w:eastAsia="Times New Roman" w:hAnsi="Times New Roman" w:cs="Times New Roman"/>
                <w:b/>
                <w:bCs/>
                <w:sz w:val="24"/>
                <w:szCs w:val="24"/>
              </w:rPr>
            </w:pPr>
            <w:r w:rsidRPr="00653F4B">
              <w:rPr>
                <w:rFonts w:ascii="Times New Roman" w:eastAsia="Times New Roman" w:hAnsi="Times New Roman" w:cs="Times New Roman"/>
                <w:b/>
                <w:bCs/>
                <w:sz w:val="24"/>
                <w:szCs w:val="24"/>
              </w:rPr>
              <w:t>Accuracy</w:t>
            </w:r>
          </w:p>
        </w:tc>
        <w:tc>
          <w:tcPr>
            <w:tcW w:w="0" w:type="auto"/>
            <w:vAlign w:val="center"/>
            <w:hideMark/>
          </w:tcPr>
          <w:p w14:paraId="5315AEFE" w14:textId="77777777" w:rsidR="00653F4B" w:rsidRPr="00653F4B" w:rsidRDefault="00653F4B" w:rsidP="00653F4B">
            <w:pPr>
              <w:spacing w:after="0" w:line="240" w:lineRule="auto"/>
              <w:jc w:val="center"/>
              <w:rPr>
                <w:rFonts w:ascii="Times New Roman" w:eastAsia="Times New Roman" w:hAnsi="Times New Roman" w:cs="Times New Roman"/>
                <w:b/>
                <w:bCs/>
                <w:sz w:val="24"/>
                <w:szCs w:val="24"/>
              </w:rPr>
            </w:pPr>
            <w:r w:rsidRPr="00653F4B">
              <w:rPr>
                <w:rFonts w:ascii="Times New Roman" w:eastAsia="Times New Roman" w:hAnsi="Times New Roman" w:cs="Times New Roman"/>
                <w:b/>
                <w:bCs/>
                <w:sz w:val="24"/>
                <w:szCs w:val="24"/>
              </w:rPr>
              <w:t>Precision</w:t>
            </w:r>
          </w:p>
        </w:tc>
        <w:tc>
          <w:tcPr>
            <w:tcW w:w="0" w:type="auto"/>
            <w:vAlign w:val="center"/>
            <w:hideMark/>
          </w:tcPr>
          <w:p w14:paraId="01E7176D" w14:textId="77777777" w:rsidR="00653F4B" w:rsidRPr="00653F4B" w:rsidRDefault="00653F4B" w:rsidP="00653F4B">
            <w:pPr>
              <w:spacing w:after="0" w:line="240" w:lineRule="auto"/>
              <w:jc w:val="center"/>
              <w:rPr>
                <w:rFonts w:ascii="Times New Roman" w:eastAsia="Times New Roman" w:hAnsi="Times New Roman" w:cs="Times New Roman"/>
                <w:b/>
                <w:bCs/>
                <w:sz w:val="24"/>
                <w:szCs w:val="24"/>
              </w:rPr>
            </w:pPr>
            <w:r w:rsidRPr="00653F4B">
              <w:rPr>
                <w:rFonts w:ascii="Times New Roman" w:eastAsia="Times New Roman" w:hAnsi="Times New Roman" w:cs="Times New Roman"/>
                <w:b/>
                <w:bCs/>
                <w:sz w:val="24"/>
                <w:szCs w:val="24"/>
              </w:rPr>
              <w:t>Recall</w:t>
            </w:r>
          </w:p>
        </w:tc>
        <w:tc>
          <w:tcPr>
            <w:tcW w:w="0" w:type="auto"/>
            <w:vAlign w:val="center"/>
            <w:hideMark/>
          </w:tcPr>
          <w:p w14:paraId="197A5936" w14:textId="77777777" w:rsidR="00653F4B" w:rsidRPr="00653F4B" w:rsidRDefault="00653F4B" w:rsidP="00653F4B">
            <w:pPr>
              <w:spacing w:after="0" w:line="240" w:lineRule="auto"/>
              <w:jc w:val="center"/>
              <w:rPr>
                <w:rFonts w:ascii="Times New Roman" w:eastAsia="Times New Roman" w:hAnsi="Times New Roman" w:cs="Times New Roman"/>
                <w:b/>
                <w:bCs/>
                <w:sz w:val="24"/>
                <w:szCs w:val="24"/>
              </w:rPr>
            </w:pPr>
            <w:r w:rsidRPr="00653F4B">
              <w:rPr>
                <w:rFonts w:ascii="Times New Roman" w:eastAsia="Times New Roman" w:hAnsi="Times New Roman" w:cs="Times New Roman"/>
                <w:b/>
                <w:bCs/>
                <w:sz w:val="24"/>
                <w:szCs w:val="24"/>
              </w:rPr>
              <w:t>F1-Score</w:t>
            </w:r>
          </w:p>
        </w:tc>
      </w:tr>
      <w:tr w:rsidR="00653F4B" w:rsidRPr="00653F4B" w14:paraId="0766D428" w14:textId="77777777" w:rsidTr="00653F4B">
        <w:trPr>
          <w:tblCellSpacing w:w="15" w:type="dxa"/>
        </w:trPr>
        <w:tc>
          <w:tcPr>
            <w:tcW w:w="0" w:type="auto"/>
            <w:vAlign w:val="center"/>
            <w:hideMark/>
          </w:tcPr>
          <w:p w14:paraId="461A43A6"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Logistic Regression</w:t>
            </w:r>
          </w:p>
        </w:tc>
        <w:tc>
          <w:tcPr>
            <w:tcW w:w="0" w:type="auto"/>
            <w:vAlign w:val="center"/>
            <w:hideMark/>
          </w:tcPr>
          <w:p w14:paraId="78A212DD"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0.78</w:t>
            </w:r>
          </w:p>
        </w:tc>
        <w:tc>
          <w:tcPr>
            <w:tcW w:w="0" w:type="auto"/>
            <w:vAlign w:val="center"/>
            <w:hideMark/>
          </w:tcPr>
          <w:p w14:paraId="7CBAA723"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0.76</w:t>
            </w:r>
          </w:p>
        </w:tc>
        <w:tc>
          <w:tcPr>
            <w:tcW w:w="0" w:type="auto"/>
            <w:vAlign w:val="center"/>
            <w:hideMark/>
          </w:tcPr>
          <w:p w14:paraId="1FAAD77D"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0.75</w:t>
            </w:r>
          </w:p>
        </w:tc>
        <w:tc>
          <w:tcPr>
            <w:tcW w:w="0" w:type="auto"/>
            <w:vAlign w:val="center"/>
            <w:hideMark/>
          </w:tcPr>
          <w:p w14:paraId="78198DEE"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0.75</w:t>
            </w:r>
          </w:p>
        </w:tc>
      </w:tr>
      <w:tr w:rsidR="00653F4B" w:rsidRPr="00653F4B" w14:paraId="376403F3" w14:textId="77777777" w:rsidTr="00653F4B">
        <w:trPr>
          <w:tblCellSpacing w:w="15" w:type="dxa"/>
        </w:trPr>
        <w:tc>
          <w:tcPr>
            <w:tcW w:w="0" w:type="auto"/>
            <w:vAlign w:val="center"/>
            <w:hideMark/>
          </w:tcPr>
          <w:p w14:paraId="0EE5BD34"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Random Forest</w:t>
            </w:r>
          </w:p>
        </w:tc>
        <w:tc>
          <w:tcPr>
            <w:tcW w:w="0" w:type="auto"/>
            <w:vAlign w:val="center"/>
            <w:hideMark/>
          </w:tcPr>
          <w:p w14:paraId="1E982FFC"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0.80</w:t>
            </w:r>
          </w:p>
        </w:tc>
        <w:tc>
          <w:tcPr>
            <w:tcW w:w="0" w:type="auto"/>
            <w:vAlign w:val="center"/>
            <w:hideMark/>
          </w:tcPr>
          <w:p w14:paraId="4F75A3F2"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0.78</w:t>
            </w:r>
          </w:p>
        </w:tc>
        <w:tc>
          <w:tcPr>
            <w:tcW w:w="0" w:type="auto"/>
            <w:vAlign w:val="center"/>
            <w:hideMark/>
          </w:tcPr>
          <w:p w14:paraId="6F1F6D1A"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0.77</w:t>
            </w:r>
          </w:p>
        </w:tc>
        <w:tc>
          <w:tcPr>
            <w:tcW w:w="0" w:type="auto"/>
            <w:vAlign w:val="center"/>
            <w:hideMark/>
          </w:tcPr>
          <w:p w14:paraId="23A977C2"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0.77</w:t>
            </w:r>
          </w:p>
        </w:tc>
      </w:tr>
      <w:tr w:rsidR="00653F4B" w:rsidRPr="00653F4B" w14:paraId="7F5F6640" w14:textId="77777777" w:rsidTr="00653F4B">
        <w:trPr>
          <w:tblCellSpacing w:w="15" w:type="dxa"/>
        </w:trPr>
        <w:tc>
          <w:tcPr>
            <w:tcW w:w="0" w:type="auto"/>
            <w:vAlign w:val="center"/>
            <w:hideMark/>
          </w:tcPr>
          <w:p w14:paraId="12F85D24"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BERT (</w:t>
            </w:r>
            <w:proofErr w:type="spellStart"/>
            <w:r w:rsidRPr="00653F4B">
              <w:rPr>
                <w:rFonts w:ascii="Times New Roman" w:eastAsia="Times New Roman" w:hAnsi="Times New Roman" w:cs="Times New Roman"/>
                <w:sz w:val="24"/>
                <w:szCs w:val="24"/>
              </w:rPr>
              <w:t>DistilBERT</w:t>
            </w:r>
            <w:proofErr w:type="spellEnd"/>
            <w:r w:rsidRPr="00653F4B">
              <w:rPr>
                <w:rFonts w:ascii="Times New Roman" w:eastAsia="Times New Roman" w:hAnsi="Times New Roman" w:cs="Times New Roman"/>
                <w:sz w:val="24"/>
                <w:szCs w:val="24"/>
              </w:rPr>
              <w:t>)</w:t>
            </w:r>
          </w:p>
        </w:tc>
        <w:tc>
          <w:tcPr>
            <w:tcW w:w="0" w:type="auto"/>
            <w:vAlign w:val="center"/>
            <w:hideMark/>
          </w:tcPr>
          <w:p w14:paraId="5D19FC14"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0.85</w:t>
            </w:r>
          </w:p>
        </w:tc>
        <w:tc>
          <w:tcPr>
            <w:tcW w:w="0" w:type="auto"/>
            <w:vAlign w:val="center"/>
            <w:hideMark/>
          </w:tcPr>
          <w:p w14:paraId="48E8687A"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0.84</w:t>
            </w:r>
          </w:p>
        </w:tc>
        <w:tc>
          <w:tcPr>
            <w:tcW w:w="0" w:type="auto"/>
            <w:vAlign w:val="center"/>
            <w:hideMark/>
          </w:tcPr>
          <w:p w14:paraId="16FCE8AA"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0.83</w:t>
            </w:r>
          </w:p>
        </w:tc>
        <w:tc>
          <w:tcPr>
            <w:tcW w:w="0" w:type="auto"/>
            <w:vAlign w:val="center"/>
            <w:hideMark/>
          </w:tcPr>
          <w:p w14:paraId="7F767B26" w14:textId="77777777" w:rsidR="00653F4B" w:rsidRPr="00653F4B" w:rsidRDefault="00653F4B" w:rsidP="00653F4B">
            <w:pPr>
              <w:spacing w:after="0"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0.83</w:t>
            </w:r>
          </w:p>
        </w:tc>
      </w:tr>
    </w:tbl>
    <w:p w14:paraId="09E2926D"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Key Insights:</w:t>
      </w:r>
    </w:p>
    <w:p w14:paraId="541805BC" w14:textId="77777777" w:rsidR="00653F4B" w:rsidRPr="00653F4B" w:rsidRDefault="00653F4B" w:rsidP="00653F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BERT outperformed other models due to its ability to capture contextual nuances in tweet text.</w:t>
      </w:r>
    </w:p>
    <w:p w14:paraId="38A0E898" w14:textId="77777777" w:rsidR="00653F4B" w:rsidRPr="00653F4B" w:rsidRDefault="00653F4B" w:rsidP="00653F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Logistic Regression provided a strong baseline but struggled with informal language and sarcasm.</w:t>
      </w:r>
    </w:p>
    <w:p w14:paraId="1007ED42" w14:textId="77777777" w:rsidR="00653F4B" w:rsidRPr="00653F4B" w:rsidRDefault="00653F4B" w:rsidP="00653F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Random Forest performed well but was less effective at handling imbalanced classes compared to BERT.</w:t>
      </w:r>
    </w:p>
    <w:p w14:paraId="1B25AEE2"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Practical Takeaway:</w:t>
      </w:r>
      <w:r w:rsidRPr="00653F4B">
        <w:rPr>
          <w:rFonts w:ascii="Times New Roman" w:eastAsia="Times New Roman" w:hAnsi="Times New Roman" w:cs="Times New Roman"/>
          <w:sz w:val="24"/>
          <w:szCs w:val="24"/>
        </w:rPr>
        <w:br/>
        <w:t>BERT (</w:t>
      </w:r>
      <w:proofErr w:type="spellStart"/>
      <w:r w:rsidRPr="00653F4B">
        <w:rPr>
          <w:rFonts w:ascii="Times New Roman" w:eastAsia="Times New Roman" w:hAnsi="Times New Roman" w:cs="Times New Roman"/>
          <w:sz w:val="24"/>
          <w:szCs w:val="24"/>
        </w:rPr>
        <w:t>DistilBERT</w:t>
      </w:r>
      <w:proofErr w:type="spellEnd"/>
      <w:r w:rsidRPr="00653F4B">
        <w:rPr>
          <w:rFonts w:ascii="Times New Roman" w:eastAsia="Times New Roman" w:hAnsi="Times New Roman" w:cs="Times New Roman"/>
          <w:sz w:val="24"/>
          <w:szCs w:val="24"/>
        </w:rPr>
        <w:t>) is the recommended model for sentiment classification due to its superior performance, though Logistic Regression may suffice for resource-constrained environments.</w:t>
      </w:r>
    </w:p>
    <w:p w14:paraId="0FB2C688"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6. Deployment &amp; Actionable Recommendations</w:t>
      </w:r>
    </w:p>
    <w:p w14:paraId="58770C3F"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Based on our analysis, we propose the following strategy for deploying the sentiment classification model:</w:t>
      </w:r>
    </w:p>
    <w:p w14:paraId="6A1DB99B"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Optimal Strategy:</w:t>
      </w:r>
    </w:p>
    <w:p w14:paraId="11665EA8" w14:textId="77777777" w:rsidR="00653F4B" w:rsidRPr="00653F4B" w:rsidRDefault="00653F4B" w:rsidP="00653F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Model Selection:</w:t>
      </w:r>
    </w:p>
    <w:p w14:paraId="1F4A035D"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 xml:space="preserve">Use </w:t>
      </w:r>
      <w:proofErr w:type="spellStart"/>
      <w:r w:rsidRPr="00653F4B">
        <w:rPr>
          <w:rFonts w:ascii="Times New Roman" w:eastAsia="Times New Roman" w:hAnsi="Times New Roman" w:cs="Times New Roman"/>
          <w:sz w:val="24"/>
          <w:szCs w:val="24"/>
        </w:rPr>
        <w:t>DistilBERT</w:t>
      </w:r>
      <w:proofErr w:type="spellEnd"/>
      <w:r w:rsidRPr="00653F4B">
        <w:rPr>
          <w:rFonts w:ascii="Times New Roman" w:eastAsia="Times New Roman" w:hAnsi="Times New Roman" w:cs="Times New Roman"/>
          <w:sz w:val="24"/>
          <w:szCs w:val="24"/>
        </w:rPr>
        <w:t xml:space="preserve"> for high-accuracy sentiment classification.</w:t>
      </w:r>
    </w:p>
    <w:p w14:paraId="756FC054"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Alternatively: Logistic Regression for faster inference in low-resource settings.</w:t>
      </w:r>
    </w:p>
    <w:p w14:paraId="5B324389" w14:textId="77777777" w:rsidR="00653F4B" w:rsidRPr="00653F4B" w:rsidRDefault="00653F4B" w:rsidP="00653F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Implementation Details:</w:t>
      </w:r>
    </w:p>
    <w:p w14:paraId="3255C3B3"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Preprocessing pipeline: Standardize text, remove noise (URLs, mentions), and apply TF-IDF or embeddings.</w:t>
      </w:r>
    </w:p>
    <w:p w14:paraId="1F417735"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Runtime: Deploy on a cloud platform (e.g., AWS, GCP) for scalability.</w:t>
      </w:r>
    </w:p>
    <w:p w14:paraId="2D86E32E" w14:textId="77777777" w:rsidR="00653F4B" w:rsidRPr="00653F4B" w:rsidRDefault="00653F4B" w:rsidP="00653F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lastRenderedPageBreak/>
        <w:t>Monitoring &amp; Maintenance:</w:t>
      </w:r>
    </w:p>
    <w:p w14:paraId="2AC614A8"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Regularly update the model with new tweets to adapt to evolving language trends.</w:t>
      </w:r>
    </w:p>
    <w:p w14:paraId="0C134CAC"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Monitor model performance for drift, especially with slang or new product-related terms.</w:t>
      </w:r>
    </w:p>
    <w:p w14:paraId="5B711B94" w14:textId="77777777" w:rsidR="00653F4B" w:rsidRPr="00653F4B" w:rsidRDefault="00653F4B" w:rsidP="00653F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Business Application:</w:t>
      </w:r>
    </w:p>
    <w:p w14:paraId="1D3BE658"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Integrate the model into a dashboard for real-time sentiment tracking.</w:t>
      </w:r>
    </w:p>
    <w:p w14:paraId="1E006ED3" w14:textId="77777777" w:rsidR="00653F4B" w:rsidRPr="00653F4B" w:rsidRDefault="00653F4B" w:rsidP="00653F4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Use insights to inform product improvements, marketing campaigns, and customer service responses.</w:t>
      </w:r>
    </w:p>
    <w:p w14:paraId="11A8589E"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b/>
          <w:bCs/>
          <w:sz w:val="24"/>
          <w:szCs w:val="24"/>
        </w:rPr>
        <w:t>Risk Management:</w:t>
      </w:r>
    </w:p>
    <w:p w14:paraId="025C4F36" w14:textId="77777777" w:rsidR="00653F4B" w:rsidRPr="00653F4B" w:rsidRDefault="00653F4B" w:rsidP="00653F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Address class imbalance by continuously balancing the dataset with new samples.</w:t>
      </w:r>
    </w:p>
    <w:p w14:paraId="2A578BBB" w14:textId="77777777" w:rsidR="00653F4B" w:rsidRPr="00653F4B" w:rsidRDefault="00653F4B" w:rsidP="00653F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Avoid deploying during peak social media events (e.g., product launches) without retraining to account for sentiment spikes.</w:t>
      </w:r>
    </w:p>
    <w:p w14:paraId="7B9858DA" w14:textId="77777777" w:rsidR="00653F4B" w:rsidRPr="00653F4B" w:rsidRDefault="00653F4B" w:rsidP="00653F4B">
      <w:pPr>
        <w:spacing w:before="100" w:beforeAutospacing="1" w:after="100" w:afterAutospacing="1" w:line="240" w:lineRule="auto"/>
        <w:outlineLvl w:val="1"/>
        <w:rPr>
          <w:rFonts w:ascii="Times New Roman" w:eastAsia="Times New Roman" w:hAnsi="Times New Roman" w:cs="Times New Roman"/>
          <w:b/>
          <w:bCs/>
          <w:sz w:val="36"/>
          <w:szCs w:val="36"/>
        </w:rPr>
      </w:pPr>
      <w:r w:rsidRPr="00653F4B">
        <w:rPr>
          <w:rFonts w:ascii="Times New Roman" w:eastAsia="Times New Roman" w:hAnsi="Times New Roman" w:cs="Times New Roman"/>
          <w:b/>
          <w:bCs/>
          <w:sz w:val="36"/>
          <w:szCs w:val="36"/>
        </w:rPr>
        <w:t>Conclusion</w:t>
      </w:r>
    </w:p>
    <w:p w14:paraId="1E95A4D3" w14:textId="77777777" w:rsidR="00653F4B" w:rsidRPr="00653F4B" w:rsidRDefault="00653F4B" w:rsidP="00653F4B">
      <w:pPr>
        <w:spacing w:before="100" w:beforeAutospacing="1" w:after="100" w:afterAutospacing="1" w:line="240" w:lineRule="auto"/>
        <w:rPr>
          <w:rFonts w:ascii="Times New Roman" w:eastAsia="Times New Roman" w:hAnsi="Times New Roman" w:cs="Times New Roman"/>
          <w:sz w:val="24"/>
          <w:szCs w:val="24"/>
        </w:rPr>
      </w:pPr>
      <w:r w:rsidRPr="00653F4B">
        <w:rPr>
          <w:rFonts w:ascii="Times New Roman" w:eastAsia="Times New Roman" w:hAnsi="Times New Roman" w:cs="Times New Roman"/>
          <w:sz w:val="24"/>
          <w:szCs w:val="24"/>
        </w:rPr>
        <w:t>This project demonstrates the power of NLP in automating sentiment analysis of product-related tweets. By leveraging a robust dataset, advanced preprocessing, and state-of-the-art models like BERT, we achieved high accuracy in classifying sentiments. These insights enable businesses to monitor customer feedback efficiently, optimize product strategies, and enhance brand reputation. Future work could explore real-time streaming of tweets and multilingual sentiment analysis to broaden the model's applicability.</w:t>
      </w:r>
    </w:p>
    <w:p w14:paraId="740F1E1F" w14:textId="77777777" w:rsidR="007419C4" w:rsidRDefault="007419C4"/>
    <w:sectPr w:rsidR="00741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4E33"/>
    <w:multiLevelType w:val="multilevel"/>
    <w:tmpl w:val="64E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460E"/>
    <w:multiLevelType w:val="multilevel"/>
    <w:tmpl w:val="9FB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A01"/>
    <w:multiLevelType w:val="multilevel"/>
    <w:tmpl w:val="03F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25D2"/>
    <w:multiLevelType w:val="multilevel"/>
    <w:tmpl w:val="26BC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B4764"/>
    <w:multiLevelType w:val="multilevel"/>
    <w:tmpl w:val="24C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058E0"/>
    <w:multiLevelType w:val="multilevel"/>
    <w:tmpl w:val="952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A45C3"/>
    <w:multiLevelType w:val="multilevel"/>
    <w:tmpl w:val="0A9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A1BA2"/>
    <w:multiLevelType w:val="multilevel"/>
    <w:tmpl w:val="765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83AE6"/>
    <w:multiLevelType w:val="multilevel"/>
    <w:tmpl w:val="7F3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95F4A"/>
    <w:multiLevelType w:val="multilevel"/>
    <w:tmpl w:val="B53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06BCA"/>
    <w:multiLevelType w:val="multilevel"/>
    <w:tmpl w:val="F15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B348F"/>
    <w:multiLevelType w:val="multilevel"/>
    <w:tmpl w:val="357E8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167D8E"/>
    <w:multiLevelType w:val="multilevel"/>
    <w:tmpl w:val="1EA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C753B"/>
    <w:multiLevelType w:val="multilevel"/>
    <w:tmpl w:val="42D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13"/>
  </w:num>
  <w:num w:numId="5">
    <w:abstractNumId w:val="12"/>
  </w:num>
  <w:num w:numId="6">
    <w:abstractNumId w:val="3"/>
  </w:num>
  <w:num w:numId="7">
    <w:abstractNumId w:val="6"/>
  </w:num>
  <w:num w:numId="8">
    <w:abstractNumId w:val="7"/>
  </w:num>
  <w:num w:numId="9">
    <w:abstractNumId w:val="1"/>
  </w:num>
  <w:num w:numId="10">
    <w:abstractNumId w:val="8"/>
  </w:num>
  <w:num w:numId="11">
    <w:abstractNumId w:val="2"/>
  </w:num>
  <w:num w:numId="12">
    <w:abstractNumId w:val="1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4B"/>
    <w:rsid w:val="00653F4B"/>
    <w:rsid w:val="0074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AC92"/>
  <w15:chartTrackingRefBased/>
  <w15:docId w15:val="{AD1C2B71-B0C5-47AC-8173-ED62E7CF3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3F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3F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53F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3F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53F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3F4B"/>
    <w:rPr>
      <w:b/>
      <w:bCs/>
    </w:rPr>
  </w:style>
  <w:style w:type="character" w:customStyle="1" w:styleId="Heading3Char">
    <w:name w:val="Heading 3 Char"/>
    <w:basedOn w:val="DefaultParagraphFont"/>
    <w:link w:val="Heading3"/>
    <w:uiPriority w:val="9"/>
    <w:rsid w:val="00653F4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00863">
      <w:bodyDiv w:val="1"/>
      <w:marLeft w:val="0"/>
      <w:marRight w:val="0"/>
      <w:marTop w:val="0"/>
      <w:marBottom w:val="0"/>
      <w:divBdr>
        <w:top w:val="none" w:sz="0" w:space="0" w:color="auto"/>
        <w:left w:val="none" w:sz="0" w:space="0" w:color="auto"/>
        <w:bottom w:val="none" w:sz="0" w:space="0" w:color="auto"/>
        <w:right w:val="none" w:sz="0" w:space="0" w:color="auto"/>
      </w:divBdr>
    </w:div>
    <w:div w:id="1246499333">
      <w:bodyDiv w:val="1"/>
      <w:marLeft w:val="0"/>
      <w:marRight w:val="0"/>
      <w:marTop w:val="0"/>
      <w:marBottom w:val="0"/>
      <w:divBdr>
        <w:top w:val="none" w:sz="0" w:space="0" w:color="auto"/>
        <w:left w:val="none" w:sz="0" w:space="0" w:color="auto"/>
        <w:bottom w:val="none" w:sz="0" w:space="0" w:color="auto"/>
        <w:right w:val="none" w:sz="0" w:space="0" w:color="auto"/>
      </w:divBdr>
    </w:div>
    <w:div w:id="1588611602">
      <w:bodyDiv w:val="1"/>
      <w:marLeft w:val="0"/>
      <w:marRight w:val="0"/>
      <w:marTop w:val="0"/>
      <w:marBottom w:val="0"/>
      <w:divBdr>
        <w:top w:val="none" w:sz="0" w:space="0" w:color="auto"/>
        <w:left w:val="none" w:sz="0" w:space="0" w:color="auto"/>
        <w:bottom w:val="none" w:sz="0" w:space="0" w:color="auto"/>
        <w:right w:val="none" w:sz="0" w:space="0" w:color="auto"/>
      </w:divBdr>
    </w:div>
    <w:div w:id="200338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Githaiga</dc:creator>
  <cp:keywords/>
  <dc:description/>
  <cp:lastModifiedBy>Faith Githaiga</cp:lastModifiedBy>
  <cp:revision>1</cp:revision>
  <dcterms:created xsi:type="dcterms:W3CDTF">2025-07-15T10:02:00Z</dcterms:created>
  <dcterms:modified xsi:type="dcterms:W3CDTF">2025-07-15T10:07:00Z</dcterms:modified>
</cp:coreProperties>
</file>