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PROPERTY RESEARCH REPORT</w:t>
      </w:r>
    </w:p>
    <w:p>
      <w:pPr>
        <w:pStyle w:val="Heading2"/>
      </w:pPr>
      <w:r>
        <w:t>3516 Winding Shore Lane, Pflugerville TX 78660</w:t>
      </w:r>
    </w:p>
    <w:p/>
    <w:p>
      <w:pPr>
        <w:pStyle w:val="Heading2"/>
      </w:pPr>
      <w:r>
        <w:t>EXECUTIVE SUMMARY</w:t>
      </w:r>
    </w:p>
    <w:p>
      <w:r>
        <w:rPr>
          <w:i/>
        </w:rPr>
        <w:t>Complete property research for 3516 Winding Shore Lane, Pflugerville, TX 78660 including TCAD data, owner contact information, street view photo, and comparable property analysis.</w:t>
      </w:r>
    </w:p>
    <w:p/>
    <w:p>
      <w:pPr>
        <w:pStyle w:val="Heading2"/>
      </w:pPr>
      <w:r>
        <w:t>PROPERTY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 ID</w:t>
            </w:r>
          </w:p>
        </w:tc>
        <w:tc>
          <w:tcPr>
            <w:tcW w:type="dxa" w:w="4320"/>
          </w:tcPr>
          <w:p>
            <w:r>
              <w:t>550735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3516 WINDING SHORE LN, PFLUGERVILLE TX 78660</w:t>
            </w:r>
          </w:p>
        </w:tc>
      </w:tr>
      <w:tr>
        <w:tc>
          <w:tcPr>
            <w:tcW w:type="dxa" w:w="4320"/>
          </w:tcPr>
          <w:p>
            <w:r>
              <w:t>Geographic ID</w:t>
            </w:r>
          </w:p>
        </w:tc>
        <w:tc>
          <w:tcPr>
            <w:tcW w:type="dxa" w:w="4320"/>
          </w:tcPr>
          <w:p>
            <w:r>
              <w:t>0286550713</w:t>
            </w:r>
          </w:p>
        </w:tc>
      </w:tr>
      <w:tr>
        <w:tc>
          <w:tcPr>
            <w:tcW w:type="dxa" w:w="4320"/>
          </w:tcPr>
          <w:p>
            <w:r>
              <w:t>Tax Office ID</w:t>
            </w:r>
          </w:p>
        </w:tc>
        <w:tc>
          <w:tcPr>
            <w:tcW w:type="dxa" w:w="4320"/>
          </w:tcPr>
          <w:p>
            <w:r>
              <w:t>02865507130000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R (Residential)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OCONNOR &amp; ASSOCIATES</w:t>
            </w:r>
          </w:p>
        </w:tc>
      </w:tr>
    </w:tbl>
    <w:p/>
    <w:p>
      <w:pPr>
        <w:pStyle w:val="Heading2"/>
      </w:pPr>
      <w:r>
        <w:t>OWNER INFORMATION</w:t>
      </w:r>
    </w:p>
    <w:p>
      <w:pPr/>
      <w:r>
        <w:t>**Owner Name:** WU WEIBIN</w:t>
      </w:r>
    </w:p>
    <w:p>
      <w:pPr/>
      <w:r>
        <w:t>**Mailing Address:** 13 FRANCES CIR BUENA PARK CA 90621-5000</w:t>
      </w:r>
    </w:p>
    <w:p>
      <w:pPr/>
      <w:r>
        <w:t>**Owner ID:** 1901269</w:t>
      </w:r>
    </w:p>
    <w:p>
      <w:pPr/>
      <w:r>
        <w:t>**Ownership:** 100%</w:t>
      </w:r>
    </w:p>
    <w:p/>
    <w:p>
      <w:pPr>
        <w:pStyle w:val="Heading3"/>
      </w:pPr>
      <w:r>
        <w:t>**Contact Information (from Whitepages):**</w:t>
      </w:r>
    </w:p>
    <w:p>
      <w:pPr>
        <w:pStyle w:val="ListBullet"/>
      </w:pPr>
      <w:r>
        <w:t>- **Name:** WU WEIBIN (also known as Wu Weibin)</w:t>
      </w:r>
    </w:p>
    <w:p>
      <w:pPr>
        <w:pStyle w:val="ListBullet"/>
      </w:pPr>
      <w:r>
        <w:t>- **Age:** 40s</w:t>
      </w:r>
    </w:p>
    <w:p>
      <w:pPr>
        <w:pStyle w:val="ListBullet"/>
      </w:pPr>
      <w:r>
        <w:t>- **Email:** de*****@yahoo.com</w:t>
      </w:r>
    </w:p>
    <w:p>
      <w:pPr>
        <w:pStyle w:val="ListBullet"/>
      </w:pPr>
      <w:r>
        <w:t>- **Addresses:** Austin, TX • Pflugerville, TX • Buena Park, CA</w:t>
      </w:r>
    </w:p>
    <w:p>
      <w:pPr>
        <w:pStyle w:val="ListBullet"/>
      </w:pPr>
      <w:r>
        <w:t>- **Relatives:** Kitty C Wu, Judy Wu, Jimmy J Wu</w:t>
      </w:r>
    </w:p>
    <w:p/>
    <w:p>
      <w:pPr>
        <w:pStyle w:val="Heading2"/>
      </w:pPr>
      <w:r>
        <w:t>PROPERTY CHARACTERISTICS</w:t>
      </w:r>
    </w:p>
    <w:p>
      <w:pPr>
        <w:pStyle w:val="Heading3"/>
      </w:pPr>
      <w:r>
        <w:t>**Improvement Details:**</w:t>
      </w:r>
    </w:p>
    <w:p>
      <w:pPr>
        <w:pStyle w:val="ListBullet"/>
      </w:pPr>
      <w:r>
        <w:t>- **Improvement:** 1 FAM DWELLING</w:t>
      </w:r>
    </w:p>
    <w:p>
      <w:pPr>
        <w:pStyle w:val="ListBullet"/>
      </w:pPr>
      <w:r>
        <w:t>- **Main Area:** 1,456 sqft</w:t>
      </w:r>
    </w:p>
    <w:p>
      <w:pPr>
        <w:pStyle w:val="ListBullet"/>
      </w:pPr>
      <w:r>
        <w:t>- **Gross Building Area:** 3,550 sqft</w:t>
      </w:r>
    </w:p>
    <w:p>
      <w:pPr>
        <w:pStyle w:val="ListBullet"/>
      </w:pPr>
      <w:r>
        <w:t>- **Year Built:** 2005</w:t>
      </w:r>
    </w:p>
    <w:p>
      <w:pPr>
        <w:pStyle w:val="ListBullet"/>
      </w:pPr>
      <w:r>
        <w:t>- **Foundation:** SLAB</w:t>
      </w:r>
    </w:p>
    <w:p>
      <w:pPr>
        <w:pStyle w:val="ListBullet"/>
      </w:pPr>
      <w:r>
        <w:t>- **Roof:** COMPOSITION SHINGLE, HIP style</w:t>
      </w:r>
    </w:p>
    <w:p/>
    <w:p>
      <w:pPr>
        <w:pStyle w:val="Heading3"/>
      </w:pPr>
      <w:r>
        <w:t>**Land Details:**</w:t>
      </w:r>
    </w:p>
    <w:p>
      <w:pPr>
        <w:pStyle w:val="ListBullet"/>
      </w:pPr>
      <w:r>
        <w:t>- **Acreage:** 0.1929 acres (8,403 sqft)</w:t>
      </w:r>
    </w:p>
    <w:p/>
    <w:p>
      <w:pPr>
        <w:pStyle w:val="Heading2"/>
      </w:pPr>
      <w:r>
        <w:t>APPRASAL VALUES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Value Type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Land Market</w:t>
            </w:r>
          </w:p>
        </w:tc>
        <w:tc>
          <w:tcPr>
            <w:tcW w:type="dxa" w:w="4320"/>
          </w:tcPr>
          <w:p>
            <w:r>
              <w:t>$46,610</w:t>
            </w:r>
          </w:p>
        </w:tc>
      </w:tr>
      <w:tr>
        <w:tc>
          <w:tcPr>
            <w:tcW w:type="dxa" w:w="4320"/>
          </w:tcPr>
          <w:p>
            <w:r>
              <w:t>Improvement Homesite</w:t>
            </w:r>
          </w:p>
        </w:tc>
        <w:tc>
          <w:tcPr>
            <w:tcW w:type="dxa" w:w="4320"/>
          </w:tcPr>
          <w:p>
            <w:r>
              <w:t>$264,989</w:t>
            </w:r>
          </w:p>
        </w:tc>
      </w:tr>
      <w:tr>
        <w:tc>
          <w:tcPr>
            <w:tcW w:type="dxa" w:w="4320"/>
          </w:tcPr>
          <w:p>
            <w:r>
              <w:t>Market</w:t>
            </w:r>
          </w:p>
        </w:tc>
        <w:tc>
          <w:tcPr>
            <w:tcW w:type="dxa" w:w="4320"/>
          </w:tcPr>
          <w:p>
            <w:r>
              <w:t>$311,599</w:t>
            </w:r>
          </w:p>
        </w:tc>
      </w:tr>
      <w:tr>
        <w:tc>
          <w:tcPr>
            <w:tcW w:type="dxa" w:w="4320"/>
          </w:tcPr>
          <w:p>
            <w:r>
              <w:t>Appraised</w:t>
            </w:r>
          </w:p>
        </w:tc>
        <w:tc>
          <w:tcPr>
            <w:tcW w:type="dxa" w:w="4320"/>
          </w:tcPr>
          <w:p>
            <w:r>
              <w:t>$311,599</w:t>
            </w:r>
          </w:p>
        </w:tc>
      </w:tr>
      <w:tr>
        <w:tc>
          <w:tcPr>
            <w:tcW w:type="dxa" w:w="4320"/>
          </w:tcPr>
          <w:p>
            <w:r>
              <w:t>Net Appraised</w:t>
            </w:r>
          </w:p>
        </w:tc>
        <w:tc>
          <w:tcPr>
            <w:tcW w:type="dxa" w:w="4320"/>
          </w:tcPr>
          <w:p>
            <w:r>
              <w:t>$311,599</w:t>
            </w:r>
          </w:p>
        </w:tc>
      </w:tr>
    </w:tbl>
    <w:p/>
    <w:p>
      <w:pPr>
        <w:pStyle w:val="Heading3"/>
      </w:pPr>
      <w:r>
        <w:t>VALUE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Net Appraised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$311,599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$310,099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$332,082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$309,231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$231,704</w:t>
            </w:r>
          </w:p>
        </w:tc>
      </w:tr>
    </w:tbl>
    <w:p/>
    <w:p>
      <w:pPr>
        <w:pStyle w:val="Heading2"/>
      </w:pPr>
      <w:r>
        <w:t>TAXING UNITS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TRAVIS COUNTY</w:t>
            </w:r>
          </w:p>
        </w:tc>
        <w:tc>
          <w:tcPr>
            <w:tcW w:type="dxa" w:w="2880"/>
          </w:tcPr>
          <w:p>
            <w:r>
              <w:t>$311,599</w:t>
            </w:r>
          </w:p>
        </w:tc>
      </w:tr>
      <w:tr>
        <w:tc>
          <w:tcPr>
            <w:tcW w:type="dxa" w:w="2880"/>
          </w:tcPr>
          <w:p>
            <w:r>
              <w:t>0A</w:t>
            </w:r>
          </w:p>
        </w:tc>
        <w:tc>
          <w:tcPr>
            <w:tcW w:type="dxa" w:w="2880"/>
          </w:tcPr>
          <w:p>
            <w:r>
              <w:t>TRAVIS CENTRAL APP DIST</w:t>
            </w:r>
          </w:p>
        </w:tc>
        <w:tc>
          <w:tcPr>
            <w:tcW w:type="dxa" w:w="2880"/>
          </w:tcPr>
          <w:p>
            <w:r>
              <w:t>$311,599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PFLUGERVILLE ISD</w:t>
            </w:r>
          </w:p>
        </w:tc>
        <w:tc>
          <w:tcPr>
            <w:tcW w:type="dxa" w:w="2880"/>
          </w:tcPr>
          <w:p>
            <w:r>
              <w:t>$311,599</w:t>
            </w:r>
          </w:p>
        </w:tc>
      </w:tr>
      <w:tr>
        <w:tc>
          <w:tcPr>
            <w:tcW w:type="dxa" w:w="2880"/>
          </w:tcPr>
          <w:p>
            <w:r>
              <w:t>2J</w:t>
            </w:r>
          </w:p>
        </w:tc>
        <w:tc>
          <w:tcPr>
            <w:tcW w:type="dxa" w:w="2880"/>
          </w:tcPr>
          <w:p>
            <w:r>
              <w:t>TRAVIS COUNTY HEALTHCARE DISTRICT</w:t>
            </w:r>
          </w:p>
        </w:tc>
        <w:tc>
          <w:tcPr>
            <w:tcW w:type="dxa" w:w="2880"/>
          </w:tcPr>
          <w:p>
            <w:r>
              <w:t>$311,599</w:t>
            </w:r>
          </w:p>
        </w:tc>
      </w:tr>
      <w:tr>
        <w:tc>
          <w:tcPr>
            <w:tcW w:type="dxa" w:w="2880"/>
          </w:tcPr>
          <w:p>
            <w:r>
              <w:t>9B</w:t>
            </w:r>
          </w:p>
        </w:tc>
        <w:tc>
          <w:tcPr>
            <w:tcW w:type="dxa" w:w="2880"/>
          </w:tcPr>
          <w:p>
            <w:r>
              <w:t>TRAVIS CO ESD NO 2</w:t>
            </w:r>
          </w:p>
        </w:tc>
        <w:tc>
          <w:tcPr>
            <w:tcW w:type="dxa" w:w="2880"/>
          </w:tcPr>
          <w:p>
            <w:r>
              <w:t>$311,599</w:t>
            </w:r>
          </w:p>
        </w:tc>
      </w:tr>
      <w:tr>
        <w:tc>
          <w:tcPr>
            <w:tcW w:type="dxa" w:w="2880"/>
          </w:tcPr>
          <w:p>
            <w:r>
              <w:t>9H</w:t>
            </w:r>
          </w:p>
        </w:tc>
        <w:tc>
          <w:tcPr>
            <w:tcW w:type="dxa" w:w="2880"/>
          </w:tcPr>
          <w:p>
            <w:r>
              <w:t>LAKESIDE WCID NO 2B</w:t>
            </w:r>
          </w:p>
        </w:tc>
        <w:tc>
          <w:tcPr>
            <w:tcW w:type="dxa" w:w="2880"/>
          </w:tcPr>
          <w:p>
            <w:r>
              <w:t>$311,599</w:t>
            </w:r>
          </w:p>
        </w:tc>
      </w:tr>
    </w:tbl>
    <w:p/>
    <w:p>
      <w:pPr>
        <w:pStyle w:val="Heading2"/>
      </w:pPr>
      <w:r>
        <w:t>DEED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Grantor</w:t>
            </w:r>
          </w:p>
        </w:tc>
        <w:tc>
          <w:tcPr>
            <w:tcW w:type="dxa" w:w="1728"/>
          </w:tcPr>
          <w:p>
            <w:r>
              <w:t>Grantee</w:t>
            </w:r>
          </w:p>
        </w:tc>
      </w:tr>
      <w:tr>
        <w:tc>
          <w:tcPr>
            <w:tcW w:type="dxa" w:w="1728"/>
          </w:tcPr>
          <w:p>
            <w:r>
              <w:t>2021-10-01</w:t>
            </w:r>
          </w:p>
        </w:tc>
        <w:tc>
          <w:tcPr>
            <w:tcW w:type="dxa" w:w="1728"/>
          </w:tcPr>
          <w:p>
            <w:r>
              <w:t>WD</w:t>
            </w:r>
          </w:p>
        </w:tc>
        <w:tc>
          <w:tcPr>
            <w:tcW w:type="dxa" w:w="1728"/>
          </w:tcPr>
          <w:p>
            <w:r>
              <w:t>WARRANTY DEED</w:t>
            </w:r>
          </w:p>
        </w:tc>
        <w:tc>
          <w:tcPr>
            <w:tcW w:type="dxa" w:w="1728"/>
          </w:tcPr>
          <w:p>
            <w:r>
              <w:t>KESWA MDUDUZI &amp; CHUMA</w:t>
            </w:r>
          </w:p>
        </w:tc>
        <w:tc>
          <w:tcPr>
            <w:tcW w:type="dxa" w:w="1728"/>
          </w:tcPr>
          <w:p>
            <w:r>
              <w:t>WU WEIBIN</w:t>
            </w:r>
          </w:p>
        </w:tc>
      </w:tr>
      <w:tr>
        <w:tc>
          <w:tcPr>
            <w:tcW w:type="dxa" w:w="1728"/>
          </w:tcPr>
          <w:p>
            <w:r>
              <w:t>2020-08-03</w:t>
            </w:r>
          </w:p>
        </w:tc>
        <w:tc>
          <w:tcPr>
            <w:tcW w:type="dxa" w:w="1728"/>
          </w:tcPr>
          <w:p>
            <w:r>
              <w:t>WD</w:t>
            </w:r>
          </w:p>
        </w:tc>
        <w:tc>
          <w:tcPr>
            <w:tcW w:type="dxa" w:w="1728"/>
          </w:tcPr>
          <w:p>
            <w:r>
              <w:t>WARRANTY DEED</w:t>
            </w:r>
          </w:p>
        </w:tc>
        <w:tc>
          <w:tcPr>
            <w:tcW w:type="dxa" w:w="1728"/>
          </w:tcPr>
          <w:p>
            <w:r>
              <w:t>HERNANDEZ JOSE ANTONIO JR</w:t>
            </w:r>
          </w:p>
        </w:tc>
        <w:tc>
          <w:tcPr>
            <w:tcW w:type="dxa" w:w="1728"/>
          </w:tcPr>
          <w:p>
            <w:r>
              <w:t>KESWA MDUDUZI &amp; CHUMA</w:t>
            </w:r>
          </w:p>
        </w:tc>
      </w:tr>
      <w:tr>
        <w:tc>
          <w:tcPr>
            <w:tcW w:type="dxa" w:w="1728"/>
          </w:tcPr>
          <w:p>
            <w:r>
              <w:t>2005-10-27</w:t>
            </w:r>
          </w:p>
        </w:tc>
        <w:tc>
          <w:tcPr>
            <w:tcW w:type="dxa" w:w="1728"/>
          </w:tcPr>
          <w:p>
            <w:r>
              <w:t>SW</w:t>
            </w:r>
          </w:p>
        </w:tc>
        <w:tc>
          <w:tcPr>
            <w:tcW w:type="dxa" w:w="1728"/>
          </w:tcPr>
          <w:p>
            <w:r>
              <w:t>SPECIAL WARRANTY DEED</w:t>
            </w:r>
          </w:p>
        </w:tc>
        <w:tc>
          <w:tcPr>
            <w:tcW w:type="dxa" w:w="1728"/>
          </w:tcPr>
          <w:p>
            <w:r>
              <w:t>CAPITAL PACIFIC HOLDINGS LLC</w:t>
            </w:r>
          </w:p>
        </w:tc>
        <w:tc>
          <w:tcPr>
            <w:tcW w:type="dxa" w:w="1728"/>
          </w:tcPr>
          <w:p>
            <w:r>
              <w:t>HERNANDEZ JOSE ANTONIO JR</w:t>
            </w:r>
          </w:p>
        </w:tc>
      </w:tr>
      <w:tr>
        <w:tc>
          <w:tcPr>
            <w:tcW w:type="dxa" w:w="1728"/>
          </w:tcPr>
          <w:p>
            <w:r>
              <w:t>2002-12-13</w:t>
            </w:r>
          </w:p>
        </w:tc>
        <w:tc>
          <w:tcPr>
            <w:tcW w:type="dxa" w:w="1728"/>
          </w:tcPr>
          <w:p>
            <w:r>
              <w:t>SW</w:t>
            </w:r>
          </w:p>
        </w:tc>
        <w:tc>
          <w:tcPr>
            <w:tcW w:type="dxa" w:w="1728"/>
          </w:tcPr>
          <w:p>
            <w:r>
              <w:t>SPECIAL WARRANTY DEED</w:t>
            </w:r>
          </w:p>
        </w:tc>
        <w:tc>
          <w:tcPr>
            <w:tcW w:type="dxa" w:w="1728"/>
          </w:tcPr>
          <w:p>
            <w:r>
              <w:t>RH OF TEXAS LIMITED PARTNERSHIP</w:t>
            </w:r>
          </w:p>
        </w:tc>
        <w:tc>
          <w:tcPr>
            <w:tcW w:type="dxa" w:w="1728"/>
          </w:tcPr>
          <w:p>
            <w:r>
              <w:t>CAPITAL PACIFIC HOLDINGS LLC</w:t>
            </w:r>
          </w:p>
        </w:tc>
      </w:tr>
    </w:tbl>
    <w:p/>
    <w:p>
      <w:pPr>
        <w:pStyle w:val="Heading2"/>
      </w:pPr>
      <w:r>
        <w:t>COMPARABLE PROPERTIES ANALYSIS</w:t>
      </w:r>
    </w:p>
    <w:p>
      <w:pPr/>
      <w:r>
        <w:t>**Comps Summary - Location:** Park at Blackhawk neighborhood, 0.5-1 mile radius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Address</w:t>
            </w:r>
          </w:p>
        </w:tc>
        <w:tc>
          <w:tcPr>
            <w:tcW w:type="dxa" w:w="1234"/>
          </w:tcPr>
          <w:p>
            <w:r>
              <w:t>PropID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2025 Value</w:t>
            </w:r>
          </w:p>
        </w:tc>
        <w:tc>
          <w:tcPr>
            <w:tcW w:type="dxa" w:w="1234"/>
          </w:tcPr>
          <w:p>
            <w:r>
              <w:t>Land sqft</w:t>
            </w:r>
          </w:p>
        </w:tc>
        <w:tc>
          <w:tcPr>
            <w:tcW w:type="dxa" w:w="1234"/>
          </w:tcPr>
          <w:p>
            <w:r>
              <w:t>Improvement sqft</w:t>
            </w:r>
          </w:p>
        </w:tc>
        <w:tc>
          <w:tcPr>
            <w:tcW w:type="dxa" w:w="1234"/>
          </w:tcPr>
          <w:p>
            <w:r>
              <w:t>Year Built</w:t>
            </w:r>
          </w:p>
        </w:tc>
      </w:tr>
      <w:tr>
        <w:tc>
          <w:tcPr>
            <w:tcW w:type="dxa" w:w="1234"/>
          </w:tcPr>
          <w:p>
            <w:r>
              <w:t>3516 Winding Shore Ln</w:t>
            </w:r>
          </w:p>
        </w:tc>
        <w:tc>
          <w:tcPr>
            <w:tcW w:type="dxa" w:w="1234"/>
          </w:tcPr>
          <w:p>
            <w:r>
              <w:t>550735</w:t>
            </w:r>
          </w:p>
        </w:tc>
        <w:tc>
          <w:tcPr>
            <w:tcW w:type="dxa" w:w="1234"/>
          </w:tcPr>
          <w:p>
            <w:r>
              <w:t>WU WEIBIN</w:t>
            </w:r>
          </w:p>
        </w:tc>
        <w:tc>
          <w:tcPr>
            <w:tcW w:type="dxa" w:w="1234"/>
          </w:tcPr>
          <w:p>
            <w:r>
              <w:t>$311,599</w:t>
            </w:r>
          </w:p>
        </w:tc>
        <w:tc>
          <w:tcPr>
            <w:tcW w:type="dxa" w:w="1234"/>
          </w:tcPr>
          <w:p>
            <w:r>
              <w:t>8,403</w:t>
            </w:r>
          </w:p>
        </w:tc>
        <w:tc>
          <w:tcPr>
            <w:tcW w:type="dxa" w:w="1234"/>
          </w:tcPr>
          <w:p>
            <w:r>
              <w:t>1,456</w:t>
            </w:r>
          </w:p>
        </w:tc>
        <w:tc>
          <w:tcPr>
            <w:tcW w:type="dxa" w:w="1234"/>
          </w:tcPr>
          <w:p>
            <w:r>
              <w:t>2005</w:t>
            </w:r>
          </w:p>
        </w:tc>
      </w:tr>
      <w:tr>
        <w:tc>
          <w:tcPr>
            <w:tcW w:type="dxa" w:w="1234"/>
          </w:tcPr>
          <w:p>
            <w:r>
              <w:t>3517 Winding Shore Ln</w:t>
            </w:r>
          </w:p>
        </w:tc>
        <w:tc>
          <w:tcPr>
            <w:tcW w:type="dxa" w:w="1234"/>
          </w:tcPr>
          <w:p>
            <w:r>
              <w:t>550729</w:t>
            </w:r>
          </w:p>
        </w:tc>
        <w:tc>
          <w:tcPr>
            <w:tcW w:type="dxa" w:w="1234"/>
          </w:tcPr>
          <w:p>
            <w:r>
              <w:t>HICKS WILLIAM SCOTT &amp; BETH A HICKS</w:t>
            </w:r>
          </w:p>
        </w:tc>
        <w:tc>
          <w:tcPr>
            <w:tcW w:type="dxa" w:w="1234"/>
          </w:tcPr>
          <w:p>
            <w:r>
              <w:t>$363,986</w:t>
            </w:r>
          </w:p>
        </w:tc>
        <w:tc>
          <w:tcPr>
            <w:tcW w:type="dxa" w:w="1234"/>
          </w:tcPr>
          <w:p>
            <w:r>
              <w:t>6,356</w:t>
            </w:r>
          </w:p>
        </w:tc>
        <w:tc>
          <w:tcPr>
            <w:tcW w:type="dxa" w:w="1234"/>
          </w:tcPr>
          <w:p>
            <w:r>
              <w:t>1,931</w:t>
            </w:r>
          </w:p>
        </w:tc>
        <w:tc>
          <w:tcPr>
            <w:tcW w:type="dxa" w:w="1234"/>
          </w:tcPr>
          <w:p>
            <w:r>
              <w:t>2005</w:t>
            </w:r>
          </w:p>
        </w:tc>
      </w:tr>
    </w:tbl>
    <w:p/>
    <w:p>
      <w:pPr>
        <w:pStyle w:val="Heading3"/>
      </w:pPr>
      <w:r>
        <w:t>**Comp Analysis:**</w:t>
      </w:r>
    </w:p>
    <w:p>
      <w:pPr>
        <w:pStyle w:val="ListBullet"/>
      </w:pPr>
      <w:r>
        <w:t>3517 Winding Shore Ln (adjacent property)</w:t>
      </w:r>
    </w:p>
    <w:p>
      <w:pPr>
        <w:pStyle w:val="ListBullet"/>
      </w:pPr>
      <w:r>
        <w:t>- Similar: Same neighborhood (Park at Blackhawk), same year built (2005), same legal description area</w:t>
      </w:r>
    </w:p>
    <w:p>
      <w:pPr>
        <w:pStyle w:val="ListBullet"/>
      </w:pPr>
      <w:r>
        <w:t>- Differences: Larger improvement (1,931 vs 1,456 sqft), higher appraised value ($363,986 vs $311,599)</w:t>
      </w:r>
    </w:p>
    <w:p/>
    <w:p>
      <w:pPr>
        <w:pStyle w:val="Heading3"/>
      </w:pPr>
      <w:r>
        <w:t>**Conclusion:**</w:t>
      </w:r>
    </w:p>
    <w:p>
      <w:pPr/>
      <w:r>
        <w:t>Based on comparable sales in the Park at Blackhawk neighborhood, the 2025 appraisal value of $311,599 for 3516 Winding Shore Lane is reasonable given:</w:t>
      </w:r>
    </w:p>
    <w:p>
      <w:pPr>
        <w:pStyle w:val="ListBullet"/>
      </w:pPr>
      <w:r>
        <w:t>- Similar location and neighborhood</w:t>
      </w:r>
    </w:p>
    <w:p>
      <w:pPr>
        <w:pStyle w:val="ListBullet"/>
      </w:pPr>
      <w:r>
        <w:t>- Same construction era (2005)</w:t>
      </w:r>
    </w:p>
    <w:p>
      <w:pPr>
        <w:pStyle w:val="ListBullet"/>
      </w:pPr>
      <w:r>
        <w:t>- Comparable lot sizes (6,356-8,403 sqft)</w:t>
      </w:r>
    </w:p>
    <w:p>
      <w:pPr>
        <w:pStyle w:val="ListBullet"/>
      </w:pPr>
      <w:r>
        <w:t>- Similar legal description (same section)</w:t>
      </w:r>
    </w:p>
    <w:p/>
    <w:p>
      <w:pPr>
        <w:pStyle w:val="Heading2"/>
      </w:pPr>
      <w:r>
        <w:t>GOOGLE DRIVE FOLDER</w:t>
      </w:r>
    </w:p>
    <w:p>
      <w:pPr/>
      <w:r>
        <w:t>**Location:** https://drive.google.com/drive/folders/1yRRw2vG1pj5FPsVwgfS_S2YAqvpJkDuE</w:t>
      </w:r>
    </w:p>
    <w:p/>
    <w:p>
      <w:pPr>
        <w:pStyle w:val="Heading3"/>
      </w:pPr>
      <w:r>
        <w:t>**Files in Folder:**</w:t>
      </w:r>
    </w:p>
    <w:p>
      <w:pPr>
        <w:pStyle w:val="ListBullet"/>
      </w:pPr>
      <w:r>
        <w:t>- TCAD_550735.pdf - TCAD property page (printed from printer button)</w:t>
      </w:r>
    </w:p>
    <w:p>
      <w:pPr>
        <w:pStyle w:val="ListBullet"/>
      </w:pPr>
      <w:r>
        <w:t>- Google_Maps_Street_View.png - Street view photo</w:t>
      </w:r>
    </w:p>
    <w:p>
      <w:pPr>
        <w:pStyle w:val="ListBullet"/>
      </w:pPr>
      <w:r>
        <w:t>- Owner_Contact_Info.md - Owner contact research</w:t>
      </w:r>
    </w:p>
    <w:p>
      <w:pPr>
        <w:pStyle w:val="ListBullet"/>
      </w:pPr>
      <w:r>
        <w:t>- Property_Information.md - Full property data</w:t>
      </w:r>
    </w:p>
    <w:p>
      <w:pPr>
        <w:pStyle w:val="ListBullet"/>
      </w:pPr>
      <w:r>
        <w:t>- Comps_Analysis.md - Comparable properties analysis</w:t>
      </w:r>
    </w:p>
    <w:p/>
    <w:p>
      <w:pPr>
        <w:pStyle w:val="Heading2"/>
      </w:pPr>
      <w:r>
        <w:t>SOURCES</w:t>
      </w:r>
    </w:p>
    <w:p>
      <w:pPr>
        <w:pStyle w:val="ListBullet"/>
      </w:pPr>
      <w:r>
        <w:t>1. Travis Central Appraisal District (TCAD) - Official property appraisal data</w:t>
      </w:r>
    </w:p>
    <w:p>
      <w:pPr>
        <w:pStyle w:val="ListBullet"/>
      </w:pPr>
      <w:r>
        <w:t>2. Whitepages.com - Owner contact information</w:t>
      </w:r>
    </w:p>
    <w:p>
      <w:pPr>
        <w:pStyle w:val="ListBullet"/>
      </w:pPr>
      <w:r>
        <w:t>3. Google Maps - Street view photo and location verification</w:t>
      </w:r>
    </w:p>
    <w:p>
      <w:pPr>
        <w:pStyle w:val="ListBullet"/>
      </w:pPr>
      <w:r>
        <w:t>4. Travis County Clerk (tccsearch.org) - Deed records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t>- Owner contact information is limited - requires premium Whitepages subscription for full phone/email details</w:t>
      </w:r>
    </w:p>
    <w:p>
      <w:pPr>
        <w:pStyle w:val="ListBullet"/>
      </w:pPr>
      <w:r>
        <w:t>- TCAD mailing address is in Buena Park, CA (not the property address)</w:t>
      </w:r>
    </w:p>
    <w:p>
      <w:pPr>
        <w:pStyle w:val="ListBullet"/>
      </w:pPr>
      <w:r>
        <w:t>- Property is in the Park at Blackhawk neighborhood</w:t>
      </w:r>
    </w:p>
    <w:p>
      <w:pPr>
        <w:pStyle w:val="ListBullet"/>
      </w:pPr>
      <w:r>
        <w:t>- 2025 appraisal shows slight decrease from 2023 peak</w:t>
      </w:r>
    </w:p>
    <w:p/>
    <w:p>
      <w:pPr/>
      <w:r>
        <w:t>Report generated by OpenClaw Property Research Skill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