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56C" w:rsidRDefault="001A3169" w:rsidP="00B1456C">
      <w:pPr>
        <w:jc w:val="center"/>
        <w:rPr>
          <w:rFonts w:asciiTheme="majorHAnsi" w:hAnsiTheme="majorHAnsi"/>
          <w:b/>
          <w:noProof/>
          <w:sz w:val="32"/>
          <w:szCs w:val="32"/>
        </w:rPr>
      </w:pPr>
      <w:r w:rsidRPr="001A3169">
        <w:rPr>
          <w:rFonts w:asciiTheme="majorHAnsi" w:hAnsiTheme="majorHAnsi"/>
          <w:noProof/>
          <w:sz w:val="32"/>
          <w:szCs w:val="32"/>
        </w:rPr>
        <w:t xml:space="preserve">Task 15 : </w:t>
      </w:r>
      <w:r w:rsidRPr="001A3169">
        <w:rPr>
          <w:rFonts w:asciiTheme="majorHAnsi" w:hAnsiTheme="majorHAnsi"/>
          <w:b/>
          <w:noProof/>
          <w:sz w:val="32"/>
          <w:szCs w:val="32"/>
        </w:rPr>
        <w:t>VPC Creation Using NAT Gateway</w:t>
      </w:r>
    </w:p>
    <w:p w:rsidR="001A3169" w:rsidRPr="00B1456C" w:rsidRDefault="00B1456C" w:rsidP="00B1456C">
      <w:pPr>
        <w:pStyle w:val="NormalWeb"/>
        <w:jc w:val="both"/>
        <w:rPr>
          <w:rFonts w:hAnsi="Symbol"/>
        </w:rPr>
      </w:pPr>
      <w:r w:rsidRPr="00B1456C">
        <w:rPr>
          <w:rFonts w:hAnsi="Symbol"/>
          <w:b/>
        </w:rPr>
        <w:t>VPC</w:t>
      </w:r>
      <w:r w:rsidRPr="00B1456C">
        <w:rPr>
          <w:rFonts w:hAnsi="Symbol"/>
        </w:rPr>
        <w:t>:</w:t>
      </w:r>
      <w:r w:rsidR="001A3169" w:rsidRPr="00B1456C">
        <w:rPr>
          <w:rFonts w:hAnsi="Symbol"/>
        </w:rPr>
        <w:t xml:space="preserve">  A VPC is a private, isolated section of a cloud provider's network, allowing users to launch resources in a virtual network.</w:t>
      </w:r>
    </w:p>
    <w:p w:rsidR="001A3169" w:rsidRPr="00B1456C" w:rsidRDefault="001A3169" w:rsidP="001A3169">
      <w:pPr>
        <w:pStyle w:val="NormalWeb"/>
        <w:numPr>
          <w:ilvl w:val="0"/>
          <w:numId w:val="1"/>
        </w:numPr>
        <w:rPr>
          <w:rFonts w:asciiTheme="majorHAnsi" w:hAnsiTheme="majorHAnsi"/>
          <w:noProof/>
          <w:sz w:val="32"/>
          <w:szCs w:val="32"/>
        </w:rPr>
      </w:pPr>
      <w:r w:rsidRPr="00B1456C">
        <w:rPr>
          <w:rFonts w:asciiTheme="majorHAnsi" w:hAnsiTheme="majorHAnsi"/>
          <w:noProof/>
          <w:sz w:val="32"/>
          <w:szCs w:val="32"/>
        </w:rPr>
        <w:t xml:space="preserve">Created a VPC </w:t>
      </w:r>
    </w:p>
    <w:p w:rsidR="001A3169" w:rsidRDefault="001A3169">
      <w:pPr>
        <w:rPr>
          <w:noProof/>
        </w:rPr>
      </w:pPr>
      <w:r w:rsidRPr="001A3169">
        <w:rPr>
          <w:noProof/>
        </w:rPr>
        <w:drawing>
          <wp:inline distT="0" distB="0" distL="0" distR="0">
            <wp:extent cx="5943600" cy="1934953"/>
            <wp:effectExtent l="19050" t="0" r="0" b="0"/>
            <wp:docPr id="11" name="Picture 2" descr="C:\Users\DELL\OneDrive\Pictures\Screenshots\Screenshot 2024-10-28 09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2024-10-28 091618.png"/>
                    <pic:cNvPicPr>
                      <a:picLocks noChangeAspect="1" noChangeArrowheads="1"/>
                    </pic:cNvPicPr>
                  </pic:nvPicPr>
                  <pic:blipFill>
                    <a:blip r:embed="rId5"/>
                    <a:srcRect/>
                    <a:stretch>
                      <a:fillRect/>
                    </a:stretch>
                  </pic:blipFill>
                  <pic:spPr bwMode="auto">
                    <a:xfrm>
                      <a:off x="0" y="0"/>
                      <a:ext cx="5943600" cy="1934953"/>
                    </a:xfrm>
                    <a:prstGeom prst="rect">
                      <a:avLst/>
                    </a:prstGeom>
                    <a:noFill/>
                    <a:ln w="9525">
                      <a:noFill/>
                      <a:miter lim="800000"/>
                      <a:headEnd/>
                      <a:tailEnd/>
                    </a:ln>
                  </pic:spPr>
                </pic:pic>
              </a:graphicData>
            </a:graphic>
          </wp:inline>
        </w:drawing>
      </w:r>
    </w:p>
    <w:p w:rsidR="00B1456C" w:rsidRDefault="00B1456C">
      <w:pPr>
        <w:rPr>
          <w:noProof/>
        </w:rPr>
      </w:pPr>
    </w:p>
    <w:p w:rsidR="00B1456C" w:rsidRDefault="00B1456C" w:rsidP="00B1456C">
      <w:pPr>
        <w:pStyle w:val="NormalWeb"/>
        <w:jc w:val="both"/>
      </w:pPr>
      <w:r w:rsidRPr="00B1456C">
        <w:rPr>
          <w:b/>
        </w:rPr>
        <w:t>Public</w:t>
      </w:r>
      <w:r>
        <w:rPr>
          <w:rStyle w:val="Strong"/>
        </w:rPr>
        <w:t xml:space="preserve"> Subnet</w:t>
      </w:r>
      <w:r>
        <w:t>: Has direct access to the internet through an internet gateway. Instances in a public subnet can send and receive traffic from the internet.</w:t>
      </w:r>
    </w:p>
    <w:p w:rsidR="00B1456C" w:rsidRDefault="00B1456C" w:rsidP="00B1456C">
      <w:pPr>
        <w:pStyle w:val="NormalWeb"/>
        <w:jc w:val="both"/>
      </w:pPr>
      <w:r w:rsidRPr="00B1456C">
        <w:rPr>
          <w:b/>
        </w:rPr>
        <w:t>Private</w:t>
      </w:r>
      <w:r>
        <w:rPr>
          <w:rStyle w:val="Strong"/>
        </w:rPr>
        <w:t xml:space="preserve"> Subnet</w:t>
      </w:r>
      <w:r>
        <w:t>: Does not have direct internet access; instances in a private subnet typically use a NAT gateway for outbound internet connectivity while remaining inaccessible from outside</w:t>
      </w:r>
    </w:p>
    <w:p w:rsidR="00B1456C" w:rsidRDefault="00B1456C">
      <w:pPr>
        <w:rPr>
          <w:noProof/>
        </w:rPr>
      </w:pPr>
    </w:p>
    <w:p w:rsidR="001A3169" w:rsidRPr="00B1456C" w:rsidRDefault="001A3169" w:rsidP="00B1456C">
      <w:pPr>
        <w:pStyle w:val="NormalWeb"/>
        <w:numPr>
          <w:ilvl w:val="0"/>
          <w:numId w:val="1"/>
        </w:numPr>
        <w:rPr>
          <w:rFonts w:asciiTheme="majorHAnsi" w:hAnsiTheme="majorHAnsi"/>
          <w:noProof/>
          <w:sz w:val="32"/>
          <w:szCs w:val="32"/>
        </w:rPr>
      </w:pPr>
      <w:r w:rsidRPr="00B1456C">
        <w:rPr>
          <w:rFonts w:asciiTheme="majorHAnsi" w:hAnsiTheme="majorHAnsi"/>
          <w:noProof/>
          <w:sz w:val="32"/>
          <w:szCs w:val="32"/>
        </w:rPr>
        <w:t>Created Public &amp; Private Subnets</w:t>
      </w:r>
    </w:p>
    <w:p w:rsidR="001A3169" w:rsidRDefault="001A3169">
      <w:pPr>
        <w:rPr>
          <w:b/>
          <w:noProof/>
        </w:rPr>
      </w:pPr>
      <w:r w:rsidRPr="001A3169">
        <w:rPr>
          <w:noProof/>
        </w:rPr>
        <w:drawing>
          <wp:inline distT="0" distB="0" distL="0" distR="0">
            <wp:extent cx="5943600" cy="1659947"/>
            <wp:effectExtent l="19050" t="0" r="0" b="0"/>
            <wp:docPr id="13" name="Picture 3" descr="C:\Users\DELL\OneDrive\Pictures\Screenshots\Screenshot 2024-10-28 09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2024-10-28 091741.png"/>
                    <pic:cNvPicPr>
                      <a:picLocks noChangeAspect="1" noChangeArrowheads="1"/>
                    </pic:cNvPicPr>
                  </pic:nvPicPr>
                  <pic:blipFill>
                    <a:blip r:embed="rId6"/>
                    <a:srcRect/>
                    <a:stretch>
                      <a:fillRect/>
                    </a:stretch>
                  </pic:blipFill>
                  <pic:spPr bwMode="auto">
                    <a:xfrm>
                      <a:off x="0" y="0"/>
                      <a:ext cx="5943600" cy="1659947"/>
                    </a:xfrm>
                    <a:prstGeom prst="rect">
                      <a:avLst/>
                    </a:prstGeom>
                    <a:noFill/>
                    <a:ln w="9525">
                      <a:noFill/>
                      <a:miter lim="800000"/>
                      <a:headEnd/>
                      <a:tailEnd/>
                    </a:ln>
                  </pic:spPr>
                </pic:pic>
              </a:graphicData>
            </a:graphic>
          </wp:inline>
        </w:drawing>
      </w:r>
    </w:p>
    <w:p w:rsidR="00B1456C" w:rsidRDefault="00B1456C">
      <w:pPr>
        <w:rPr>
          <w:b/>
          <w:noProof/>
        </w:rPr>
      </w:pPr>
    </w:p>
    <w:p w:rsidR="00B1456C" w:rsidRPr="00B1456C" w:rsidRDefault="00B1456C">
      <w:pPr>
        <w:rPr>
          <w:b/>
          <w:noProof/>
        </w:rPr>
      </w:pPr>
    </w:p>
    <w:p w:rsidR="00B1456C" w:rsidRDefault="00B1456C" w:rsidP="00B1456C">
      <w:pPr>
        <w:jc w:val="both"/>
        <w:rPr>
          <w:rFonts w:ascii="Times New Roman" w:eastAsia="Times New Roman" w:hAnsi="Times New Roman" w:cs="Times New Roman"/>
          <w:sz w:val="24"/>
          <w:szCs w:val="24"/>
        </w:rPr>
      </w:pPr>
      <w:r w:rsidRPr="00B1456C">
        <w:rPr>
          <w:rFonts w:ascii="Times New Roman" w:eastAsia="Times New Roman" w:hAnsi="Times New Roman" w:cs="Times New Roman"/>
          <w:b/>
          <w:sz w:val="24"/>
          <w:szCs w:val="24"/>
        </w:rPr>
        <w:lastRenderedPageBreak/>
        <w:t xml:space="preserve">Route Table: </w:t>
      </w:r>
      <w:r w:rsidRPr="00B1456C">
        <w:rPr>
          <w:rFonts w:ascii="Times New Roman" w:eastAsia="Times New Roman" w:hAnsi="Times New Roman" w:cs="Times New Roman"/>
          <w:sz w:val="24"/>
          <w:szCs w:val="24"/>
        </w:rPr>
        <w:t>A route table is a set of rules, called routes, used to determine where network traffic is directed within a VPC. Each subnet in a VPC is associated with a route table, which defines how traffic is routed (e.g., to an internet gateway for public subnets or a NAT gateway for private subnets). Route tables help control traffic flow and ensure it reaches the correct destination, whether within the VPC or externally.</w:t>
      </w:r>
    </w:p>
    <w:p w:rsidR="00B1456C" w:rsidRDefault="00B1456C" w:rsidP="00B1456C">
      <w:pPr>
        <w:jc w:val="both"/>
        <w:rPr>
          <w:rFonts w:ascii="Times New Roman" w:eastAsia="Times New Roman" w:hAnsi="Times New Roman" w:cs="Times New Roman"/>
          <w:sz w:val="24"/>
          <w:szCs w:val="24"/>
        </w:rPr>
      </w:pPr>
    </w:p>
    <w:p w:rsidR="00B1456C" w:rsidRPr="00B1456C" w:rsidRDefault="00B1456C" w:rsidP="00B1456C">
      <w:pPr>
        <w:pStyle w:val="ListParagraph"/>
        <w:numPr>
          <w:ilvl w:val="0"/>
          <w:numId w:val="1"/>
        </w:numPr>
        <w:jc w:val="both"/>
        <w:rPr>
          <w:rFonts w:asciiTheme="majorHAnsi" w:eastAsia="Times New Roman" w:hAnsiTheme="majorHAnsi" w:cs="Times New Roman"/>
          <w:noProof/>
          <w:sz w:val="32"/>
          <w:szCs w:val="32"/>
        </w:rPr>
      </w:pPr>
      <w:r w:rsidRPr="00B1456C">
        <w:rPr>
          <w:rFonts w:asciiTheme="majorHAnsi" w:eastAsia="Times New Roman" w:hAnsiTheme="majorHAnsi" w:cs="Times New Roman"/>
          <w:noProof/>
          <w:sz w:val="32"/>
          <w:szCs w:val="32"/>
        </w:rPr>
        <w:t>Created Public &amp; Private RTs</w:t>
      </w:r>
    </w:p>
    <w:p w:rsidR="001A3169" w:rsidRDefault="001A3169">
      <w:pPr>
        <w:rPr>
          <w:noProof/>
        </w:rPr>
      </w:pPr>
      <w:r w:rsidRPr="001A3169">
        <w:rPr>
          <w:noProof/>
        </w:rPr>
        <w:drawing>
          <wp:inline distT="0" distB="0" distL="0" distR="0">
            <wp:extent cx="5943600" cy="1598523"/>
            <wp:effectExtent l="19050" t="0" r="0" b="0"/>
            <wp:docPr id="14" name="Picture 4" descr="C:\Users\DELL\OneDrive\Pictures\Screenshots\Screenshot 2024-10-28 09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Pictures\Screenshots\Screenshot 2024-10-28 091845.png"/>
                    <pic:cNvPicPr>
                      <a:picLocks noChangeAspect="1" noChangeArrowheads="1"/>
                    </pic:cNvPicPr>
                  </pic:nvPicPr>
                  <pic:blipFill>
                    <a:blip r:embed="rId7"/>
                    <a:srcRect/>
                    <a:stretch>
                      <a:fillRect/>
                    </a:stretch>
                  </pic:blipFill>
                  <pic:spPr bwMode="auto">
                    <a:xfrm>
                      <a:off x="0" y="0"/>
                      <a:ext cx="5943600" cy="1598523"/>
                    </a:xfrm>
                    <a:prstGeom prst="rect">
                      <a:avLst/>
                    </a:prstGeom>
                    <a:noFill/>
                    <a:ln w="9525">
                      <a:noFill/>
                      <a:miter lim="800000"/>
                      <a:headEnd/>
                      <a:tailEnd/>
                    </a:ln>
                  </pic:spPr>
                </pic:pic>
              </a:graphicData>
            </a:graphic>
          </wp:inline>
        </w:drawing>
      </w:r>
    </w:p>
    <w:p w:rsidR="00B1456C" w:rsidRDefault="00B1456C">
      <w:pPr>
        <w:rPr>
          <w:noProof/>
        </w:rPr>
      </w:pPr>
    </w:p>
    <w:p w:rsidR="00B1456C" w:rsidRDefault="00B1456C" w:rsidP="00B1456C">
      <w:pPr>
        <w:jc w:val="both"/>
        <w:rPr>
          <w:rFonts w:ascii="Times New Roman" w:eastAsia="Times New Roman" w:hAnsi="Times New Roman" w:cs="Times New Roman"/>
          <w:sz w:val="24"/>
          <w:szCs w:val="24"/>
        </w:rPr>
      </w:pPr>
      <w:r w:rsidRPr="00B1456C">
        <w:rPr>
          <w:rFonts w:ascii="Times New Roman" w:eastAsia="Times New Roman" w:hAnsi="Times New Roman" w:cs="Times New Roman"/>
          <w:b/>
          <w:sz w:val="24"/>
          <w:szCs w:val="24"/>
        </w:rPr>
        <w:t xml:space="preserve">Internet Gateway: </w:t>
      </w:r>
      <w:r w:rsidRPr="00B1456C">
        <w:rPr>
          <w:rFonts w:ascii="Times New Roman" w:eastAsia="Times New Roman" w:hAnsi="Times New Roman" w:cs="Times New Roman"/>
          <w:sz w:val="24"/>
          <w:szCs w:val="24"/>
        </w:rPr>
        <w:t xml:space="preserve">An </w:t>
      </w:r>
      <w:r w:rsidRPr="00B1456C">
        <w:rPr>
          <w:rFonts w:ascii="Times New Roman" w:eastAsia="Times New Roman" w:hAnsi="Times New Roman" w:cs="Times New Roman"/>
          <w:bCs/>
          <w:sz w:val="24"/>
          <w:szCs w:val="24"/>
        </w:rPr>
        <w:t>Internet Gateway (IGW)</w:t>
      </w:r>
      <w:r w:rsidRPr="00B1456C">
        <w:rPr>
          <w:rFonts w:ascii="Times New Roman" w:eastAsia="Times New Roman" w:hAnsi="Times New Roman" w:cs="Times New Roman"/>
          <w:sz w:val="24"/>
          <w:szCs w:val="24"/>
        </w:rPr>
        <w:t xml:space="preserve"> is a component in a VPC that enables communication between instances in a public subnet and the internet. It provides a target in route tables for internet-bound traffic and allows instances with public IP addresses to send and receive traffic from the internet, making it essential for public-facing applications.</w:t>
      </w:r>
    </w:p>
    <w:p w:rsidR="00B1456C" w:rsidRPr="00B1456C" w:rsidRDefault="00B1456C" w:rsidP="00B1456C">
      <w:pPr>
        <w:pStyle w:val="ListParagraph"/>
        <w:numPr>
          <w:ilvl w:val="0"/>
          <w:numId w:val="1"/>
        </w:numPr>
        <w:jc w:val="both"/>
        <w:rPr>
          <w:rFonts w:asciiTheme="majorHAnsi" w:eastAsia="Times New Roman" w:hAnsiTheme="majorHAnsi" w:cs="Times New Roman"/>
          <w:noProof/>
          <w:sz w:val="32"/>
          <w:szCs w:val="32"/>
        </w:rPr>
      </w:pPr>
      <w:r w:rsidRPr="00B1456C">
        <w:rPr>
          <w:rFonts w:asciiTheme="majorHAnsi" w:eastAsia="Times New Roman" w:hAnsiTheme="majorHAnsi" w:cs="Times New Roman"/>
          <w:noProof/>
          <w:sz w:val="32"/>
          <w:szCs w:val="32"/>
        </w:rPr>
        <w:t xml:space="preserve">Created an Internet Gateway </w:t>
      </w:r>
    </w:p>
    <w:p w:rsidR="001A3169" w:rsidRDefault="001A3169">
      <w:pPr>
        <w:rPr>
          <w:noProof/>
        </w:rPr>
      </w:pPr>
      <w:r w:rsidRPr="001A3169">
        <w:rPr>
          <w:noProof/>
        </w:rPr>
        <w:drawing>
          <wp:inline distT="0" distB="0" distL="0" distR="0">
            <wp:extent cx="5943600" cy="1920088"/>
            <wp:effectExtent l="19050" t="0" r="0" b="0"/>
            <wp:docPr id="15" name="Picture 5" descr="C:\Users\DELL\OneDrive\Pictures\Screenshots\Screenshot 2024-10-28 09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2024-10-28 092032.png"/>
                    <pic:cNvPicPr>
                      <a:picLocks noChangeAspect="1" noChangeArrowheads="1"/>
                    </pic:cNvPicPr>
                  </pic:nvPicPr>
                  <pic:blipFill>
                    <a:blip r:embed="rId8"/>
                    <a:srcRect/>
                    <a:stretch>
                      <a:fillRect/>
                    </a:stretch>
                  </pic:blipFill>
                  <pic:spPr bwMode="auto">
                    <a:xfrm>
                      <a:off x="0" y="0"/>
                      <a:ext cx="5943600" cy="1920088"/>
                    </a:xfrm>
                    <a:prstGeom prst="rect">
                      <a:avLst/>
                    </a:prstGeom>
                    <a:noFill/>
                    <a:ln w="9525">
                      <a:noFill/>
                      <a:miter lim="800000"/>
                      <a:headEnd/>
                      <a:tailEnd/>
                    </a:ln>
                  </pic:spPr>
                </pic:pic>
              </a:graphicData>
            </a:graphic>
          </wp:inline>
        </w:drawing>
      </w:r>
    </w:p>
    <w:p w:rsidR="00B1456C" w:rsidRDefault="00B1456C">
      <w:pPr>
        <w:rPr>
          <w:noProof/>
        </w:rPr>
      </w:pPr>
    </w:p>
    <w:p w:rsidR="001A3169" w:rsidRDefault="001A3169">
      <w:pPr>
        <w:rPr>
          <w:noProof/>
        </w:rPr>
      </w:pPr>
    </w:p>
    <w:p w:rsidR="00B1456C" w:rsidRDefault="00B1456C" w:rsidP="00B1456C">
      <w:pPr>
        <w:pStyle w:val="NormalWeb"/>
        <w:jc w:val="both"/>
        <w:rPr>
          <w:rFonts w:hAnsi="Symbol"/>
        </w:rPr>
      </w:pPr>
      <w:r w:rsidRPr="00B1456C">
        <w:rPr>
          <w:rFonts w:hAnsi="Symbol"/>
          <w:b/>
        </w:rPr>
        <w:lastRenderedPageBreak/>
        <w:t>NAT Gateway</w:t>
      </w:r>
      <w:r w:rsidRPr="00B1456C">
        <w:rPr>
          <w:rFonts w:hAnsi="Symbol"/>
        </w:rPr>
        <w:t>: A NAT (Network Address Translation) Gateway is a cloud service that enables instances in a private subnet to connect to the internet or other external services while preventing incoming connections from the internet. NAT gateways allow secure outbound internet traffic by masking private IPs behind the gateway</w:t>
      </w:r>
      <w:r>
        <w:rPr>
          <w:rFonts w:hAnsi="Symbol" w:hint="eastAsia"/>
        </w:rPr>
        <w:t>’</w:t>
      </w:r>
      <w:r w:rsidRPr="00B1456C">
        <w:rPr>
          <w:rFonts w:hAnsi="Symbol"/>
        </w:rPr>
        <w:t>s public IP, often used to download updates or communicate externally without exposing internal resources.</w:t>
      </w:r>
    </w:p>
    <w:p w:rsidR="001A3169" w:rsidRPr="00B1456C" w:rsidRDefault="00B1456C" w:rsidP="00B1456C">
      <w:pPr>
        <w:pStyle w:val="NormalWeb"/>
        <w:numPr>
          <w:ilvl w:val="0"/>
          <w:numId w:val="1"/>
        </w:numPr>
        <w:jc w:val="both"/>
        <w:rPr>
          <w:rFonts w:asciiTheme="majorHAnsi" w:hAnsiTheme="majorHAnsi"/>
          <w:noProof/>
          <w:sz w:val="32"/>
          <w:szCs w:val="32"/>
        </w:rPr>
      </w:pPr>
      <w:r w:rsidRPr="00B1456C">
        <w:rPr>
          <w:rFonts w:asciiTheme="majorHAnsi" w:hAnsiTheme="majorHAnsi"/>
          <w:noProof/>
          <w:sz w:val="32"/>
          <w:szCs w:val="32"/>
        </w:rPr>
        <w:t>Created a NAT Gateway</w:t>
      </w:r>
    </w:p>
    <w:p w:rsidR="001A3169" w:rsidRDefault="001A3169">
      <w:pPr>
        <w:rPr>
          <w:noProof/>
        </w:rPr>
      </w:pPr>
      <w:r w:rsidRPr="001A3169">
        <w:rPr>
          <w:noProof/>
        </w:rPr>
        <w:drawing>
          <wp:inline distT="0" distB="0" distL="0" distR="0">
            <wp:extent cx="5943600" cy="1927520"/>
            <wp:effectExtent l="19050" t="0" r="0" b="0"/>
            <wp:docPr id="16" name="Picture 6" descr="C:\Users\DELL\OneDrive\Pictures\Screenshots\Screenshot 2024-10-28 09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4-10-28 092157.png"/>
                    <pic:cNvPicPr>
                      <a:picLocks noChangeAspect="1" noChangeArrowheads="1"/>
                    </pic:cNvPicPr>
                  </pic:nvPicPr>
                  <pic:blipFill>
                    <a:blip r:embed="rId9"/>
                    <a:srcRect/>
                    <a:stretch>
                      <a:fillRect/>
                    </a:stretch>
                  </pic:blipFill>
                  <pic:spPr bwMode="auto">
                    <a:xfrm>
                      <a:off x="0" y="0"/>
                      <a:ext cx="5943600" cy="1927520"/>
                    </a:xfrm>
                    <a:prstGeom prst="rect">
                      <a:avLst/>
                    </a:prstGeom>
                    <a:noFill/>
                    <a:ln w="9525">
                      <a:noFill/>
                      <a:miter lim="800000"/>
                      <a:headEnd/>
                      <a:tailEnd/>
                    </a:ln>
                  </pic:spPr>
                </pic:pic>
              </a:graphicData>
            </a:graphic>
          </wp:inline>
        </w:drawing>
      </w:r>
    </w:p>
    <w:p w:rsidR="00B1456C" w:rsidRPr="00B1456C" w:rsidRDefault="00B1456C" w:rsidP="00B1456C">
      <w:pPr>
        <w:pStyle w:val="NormalWeb"/>
        <w:numPr>
          <w:ilvl w:val="0"/>
          <w:numId w:val="1"/>
        </w:numPr>
        <w:jc w:val="both"/>
        <w:rPr>
          <w:rFonts w:asciiTheme="majorHAnsi" w:hAnsiTheme="majorHAnsi"/>
          <w:noProof/>
          <w:sz w:val="32"/>
          <w:szCs w:val="32"/>
        </w:rPr>
      </w:pPr>
      <w:r>
        <w:rPr>
          <w:rFonts w:asciiTheme="majorHAnsi" w:hAnsiTheme="majorHAnsi"/>
          <w:noProof/>
          <w:sz w:val="32"/>
          <w:szCs w:val="32"/>
        </w:rPr>
        <w:t xml:space="preserve">Launched two instances named Webserver &amp; Appserver </w:t>
      </w:r>
    </w:p>
    <w:p w:rsidR="001A3169" w:rsidRDefault="001A3169" w:rsidP="001A3169">
      <w:pPr>
        <w:pStyle w:val="NormalWeb"/>
      </w:pPr>
      <w:r>
        <w:rPr>
          <w:noProof/>
        </w:rPr>
        <w:drawing>
          <wp:inline distT="0" distB="0" distL="0" distR="0">
            <wp:extent cx="6160770" cy="1819286"/>
            <wp:effectExtent l="19050" t="0" r="0" b="0"/>
            <wp:docPr id="10" name="Picture 10" descr="C:\Users\DELL\OneDrive\Pictures\Screenshots\Screenshot 2024-10-28 102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OneDrive\Pictures\Screenshots\Screenshot 2024-10-28 102339.png"/>
                    <pic:cNvPicPr>
                      <a:picLocks noChangeAspect="1" noChangeArrowheads="1"/>
                    </pic:cNvPicPr>
                  </pic:nvPicPr>
                  <pic:blipFill>
                    <a:blip r:embed="rId10"/>
                    <a:srcRect/>
                    <a:stretch>
                      <a:fillRect/>
                    </a:stretch>
                  </pic:blipFill>
                  <pic:spPr bwMode="auto">
                    <a:xfrm>
                      <a:off x="0" y="0"/>
                      <a:ext cx="6165509" cy="1820686"/>
                    </a:xfrm>
                    <a:prstGeom prst="rect">
                      <a:avLst/>
                    </a:prstGeom>
                    <a:noFill/>
                    <a:ln w="9525">
                      <a:noFill/>
                      <a:miter lim="800000"/>
                      <a:headEnd/>
                      <a:tailEnd/>
                    </a:ln>
                  </pic:spPr>
                </pic:pic>
              </a:graphicData>
            </a:graphic>
          </wp:inline>
        </w:drawing>
      </w:r>
    </w:p>
    <w:p w:rsidR="001A3169" w:rsidRDefault="001A3169">
      <w:pPr>
        <w:rPr>
          <w:noProof/>
        </w:rPr>
      </w:pPr>
    </w:p>
    <w:p w:rsidR="00B1456C" w:rsidRDefault="00B1456C">
      <w:pPr>
        <w:rPr>
          <w:noProof/>
        </w:rPr>
      </w:pPr>
    </w:p>
    <w:p w:rsidR="00B1456C" w:rsidRDefault="00B1456C">
      <w:pPr>
        <w:rPr>
          <w:noProof/>
        </w:rPr>
      </w:pPr>
    </w:p>
    <w:p w:rsidR="00B1456C" w:rsidRDefault="00B1456C">
      <w:pPr>
        <w:rPr>
          <w:noProof/>
        </w:rPr>
      </w:pPr>
    </w:p>
    <w:p w:rsidR="00B1456C" w:rsidRDefault="00B1456C">
      <w:pPr>
        <w:rPr>
          <w:noProof/>
        </w:rPr>
      </w:pPr>
    </w:p>
    <w:p w:rsidR="00B1456C" w:rsidRDefault="00B1456C">
      <w:pPr>
        <w:rPr>
          <w:noProof/>
        </w:rPr>
      </w:pPr>
    </w:p>
    <w:p w:rsidR="00B1456C" w:rsidRDefault="00B1456C">
      <w:pPr>
        <w:rPr>
          <w:noProof/>
        </w:rPr>
      </w:pPr>
    </w:p>
    <w:p w:rsidR="00B1456C" w:rsidRPr="00F9700A" w:rsidRDefault="00B1456C" w:rsidP="00B1456C">
      <w:pPr>
        <w:pStyle w:val="ListParagraph"/>
        <w:numPr>
          <w:ilvl w:val="0"/>
          <w:numId w:val="1"/>
        </w:numPr>
        <w:rPr>
          <w:rFonts w:asciiTheme="majorHAnsi" w:eastAsia="Times New Roman" w:hAnsiTheme="majorHAnsi" w:cs="Times New Roman"/>
          <w:noProof/>
          <w:sz w:val="32"/>
          <w:szCs w:val="32"/>
        </w:rPr>
      </w:pPr>
      <w:r w:rsidRPr="00F9700A">
        <w:rPr>
          <w:rFonts w:asciiTheme="majorHAnsi" w:eastAsia="Times New Roman" w:hAnsiTheme="majorHAnsi" w:cs="Times New Roman"/>
          <w:noProof/>
          <w:sz w:val="32"/>
          <w:szCs w:val="32"/>
        </w:rPr>
        <w:lastRenderedPageBreak/>
        <w:t>Jumping into the Private subnet’s Instance (Appserver) Using PEM key authentication</w:t>
      </w:r>
    </w:p>
    <w:p w:rsidR="001A3169" w:rsidRDefault="001A3169">
      <w:pPr>
        <w:rPr>
          <w:noProof/>
        </w:rPr>
      </w:pPr>
      <w:r w:rsidRPr="001A3169">
        <w:rPr>
          <w:noProof/>
        </w:rPr>
        <w:drawing>
          <wp:inline distT="0" distB="0" distL="0" distR="0">
            <wp:extent cx="5132205" cy="3954780"/>
            <wp:effectExtent l="19050" t="0" r="0" b="0"/>
            <wp:docPr id="17" name="Picture 8" descr="C:\Users\DELL\OneDrive\Pictures\Screenshots\Screenshot 2024-10-28 09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Screenshot 2024-10-28 093240.png"/>
                    <pic:cNvPicPr>
                      <a:picLocks noChangeAspect="1" noChangeArrowheads="1"/>
                    </pic:cNvPicPr>
                  </pic:nvPicPr>
                  <pic:blipFill>
                    <a:blip r:embed="rId11"/>
                    <a:srcRect/>
                    <a:stretch>
                      <a:fillRect/>
                    </a:stretch>
                  </pic:blipFill>
                  <pic:spPr bwMode="auto">
                    <a:xfrm>
                      <a:off x="0" y="0"/>
                      <a:ext cx="5132205" cy="3954780"/>
                    </a:xfrm>
                    <a:prstGeom prst="rect">
                      <a:avLst/>
                    </a:prstGeom>
                    <a:noFill/>
                    <a:ln w="9525">
                      <a:noFill/>
                      <a:miter lim="800000"/>
                      <a:headEnd/>
                      <a:tailEnd/>
                    </a:ln>
                  </pic:spPr>
                </pic:pic>
              </a:graphicData>
            </a:graphic>
          </wp:inline>
        </w:drawing>
      </w:r>
    </w:p>
    <w:p w:rsidR="00F9700A" w:rsidRPr="00F9700A" w:rsidRDefault="00F9700A" w:rsidP="00F9700A">
      <w:pPr>
        <w:pStyle w:val="ListParagraph"/>
        <w:numPr>
          <w:ilvl w:val="0"/>
          <w:numId w:val="1"/>
        </w:numPr>
        <w:rPr>
          <w:rFonts w:asciiTheme="majorHAnsi" w:eastAsia="Times New Roman" w:hAnsiTheme="majorHAnsi" w:cs="Times New Roman"/>
          <w:noProof/>
          <w:sz w:val="32"/>
          <w:szCs w:val="32"/>
        </w:rPr>
      </w:pPr>
      <w:r w:rsidRPr="00F9700A">
        <w:rPr>
          <w:rFonts w:asciiTheme="majorHAnsi" w:eastAsia="Times New Roman" w:hAnsiTheme="majorHAnsi" w:cs="Times New Roman"/>
          <w:noProof/>
          <w:sz w:val="32"/>
          <w:szCs w:val="32"/>
        </w:rPr>
        <w:t>Installed Jenkins in the Appserver (Pvt_SN’s instance)</w:t>
      </w:r>
      <w:r>
        <w:rPr>
          <w:rFonts w:asciiTheme="majorHAnsi" w:eastAsia="Times New Roman" w:hAnsiTheme="majorHAnsi" w:cs="Times New Roman"/>
          <w:noProof/>
          <w:sz w:val="32"/>
          <w:szCs w:val="32"/>
        </w:rPr>
        <w:t xml:space="preserve"> using the internet via NAT gateway</w:t>
      </w:r>
    </w:p>
    <w:p w:rsidR="001A3169" w:rsidRDefault="001A3169">
      <w:r>
        <w:rPr>
          <w:noProof/>
        </w:rPr>
        <w:drawing>
          <wp:inline distT="0" distB="0" distL="0" distR="0">
            <wp:extent cx="6116962" cy="1341120"/>
            <wp:effectExtent l="19050" t="0" r="0" b="0"/>
            <wp:docPr id="9" name="Picture 9" descr="C:\Users\DELL\OneDrive\Pictures\Screenshots\Screenshot 2024-10-28 09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2024-10-28 093540.png"/>
                    <pic:cNvPicPr>
                      <a:picLocks noChangeAspect="1" noChangeArrowheads="1"/>
                    </pic:cNvPicPr>
                  </pic:nvPicPr>
                  <pic:blipFill>
                    <a:blip r:embed="rId12"/>
                    <a:srcRect/>
                    <a:stretch>
                      <a:fillRect/>
                    </a:stretch>
                  </pic:blipFill>
                  <pic:spPr bwMode="auto">
                    <a:xfrm>
                      <a:off x="0" y="0"/>
                      <a:ext cx="6119998" cy="1341786"/>
                    </a:xfrm>
                    <a:prstGeom prst="rect">
                      <a:avLst/>
                    </a:prstGeom>
                    <a:noFill/>
                    <a:ln w="9525">
                      <a:noFill/>
                      <a:miter lim="800000"/>
                      <a:headEnd/>
                      <a:tailEnd/>
                    </a:ln>
                  </pic:spPr>
                </pic:pic>
              </a:graphicData>
            </a:graphic>
          </wp:inline>
        </w:drawing>
      </w:r>
    </w:p>
    <w:p w:rsidR="00F9700A" w:rsidRDefault="00F9700A">
      <w:pPr>
        <w:rPr>
          <w:noProof/>
        </w:rPr>
      </w:pPr>
    </w:p>
    <w:p w:rsidR="00F9700A" w:rsidRDefault="00F9700A">
      <w:pPr>
        <w:rPr>
          <w:noProof/>
        </w:rPr>
      </w:pPr>
    </w:p>
    <w:p w:rsidR="00F9700A" w:rsidRDefault="00F9700A">
      <w:pPr>
        <w:rPr>
          <w:noProof/>
        </w:rPr>
      </w:pPr>
    </w:p>
    <w:p w:rsidR="00F9700A" w:rsidRDefault="00F9700A">
      <w:pPr>
        <w:rPr>
          <w:noProof/>
        </w:rPr>
      </w:pPr>
    </w:p>
    <w:p w:rsidR="00F9700A" w:rsidRDefault="00F9700A">
      <w:pPr>
        <w:rPr>
          <w:noProof/>
        </w:rPr>
      </w:pPr>
    </w:p>
    <w:p w:rsidR="00F9700A" w:rsidRPr="00F9700A" w:rsidRDefault="00F9700A" w:rsidP="00F9700A">
      <w:pPr>
        <w:pStyle w:val="ListParagraph"/>
        <w:numPr>
          <w:ilvl w:val="0"/>
          <w:numId w:val="1"/>
        </w:numPr>
        <w:rPr>
          <w:rFonts w:asciiTheme="majorHAnsi" w:eastAsia="Times New Roman" w:hAnsiTheme="majorHAnsi" w:cs="Times New Roman"/>
          <w:noProof/>
          <w:sz w:val="32"/>
          <w:szCs w:val="32"/>
        </w:rPr>
      </w:pPr>
      <w:r w:rsidRPr="00F9700A">
        <w:rPr>
          <w:rFonts w:asciiTheme="majorHAnsi" w:eastAsia="Times New Roman" w:hAnsiTheme="majorHAnsi" w:cs="Times New Roman"/>
          <w:noProof/>
          <w:sz w:val="32"/>
          <w:szCs w:val="32"/>
        </w:rPr>
        <w:t>The App( Jenkins) which is in Private Subnet’s Instance is inaccesible from outside</w:t>
      </w:r>
    </w:p>
    <w:p w:rsidR="00F9700A" w:rsidRDefault="00F9700A">
      <w:pPr>
        <w:rPr>
          <w:noProof/>
        </w:rPr>
      </w:pPr>
    </w:p>
    <w:p w:rsidR="009E1282" w:rsidRDefault="001A3169">
      <w:r>
        <w:rPr>
          <w:noProof/>
        </w:rPr>
        <w:drawing>
          <wp:inline distT="0" distB="0" distL="0" distR="0">
            <wp:extent cx="6451837" cy="2611394"/>
            <wp:effectExtent l="19050" t="0" r="6113" b="0"/>
            <wp:docPr id="1" name="Picture 1" descr="C:\Users\DELL\OneDrive\Pictures\Screenshots\Screenshot 2024-10-28 094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2024-10-28 094012.png"/>
                    <pic:cNvPicPr>
                      <a:picLocks noChangeAspect="1" noChangeArrowheads="1"/>
                    </pic:cNvPicPr>
                  </pic:nvPicPr>
                  <pic:blipFill>
                    <a:blip r:embed="rId13"/>
                    <a:srcRect/>
                    <a:stretch>
                      <a:fillRect/>
                    </a:stretch>
                  </pic:blipFill>
                  <pic:spPr bwMode="auto">
                    <a:xfrm>
                      <a:off x="0" y="0"/>
                      <a:ext cx="6457342" cy="2613622"/>
                    </a:xfrm>
                    <a:prstGeom prst="rect">
                      <a:avLst/>
                    </a:prstGeom>
                    <a:noFill/>
                    <a:ln w="9525">
                      <a:noFill/>
                      <a:miter lim="800000"/>
                      <a:headEnd/>
                      <a:tailEnd/>
                    </a:ln>
                  </pic:spPr>
                </pic:pic>
              </a:graphicData>
            </a:graphic>
          </wp:inline>
        </w:drawing>
      </w:r>
    </w:p>
    <w:sectPr w:rsidR="009E1282" w:rsidSect="009E12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55863"/>
    <w:multiLevelType w:val="hybridMultilevel"/>
    <w:tmpl w:val="EA82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169"/>
    <w:rsid w:val="001A3169"/>
    <w:rsid w:val="009E1282"/>
    <w:rsid w:val="00B1456C"/>
    <w:rsid w:val="00F97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169"/>
    <w:rPr>
      <w:rFonts w:ascii="Tahoma" w:hAnsi="Tahoma" w:cs="Tahoma"/>
      <w:sz w:val="16"/>
      <w:szCs w:val="16"/>
    </w:rPr>
  </w:style>
  <w:style w:type="paragraph" w:styleId="NormalWeb">
    <w:name w:val="Normal (Web)"/>
    <w:basedOn w:val="Normal"/>
    <w:uiPriority w:val="99"/>
    <w:unhideWhenUsed/>
    <w:rsid w:val="001A3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169"/>
    <w:rPr>
      <w:b/>
      <w:bCs/>
    </w:rPr>
  </w:style>
  <w:style w:type="paragraph" w:styleId="ListParagraph">
    <w:name w:val="List Paragraph"/>
    <w:basedOn w:val="Normal"/>
    <w:uiPriority w:val="34"/>
    <w:qFormat/>
    <w:rsid w:val="001A3169"/>
    <w:pPr>
      <w:ind w:left="720"/>
      <w:contextualSpacing/>
    </w:pPr>
  </w:style>
</w:styles>
</file>

<file path=word/webSettings.xml><?xml version="1.0" encoding="utf-8"?>
<w:webSettings xmlns:r="http://schemas.openxmlformats.org/officeDocument/2006/relationships" xmlns:w="http://schemas.openxmlformats.org/wordprocessingml/2006/main">
  <w:divs>
    <w:div w:id="723792392">
      <w:bodyDiv w:val="1"/>
      <w:marLeft w:val="0"/>
      <w:marRight w:val="0"/>
      <w:marTop w:val="0"/>
      <w:marBottom w:val="0"/>
      <w:divBdr>
        <w:top w:val="none" w:sz="0" w:space="0" w:color="auto"/>
        <w:left w:val="none" w:sz="0" w:space="0" w:color="auto"/>
        <w:bottom w:val="none" w:sz="0" w:space="0" w:color="auto"/>
        <w:right w:val="none" w:sz="0" w:space="0" w:color="auto"/>
      </w:divBdr>
    </w:div>
    <w:div w:id="88718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2024-10-28T04:49:00Z</dcterms:created>
  <dcterms:modified xsi:type="dcterms:W3CDTF">2024-10-28T05:14:00Z</dcterms:modified>
</cp:coreProperties>
</file>