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6CE54" w14:textId="77777777" w:rsidR="00E02290" w:rsidRPr="00FB5338" w:rsidRDefault="00E02290" w:rsidP="00E02290">
      <w:pPr>
        <w:pStyle w:val="IntenseQuote"/>
        <w:rPr>
          <w:sz w:val="56"/>
          <w:szCs w:val="56"/>
        </w:rPr>
      </w:pPr>
      <w:r w:rsidRPr="00FB5338">
        <w:rPr>
          <w:sz w:val="56"/>
          <w:szCs w:val="56"/>
        </w:rPr>
        <w:t>Jenna de Beer</w:t>
      </w:r>
    </w:p>
    <w:p w14:paraId="04A63F2A" w14:textId="77777777" w:rsidR="00E02290" w:rsidRPr="00FB5338" w:rsidRDefault="00E02290" w:rsidP="00E02290">
      <w:pPr>
        <w:pStyle w:val="IntenseQuote"/>
        <w:rPr>
          <w:sz w:val="56"/>
          <w:szCs w:val="56"/>
        </w:rPr>
      </w:pPr>
      <w:r w:rsidRPr="00FB5338">
        <w:rPr>
          <w:sz w:val="56"/>
          <w:szCs w:val="56"/>
        </w:rPr>
        <w:t>ST10092652</w:t>
      </w:r>
    </w:p>
    <w:p w14:paraId="78D1EF24" w14:textId="77777777" w:rsidR="00E02290" w:rsidRPr="00FB5338" w:rsidRDefault="00E02290" w:rsidP="00E02290">
      <w:pPr>
        <w:pStyle w:val="IntenseQuote"/>
        <w:rPr>
          <w:sz w:val="56"/>
          <w:szCs w:val="56"/>
        </w:rPr>
      </w:pPr>
      <w:r>
        <w:rPr>
          <w:sz w:val="56"/>
          <w:szCs w:val="56"/>
        </w:rPr>
        <w:t>NEPR7312</w:t>
      </w:r>
    </w:p>
    <w:p w14:paraId="0B0D73E7" w14:textId="1E242595" w:rsidR="00E02290" w:rsidRPr="00E02290" w:rsidRDefault="00E02290" w:rsidP="00E02290">
      <w:pPr>
        <w:pStyle w:val="IntenseQuote"/>
        <w:rPr>
          <w:sz w:val="56"/>
          <w:szCs w:val="56"/>
        </w:rPr>
      </w:pPr>
      <w:r w:rsidRPr="00FB5338">
        <w:rPr>
          <w:sz w:val="56"/>
          <w:szCs w:val="56"/>
        </w:rPr>
        <w:t>Portfolio of Evidence: Part One</w:t>
      </w:r>
    </w:p>
    <w:p w14:paraId="56F47870" w14:textId="434AA7C9" w:rsidR="00E02290" w:rsidRPr="00E02290" w:rsidRDefault="00E02290" w:rsidP="00E02290">
      <w:r>
        <w:tab/>
      </w:r>
      <w:r>
        <w:tab/>
      </w:r>
      <w:r>
        <w:tab/>
      </w:r>
      <w:r>
        <w:tab/>
      </w:r>
      <w:r w:rsidRPr="00E02290">
        <w:rPr>
          <w:i/>
          <w:iCs/>
          <w:color w:val="4472C4" w:themeColor="accent1"/>
          <w:sz w:val="56"/>
          <w:szCs w:val="56"/>
        </w:rPr>
        <w:t>Activity Two</w:t>
      </w:r>
    </w:p>
    <w:p w14:paraId="54974AF5" w14:textId="4DABBA77" w:rsidR="00E02290" w:rsidRDefault="00E02290" w:rsidP="00E02290">
      <w:pPr>
        <w:pStyle w:val="Heading1"/>
      </w:pPr>
    </w:p>
    <w:p w14:paraId="29F83329" w14:textId="77777777" w:rsidR="00E02290" w:rsidRDefault="00E02290" w:rsidP="00E02290"/>
    <w:p w14:paraId="0E9DD279" w14:textId="77777777" w:rsidR="007B043E" w:rsidRDefault="007B043E" w:rsidP="00E02290"/>
    <w:p w14:paraId="33674811" w14:textId="77777777" w:rsidR="007B043E" w:rsidRDefault="007B043E" w:rsidP="00E02290"/>
    <w:p w14:paraId="0E003602" w14:textId="77777777" w:rsidR="007B043E" w:rsidRDefault="007B043E" w:rsidP="00E02290"/>
    <w:p w14:paraId="4B66131E" w14:textId="77777777" w:rsidR="007B043E" w:rsidRDefault="007B043E" w:rsidP="00E02290"/>
    <w:p w14:paraId="3E30D8A9" w14:textId="77777777" w:rsidR="007B043E" w:rsidRDefault="007B043E" w:rsidP="00E02290"/>
    <w:p w14:paraId="30A7271F" w14:textId="77777777" w:rsidR="007B043E" w:rsidRDefault="007B043E" w:rsidP="00E02290"/>
    <w:p w14:paraId="3CF27D42" w14:textId="77777777" w:rsidR="007B043E" w:rsidRDefault="007B043E" w:rsidP="00E02290"/>
    <w:p w14:paraId="72DCD79E" w14:textId="77777777" w:rsidR="007B043E" w:rsidRDefault="007B043E" w:rsidP="00E02290"/>
    <w:p w14:paraId="09CC2A26" w14:textId="77777777" w:rsidR="007B043E" w:rsidRDefault="007B043E" w:rsidP="00E02290"/>
    <w:p w14:paraId="6CF0F3E3" w14:textId="77777777" w:rsidR="007B043E" w:rsidRDefault="007B043E" w:rsidP="00E02290"/>
    <w:p w14:paraId="2E7CFB79" w14:textId="77777777" w:rsidR="007B043E" w:rsidRDefault="007B043E" w:rsidP="00E02290"/>
    <w:p w14:paraId="1901E714" w14:textId="77777777" w:rsidR="007B043E" w:rsidRDefault="007B043E" w:rsidP="00E02290"/>
    <w:p w14:paraId="27AE4F8F" w14:textId="77777777" w:rsidR="007B043E" w:rsidRDefault="007B043E" w:rsidP="00E02290"/>
    <w:p w14:paraId="53C8868A" w14:textId="77777777" w:rsidR="007B043E" w:rsidRDefault="007B043E" w:rsidP="00E02290"/>
    <w:p w14:paraId="6FE6E176" w14:textId="77777777" w:rsidR="002F2FA5" w:rsidRDefault="002F2FA5" w:rsidP="00E02290"/>
    <w:p w14:paraId="2EF249FC" w14:textId="16EA382D" w:rsidR="002F2FA5" w:rsidRDefault="002F2FA5" w:rsidP="00E02290">
      <w:pPr>
        <w:rPr>
          <w:i/>
          <w:iCs/>
          <w:color w:val="4472C4" w:themeColor="accent1"/>
          <w:sz w:val="56"/>
          <w:szCs w:val="56"/>
        </w:rPr>
      </w:pPr>
      <w:r w:rsidRPr="002F2FA5">
        <w:rPr>
          <w:i/>
          <w:iCs/>
          <w:color w:val="4472C4" w:themeColor="accent1"/>
          <w:sz w:val="56"/>
          <w:szCs w:val="56"/>
        </w:rPr>
        <w:lastRenderedPageBreak/>
        <w:t>Table of Contents</w:t>
      </w:r>
    </w:p>
    <w:sdt>
      <w:sdtPr>
        <w:rPr>
          <w:rFonts w:asciiTheme="minorHAnsi" w:eastAsiaTheme="minorHAnsi" w:hAnsiTheme="minorHAnsi" w:cstheme="minorBidi"/>
          <w:color w:val="auto"/>
          <w:kern w:val="2"/>
          <w:sz w:val="22"/>
          <w:szCs w:val="22"/>
          <w:lang w:val="en-ZA"/>
          <w14:ligatures w14:val="standardContextual"/>
        </w:rPr>
        <w:id w:val="-923255797"/>
        <w:docPartObj>
          <w:docPartGallery w:val="Table of Contents"/>
          <w:docPartUnique/>
        </w:docPartObj>
      </w:sdtPr>
      <w:sdtContent>
        <w:p w14:paraId="31F6E7BD" w14:textId="30359994" w:rsidR="00577757" w:rsidRDefault="00577757">
          <w:pPr>
            <w:pStyle w:val="TOCHeading"/>
          </w:pPr>
        </w:p>
        <w:p w14:paraId="01C17E09" w14:textId="364FF270" w:rsidR="00577757" w:rsidRDefault="00577757" w:rsidP="00577757">
          <w:pPr>
            <w:pStyle w:val="TOC1"/>
          </w:pPr>
          <w:r>
            <w:rPr>
              <w:b/>
              <w:bCs/>
            </w:rPr>
            <w:t>Table of Contents</w:t>
          </w:r>
          <w:r>
            <w:ptab w:relativeTo="margin" w:alignment="right" w:leader="dot"/>
          </w:r>
          <w:r>
            <w:rPr>
              <w:b/>
              <w:bCs/>
            </w:rPr>
            <w:t>1</w:t>
          </w:r>
        </w:p>
        <w:p w14:paraId="770CDCEF" w14:textId="51A4E9E7" w:rsidR="00577757" w:rsidRDefault="00577757">
          <w:pPr>
            <w:pStyle w:val="TOC1"/>
            <w:rPr>
              <w:b/>
              <w:bCs/>
            </w:rPr>
          </w:pPr>
          <w:r>
            <w:rPr>
              <w:b/>
              <w:bCs/>
            </w:rPr>
            <w:t>Introduction</w:t>
          </w:r>
          <w:r>
            <w:ptab w:relativeTo="margin" w:alignment="right" w:leader="dot"/>
          </w:r>
          <w:r>
            <w:rPr>
              <w:b/>
              <w:bCs/>
            </w:rPr>
            <w:t>2</w:t>
          </w:r>
        </w:p>
        <w:p w14:paraId="309F4B56" w14:textId="054865DC" w:rsidR="00577757" w:rsidRDefault="00577757" w:rsidP="00577757">
          <w:pPr>
            <w:pStyle w:val="TOC1"/>
          </w:pPr>
          <w:r>
            <w:rPr>
              <w:b/>
              <w:bCs/>
            </w:rPr>
            <w:t>Purpose</w:t>
          </w:r>
          <w:r>
            <w:ptab w:relativeTo="margin" w:alignment="right" w:leader="dot"/>
          </w:r>
          <w:r>
            <w:rPr>
              <w:b/>
              <w:bCs/>
            </w:rPr>
            <w:t>3</w:t>
          </w:r>
        </w:p>
        <w:p w14:paraId="6F627E97" w14:textId="3BD5F951" w:rsidR="00577757" w:rsidRPr="00577757" w:rsidRDefault="00577757" w:rsidP="00577757">
          <w:pPr>
            <w:pStyle w:val="TOC1"/>
          </w:pPr>
          <w:r>
            <w:rPr>
              <w:b/>
              <w:bCs/>
            </w:rPr>
            <w:t>PowerShell Console</w:t>
          </w:r>
          <w:r>
            <w:ptab w:relativeTo="margin" w:alignment="right" w:leader="dot"/>
          </w:r>
          <w:r w:rsidR="005E23A1">
            <w:rPr>
              <w:b/>
              <w:bCs/>
            </w:rPr>
            <w:t>4</w:t>
          </w:r>
        </w:p>
        <w:p w14:paraId="4384A979" w14:textId="03A24864" w:rsidR="00577757" w:rsidRDefault="00577757">
          <w:pPr>
            <w:pStyle w:val="TOC2"/>
            <w:ind w:left="216"/>
          </w:pPr>
          <w:r>
            <w:t>Section A: Getting Started Accessing Windows PowerShell</w:t>
          </w:r>
          <w:r>
            <w:ptab w:relativeTo="margin" w:alignment="right" w:leader="dot"/>
          </w:r>
          <w:r w:rsidR="005E23A1">
            <w:rPr>
              <w:b/>
              <w:bCs/>
            </w:rPr>
            <w:t>4-6</w:t>
          </w:r>
        </w:p>
        <w:p w14:paraId="6B733A66" w14:textId="5D8F4134" w:rsidR="00577757" w:rsidRDefault="00577757">
          <w:pPr>
            <w:pStyle w:val="TOC3"/>
            <w:ind w:left="446"/>
          </w:pPr>
          <w:r w:rsidRPr="00AE5BB0">
            <w:rPr>
              <w:i/>
              <w:iCs/>
            </w:rPr>
            <w:t>Set up and specify the default working directory</w:t>
          </w:r>
          <w:r>
            <w:ptab w:relativeTo="margin" w:alignment="right" w:leader="dot"/>
          </w:r>
        </w:p>
        <w:p w14:paraId="3E943B90" w14:textId="70354D92" w:rsidR="00577757" w:rsidRDefault="00577757" w:rsidP="00577757">
          <w:pPr>
            <w:pStyle w:val="TOC2"/>
            <w:ind w:left="216"/>
          </w:pPr>
          <w:r>
            <w:t>Section B: PowerShell Console Window</w:t>
          </w:r>
          <w:r>
            <w:ptab w:relativeTo="margin" w:alignment="right" w:leader="dot"/>
          </w:r>
          <w:r w:rsidR="005E23A1">
            <w:rPr>
              <w:b/>
              <w:bCs/>
            </w:rPr>
            <w:t>7-8</w:t>
          </w:r>
        </w:p>
        <w:p w14:paraId="57BDDB5A" w14:textId="47EDD512" w:rsidR="00577757" w:rsidRDefault="00577757" w:rsidP="00577757">
          <w:pPr>
            <w:pStyle w:val="TOC3"/>
            <w:ind w:left="446"/>
          </w:pPr>
          <w:r w:rsidRPr="00AE5BB0">
            <w:rPr>
              <w:i/>
              <w:iCs/>
            </w:rPr>
            <w:t>How to use and modify PowerShell window customization options</w:t>
          </w:r>
          <w:r>
            <w:ptab w:relativeTo="margin" w:alignment="right" w:leader="dot"/>
          </w:r>
        </w:p>
        <w:p w14:paraId="5A1FFE15" w14:textId="0A13F746" w:rsidR="00577757" w:rsidRDefault="00577757" w:rsidP="00577757">
          <w:pPr>
            <w:pStyle w:val="TOC3"/>
            <w:ind w:left="446"/>
          </w:pPr>
          <w:r w:rsidRPr="00AE5BB0">
            <w:rPr>
              <w:i/>
              <w:iCs/>
            </w:rPr>
            <w:t>How to change command console colour attributes</w:t>
          </w:r>
          <w:r>
            <w:ptab w:relativeTo="margin" w:alignment="right" w:leader="dot"/>
          </w:r>
        </w:p>
        <w:p w14:paraId="48CCAD1D" w14:textId="21CA7376" w:rsidR="00AE5BB0" w:rsidRDefault="00AE5BB0" w:rsidP="00AE5BB0">
          <w:pPr>
            <w:pStyle w:val="TOC2"/>
            <w:ind w:left="216"/>
          </w:pPr>
          <w:r>
            <w:t>Section C: PowerShell console editing features</w:t>
          </w:r>
          <w:r>
            <w:ptab w:relativeTo="margin" w:alignment="right" w:leader="dot"/>
          </w:r>
          <w:r w:rsidR="005E23A1">
            <w:rPr>
              <w:b/>
              <w:bCs/>
            </w:rPr>
            <w:t>9-10</w:t>
          </w:r>
        </w:p>
        <w:p w14:paraId="6F1A018E" w14:textId="6EAC1225" w:rsidR="00AE5BB0" w:rsidRDefault="00AE5BB0" w:rsidP="00AE5BB0">
          <w:pPr>
            <w:pStyle w:val="TOC3"/>
            <w:ind w:left="446"/>
          </w:pPr>
          <w:r w:rsidRPr="00AE5BB0">
            <w:rPr>
              <w:i/>
              <w:iCs/>
            </w:rPr>
            <w:t>How to use Windows PowerShell edit enhancements</w:t>
          </w:r>
          <w:r>
            <w:t xml:space="preserve"> </w:t>
          </w:r>
          <w:r>
            <w:ptab w:relativeTo="margin" w:alignment="right" w:leader="dot"/>
          </w:r>
        </w:p>
        <w:p w14:paraId="6EB104ED" w14:textId="1287614A" w:rsidR="00AE5BB0" w:rsidRDefault="00AE5BB0" w:rsidP="00AE5BB0">
          <w:pPr>
            <w:pStyle w:val="TOC2"/>
            <w:ind w:left="216"/>
          </w:pPr>
          <w:r>
            <w:t>Section D: The Integrated Scripting Environment (ISE)</w:t>
          </w:r>
          <w:r>
            <w:ptab w:relativeTo="margin" w:alignment="right" w:leader="dot"/>
          </w:r>
          <w:r w:rsidR="005E23A1">
            <w:rPr>
              <w:b/>
              <w:bCs/>
            </w:rPr>
            <w:t>11-13</w:t>
          </w:r>
        </w:p>
        <w:p w14:paraId="1816F0CF" w14:textId="67F3ECCA" w:rsidR="00AE5BB0" w:rsidRDefault="00AE5BB0" w:rsidP="00AE5BB0">
          <w:pPr>
            <w:pStyle w:val="TOC3"/>
            <w:ind w:left="446"/>
          </w:pPr>
          <w:r w:rsidRPr="00AE5BB0">
            <w:rPr>
              <w:i/>
              <w:iCs/>
            </w:rPr>
            <w:t>How to work with the Integrated Scripting Environment</w:t>
          </w:r>
          <w:r>
            <w:t xml:space="preserve"> </w:t>
          </w:r>
          <w:r>
            <w:ptab w:relativeTo="margin" w:alignment="right" w:leader="dot"/>
          </w:r>
        </w:p>
        <w:p w14:paraId="45931636" w14:textId="0F4A40C8" w:rsidR="00AE5BB0" w:rsidRPr="00AE5BB0" w:rsidRDefault="00AE5BB0" w:rsidP="00AE5BB0">
          <w:pPr>
            <w:rPr>
              <w:lang w:val="en-US"/>
            </w:rPr>
          </w:pPr>
          <w:r>
            <w:rPr>
              <w:b/>
              <w:bCs/>
            </w:rPr>
            <w:t>PowerShell Script Concepts</w:t>
          </w:r>
          <w:r>
            <w:ptab w:relativeTo="margin" w:alignment="right" w:leader="dot"/>
          </w:r>
          <w:r w:rsidR="005E23A1">
            <w:rPr>
              <w:b/>
              <w:bCs/>
            </w:rPr>
            <w:t>14</w:t>
          </w:r>
        </w:p>
        <w:p w14:paraId="2CF318C6" w14:textId="7411CE77" w:rsidR="00AE5BB0" w:rsidRDefault="00AE5BB0" w:rsidP="00AE5BB0">
          <w:pPr>
            <w:pStyle w:val="TOC2"/>
            <w:ind w:left="216"/>
          </w:pPr>
          <w:r>
            <w:t>Section E: Variables</w:t>
          </w:r>
          <w:r>
            <w:ptab w:relativeTo="margin" w:alignment="right" w:leader="dot"/>
          </w:r>
          <w:r w:rsidR="005E23A1">
            <w:rPr>
              <w:b/>
              <w:bCs/>
            </w:rPr>
            <w:t>14-16</w:t>
          </w:r>
        </w:p>
        <w:p w14:paraId="79AAF762" w14:textId="5C534CE0" w:rsidR="00AE5BB0" w:rsidRDefault="00AE5BB0" w:rsidP="00AE5BB0">
          <w:pPr>
            <w:pStyle w:val="TOC2"/>
            <w:ind w:left="216"/>
          </w:pPr>
          <w:r>
            <w:t>Section F: Arrays</w:t>
          </w:r>
          <w:r>
            <w:ptab w:relativeTo="margin" w:alignment="right" w:leader="dot"/>
          </w:r>
          <w:r w:rsidR="005E23A1">
            <w:rPr>
              <w:b/>
              <w:bCs/>
            </w:rPr>
            <w:t>17</w:t>
          </w:r>
          <w:r w:rsidR="00982488">
            <w:rPr>
              <w:b/>
              <w:bCs/>
            </w:rPr>
            <w:t>-19</w:t>
          </w:r>
        </w:p>
        <w:p w14:paraId="51FCA617" w14:textId="337BCEAB" w:rsidR="00AE5BB0" w:rsidRDefault="00AE5BB0" w:rsidP="00AE5BB0">
          <w:pPr>
            <w:pStyle w:val="TOC2"/>
            <w:ind w:left="216"/>
            <w:rPr>
              <w:b/>
              <w:bCs/>
            </w:rPr>
          </w:pPr>
          <w:r>
            <w:t>Section G: Hashes/Hash Tables</w:t>
          </w:r>
          <w:r>
            <w:ptab w:relativeTo="margin" w:alignment="right" w:leader="dot"/>
          </w:r>
          <w:r w:rsidR="00982488">
            <w:rPr>
              <w:b/>
              <w:bCs/>
            </w:rPr>
            <w:t>20-21</w:t>
          </w:r>
        </w:p>
        <w:p w14:paraId="66BA7F32" w14:textId="212B9F45" w:rsidR="00AE5BB0" w:rsidRDefault="00AE5BB0" w:rsidP="00AE5BB0">
          <w:pPr>
            <w:rPr>
              <w:b/>
              <w:bCs/>
            </w:rPr>
          </w:pPr>
          <w:r>
            <w:rPr>
              <w:b/>
              <w:bCs/>
            </w:rPr>
            <w:t>Definition of Terms</w:t>
          </w:r>
          <w:r>
            <w:ptab w:relativeTo="margin" w:alignment="right" w:leader="dot"/>
          </w:r>
          <w:r w:rsidR="00982488">
            <w:rPr>
              <w:b/>
              <w:bCs/>
            </w:rPr>
            <w:t>22</w:t>
          </w:r>
        </w:p>
        <w:p w14:paraId="48247C37" w14:textId="14795E3A" w:rsidR="00AE5BB0" w:rsidRPr="00AE5BB0" w:rsidRDefault="00AE5BB0" w:rsidP="00AE5BB0">
          <w:pPr>
            <w:rPr>
              <w:lang w:val="en-US"/>
            </w:rPr>
          </w:pPr>
          <w:r>
            <w:rPr>
              <w:b/>
              <w:bCs/>
            </w:rPr>
            <w:t>References</w:t>
          </w:r>
          <w:r>
            <w:ptab w:relativeTo="margin" w:alignment="right" w:leader="dot"/>
          </w:r>
          <w:r w:rsidR="00982488">
            <w:rPr>
              <w:b/>
              <w:bCs/>
            </w:rPr>
            <w:t>23</w:t>
          </w:r>
        </w:p>
        <w:p w14:paraId="02D47E04" w14:textId="1C571514" w:rsidR="00AE5BB0" w:rsidRPr="00AE5BB0" w:rsidRDefault="00AE5BB0" w:rsidP="00AE5BB0">
          <w:pPr>
            <w:pStyle w:val="TOC3"/>
            <w:ind w:left="0"/>
          </w:pPr>
        </w:p>
        <w:p w14:paraId="5600906A" w14:textId="77777777" w:rsidR="00AE5BB0" w:rsidRPr="00AE5BB0" w:rsidRDefault="00AE5BB0" w:rsidP="00AE5BB0">
          <w:pPr>
            <w:rPr>
              <w:lang w:val="en-US"/>
            </w:rPr>
          </w:pPr>
        </w:p>
        <w:p w14:paraId="3EE3EB75" w14:textId="77777777" w:rsidR="00AE5BB0" w:rsidRPr="00AE5BB0" w:rsidRDefault="00AE5BB0" w:rsidP="00AE5BB0">
          <w:pPr>
            <w:rPr>
              <w:lang w:val="en-US"/>
            </w:rPr>
          </w:pPr>
        </w:p>
        <w:p w14:paraId="6B9F522A" w14:textId="77777777" w:rsidR="00577757" w:rsidRPr="00577757" w:rsidRDefault="00577757" w:rsidP="00577757">
          <w:pPr>
            <w:rPr>
              <w:lang w:val="en-US"/>
            </w:rPr>
          </w:pPr>
        </w:p>
        <w:p w14:paraId="5366600C" w14:textId="407534B1" w:rsidR="00577757" w:rsidRPr="00577757" w:rsidRDefault="00000000" w:rsidP="00577757">
          <w:pPr>
            <w:rPr>
              <w:lang w:val="en-US"/>
            </w:rPr>
          </w:pPr>
        </w:p>
      </w:sdtContent>
    </w:sdt>
    <w:p w14:paraId="40F4D539" w14:textId="77777777" w:rsidR="002F2FA5" w:rsidRDefault="002F2FA5" w:rsidP="00E02290">
      <w:pPr>
        <w:rPr>
          <w:i/>
          <w:iCs/>
          <w:color w:val="4472C4" w:themeColor="accent1"/>
          <w:sz w:val="56"/>
          <w:szCs w:val="56"/>
        </w:rPr>
      </w:pPr>
    </w:p>
    <w:p w14:paraId="787679E8" w14:textId="77777777" w:rsidR="002F2FA5" w:rsidRDefault="002F2FA5" w:rsidP="00E02290">
      <w:pPr>
        <w:rPr>
          <w:i/>
          <w:iCs/>
          <w:color w:val="4472C4" w:themeColor="accent1"/>
          <w:sz w:val="56"/>
          <w:szCs w:val="56"/>
        </w:rPr>
      </w:pPr>
    </w:p>
    <w:p w14:paraId="6D6B5470" w14:textId="77777777" w:rsidR="005E23A1" w:rsidRDefault="005E23A1" w:rsidP="00E02290">
      <w:pPr>
        <w:rPr>
          <w:i/>
          <w:iCs/>
          <w:color w:val="4472C4" w:themeColor="accent1"/>
          <w:sz w:val="56"/>
          <w:szCs w:val="56"/>
        </w:rPr>
      </w:pPr>
    </w:p>
    <w:p w14:paraId="651F84E6" w14:textId="3C4A1F23" w:rsidR="002F2FA5" w:rsidRDefault="002F2FA5" w:rsidP="00E02290">
      <w:pPr>
        <w:rPr>
          <w:i/>
          <w:iCs/>
        </w:rPr>
      </w:pPr>
      <w:r>
        <w:rPr>
          <w:i/>
          <w:iCs/>
          <w:color w:val="4472C4" w:themeColor="accent1"/>
          <w:sz w:val="56"/>
          <w:szCs w:val="56"/>
        </w:rPr>
        <w:lastRenderedPageBreak/>
        <w:t xml:space="preserve">Introduction </w:t>
      </w:r>
    </w:p>
    <w:p w14:paraId="212ABBA8" w14:textId="2F1FD25F" w:rsidR="000662F3" w:rsidRDefault="000662F3" w:rsidP="00E02290">
      <w:r>
        <w:t>This Windows PowerShell tutorial covers the basics of how to use PowerShell under the following sections:</w:t>
      </w:r>
    </w:p>
    <w:p w14:paraId="2205135B" w14:textId="2A7CA9A9" w:rsidR="000662F3" w:rsidRDefault="000662F3" w:rsidP="000662F3">
      <w:pPr>
        <w:pStyle w:val="ListParagraph"/>
        <w:numPr>
          <w:ilvl w:val="0"/>
          <w:numId w:val="15"/>
        </w:numPr>
      </w:pPr>
      <w:r>
        <w:t>Getting started accessing Windows PowerShell</w:t>
      </w:r>
    </w:p>
    <w:p w14:paraId="1AE6A066" w14:textId="0FE0DADF" w:rsidR="000662F3" w:rsidRDefault="000662F3" w:rsidP="000662F3">
      <w:pPr>
        <w:pStyle w:val="ListParagraph"/>
        <w:numPr>
          <w:ilvl w:val="0"/>
          <w:numId w:val="15"/>
        </w:numPr>
      </w:pPr>
      <w:r>
        <w:t>PowerShell Console Window</w:t>
      </w:r>
    </w:p>
    <w:p w14:paraId="70AF4A24" w14:textId="3A145A8B" w:rsidR="000662F3" w:rsidRDefault="000662F3" w:rsidP="000662F3">
      <w:pPr>
        <w:pStyle w:val="ListParagraph"/>
        <w:numPr>
          <w:ilvl w:val="0"/>
          <w:numId w:val="15"/>
        </w:numPr>
      </w:pPr>
      <w:r>
        <w:t>PowerShell console editing features</w:t>
      </w:r>
    </w:p>
    <w:p w14:paraId="3C4338AA" w14:textId="17D8117F" w:rsidR="000662F3" w:rsidRDefault="000662F3" w:rsidP="000662F3">
      <w:pPr>
        <w:pStyle w:val="ListParagraph"/>
        <w:numPr>
          <w:ilvl w:val="0"/>
          <w:numId w:val="15"/>
        </w:numPr>
      </w:pPr>
      <w:r>
        <w:t>The integrated scripting environment (ISE)</w:t>
      </w:r>
    </w:p>
    <w:p w14:paraId="18B3944B" w14:textId="3BA41AD2" w:rsidR="000662F3" w:rsidRDefault="000662F3" w:rsidP="000662F3">
      <w:pPr>
        <w:pStyle w:val="ListParagraph"/>
        <w:numPr>
          <w:ilvl w:val="0"/>
          <w:numId w:val="15"/>
        </w:numPr>
      </w:pPr>
      <w:r>
        <w:t>Variables</w:t>
      </w:r>
    </w:p>
    <w:p w14:paraId="32493D73" w14:textId="77777777" w:rsidR="000662F3" w:rsidRDefault="000662F3" w:rsidP="000662F3">
      <w:pPr>
        <w:pStyle w:val="ListParagraph"/>
        <w:numPr>
          <w:ilvl w:val="0"/>
          <w:numId w:val="15"/>
        </w:numPr>
      </w:pPr>
      <w:r>
        <w:t>Arrays</w:t>
      </w:r>
    </w:p>
    <w:p w14:paraId="73E06565" w14:textId="2ECE1004" w:rsidR="000662F3" w:rsidRDefault="000662F3" w:rsidP="000662F3">
      <w:pPr>
        <w:pStyle w:val="ListParagraph"/>
        <w:numPr>
          <w:ilvl w:val="0"/>
          <w:numId w:val="15"/>
        </w:numPr>
      </w:pPr>
      <w:r>
        <w:t>Hashes/Hash Tables</w:t>
      </w:r>
    </w:p>
    <w:p w14:paraId="10457A8F" w14:textId="67A7D2DB" w:rsidR="006A0EFD" w:rsidRDefault="006A0EFD" w:rsidP="006A0EFD">
      <w:r>
        <w:t xml:space="preserve">Each section </w:t>
      </w:r>
      <w:r w:rsidR="00577757">
        <w:t>consists of</w:t>
      </w:r>
      <w:r>
        <w:t xml:space="preserve"> a brief </w:t>
      </w:r>
      <w:r w:rsidR="00577757">
        <w:t>explanation</w:t>
      </w:r>
      <w:r>
        <w:t xml:space="preserve"> of the topic covered with an explanation of the concept. After the explanations, the user will find a detailed How-To guide that walks through each step to take when learning the topic. If the user requires a more hands-on learning experience or more detailed instruction, the How-To guides each have a </w:t>
      </w:r>
      <w:r w:rsidR="00577757">
        <w:t>short, narrated</w:t>
      </w:r>
      <w:r>
        <w:t xml:space="preserve"> video that can be found in the folder with this document. The section titles of the topics will correspond with the video guide.</w:t>
      </w:r>
    </w:p>
    <w:p w14:paraId="5752CE4C" w14:textId="32EF3165" w:rsidR="006A0EFD" w:rsidRPr="000662F3" w:rsidRDefault="006A0EFD" w:rsidP="006A0EFD">
      <w:r>
        <w:t>Once this tutorial has been completed, the user will have a solid foundational understanding of Windows PowerShell and its uses.</w:t>
      </w:r>
    </w:p>
    <w:p w14:paraId="604002B0" w14:textId="77777777" w:rsidR="002F2FA5" w:rsidRDefault="002F2FA5" w:rsidP="00E02290">
      <w:pPr>
        <w:rPr>
          <w:i/>
          <w:iCs/>
          <w:color w:val="4472C4" w:themeColor="accent1"/>
          <w:sz w:val="56"/>
          <w:szCs w:val="56"/>
        </w:rPr>
      </w:pPr>
    </w:p>
    <w:p w14:paraId="204AC08C" w14:textId="77777777" w:rsidR="002F2FA5" w:rsidRDefault="002F2FA5" w:rsidP="00E02290">
      <w:pPr>
        <w:rPr>
          <w:i/>
          <w:iCs/>
          <w:color w:val="4472C4" w:themeColor="accent1"/>
          <w:sz w:val="56"/>
          <w:szCs w:val="56"/>
        </w:rPr>
      </w:pPr>
    </w:p>
    <w:p w14:paraId="44F038FF" w14:textId="77777777" w:rsidR="002F2FA5" w:rsidRDefault="002F2FA5" w:rsidP="00E02290">
      <w:pPr>
        <w:rPr>
          <w:i/>
          <w:iCs/>
          <w:color w:val="4472C4" w:themeColor="accent1"/>
          <w:sz w:val="56"/>
          <w:szCs w:val="56"/>
        </w:rPr>
      </w:pPr>
    </w:p>
    <w:p w14:paraId="5042818C" w14:textId="77777777" w:rsidR="002F2FA5" w:rsidRDefault="002F2FA5" w:rsidP="00E02290">
      <w:pPr>
        <w:rPr>
          <w:i/>
          <w:iCs/>
          <w:color w:val="4472C4" w:themeColor="accent1"/>
          <w:sz w:val="56"/>
          <w:szCs w:val="56"/>
        </w:rPr>
      </w:pPr>
    </w:p>
    <w:p w14:paraId="59832482" w14:textId="77777777" w:rsidR="002F2FA5" w:rsidRDefault="002F2FA5" w:rsidP="00E02290">
      <w:pPr>
        <w:rPr>
          <w:i/>
          <w:iCs/>
          <w:color w:val="4472C4" w:themeColor="accent1"/>
          <w:sz w:val="56"/>
          <w:szCs w:val="56"/>
        </w:rPr>
      </w:pPr>
    </w:p>
    <w:p w14:paraId="382580C7" w14:textId="77777777" w:rsidR="002F2FA5" w:rsidRDefault="002F2FA5" w:rsidP="00E02290">
      <w:pPr>
        <w:rPr>
          <w:i/>
          <w:iCs/>
          <w:color w:val="4472C4" w:themeColor="accent1"/>
          <w:sz w:val="56"/>
          <w:szCs w:val="56"/>
        </w:rPr>
      </w:pPr>
    </w:p>
    <w:p w14:paraId="4F050F34" w14:textId="0A6869A9" w:rsidR="005C0561" w:rsidRDefault="005C0561" w:rsidP="00E02290">
      <w:pPr>
        <w:rPr>
          <w:i/>
          <w:iCs/>
          <w:color w:val="4472C4" w:themeColor="accent1"/>
          <w:sz w:val="56"/>
          <w:szCs w:val="56"/>
        </w:rPr>
      </w:pPr>
    </w:p>
    <w:p w14:paraId="34790629" w14:textId="77777777" w:rsidR="00577757" w:rsidRDefault="00577757" w:rsidP="00E02290">
      <w:pPr>
        <w:rPr>
          <w:i/>
          <w:iCs/>
          <w:color w:val="4472C4" w:themeColor="accent1"/>
          <w:sz w:val="56"/>
          <w:szCs w:val="56"/>
        </w:rPr>
      </w:pPr>
    </w:p>
    <w:p w14:paraId="43702052" w14:textId="54DA2C58" w:rsidR="002F2FA5" w:rsidRPr="002F2FA5" w:rsidRDefault="002F2FA5" w:rsidP="00E02290">
      <w:pPr>
        <w:rPr>
          <w:i/>
          <w:iCs/>
          <w:color w:val="4472C4" w:themeColor="accent1"/>
          <w:sz w:val="56"/>
          <w:szCs w:val="56"/>
        </w:rPr>
      </w:pPr>
      <w:r>
        <w:rPr>
          <w:i/>
          <w:iCs/>
          <w:color w:val="4472C4" w:themeColor="accent1"/>
          <w:sz w:val="56"/>
          <w:szCs w:val="56"/>
        </w:rPr>
        <w:lastRenderedPageBreak/>
        <w:t>Purpose</w:t>
      </w:r>
    </w:p>
    <w:p w14:paraId="57895BE5" w14:textId="3D27C802" w:rsidR="002F2FA5" w:rsidRDefault="00461BE4" w:rsidP="007B043E">
      <w:r w:rsidRPr="00461BE4">
        <w:t>This tutorial</w:t>
      </w:r>
      <w:r>
        <w:t xml:space="preserve"> has been designed to teach new ITC support and administrators the basic functions of Windows PowerShell. The tutorial will create a foundation which can be built upon in further depth as the users gain experience and encounter projects in which it may be used. Some fundamental points will be established, such as:</w:t>
      </w:r>
    </w:p>
    <w:p w14:paraId="7D65E2DD" w14:textId="1C3C1C55" w:rsidR="00461BE4" w:rsidRDefault="00461BE4" w:rsidP="00461BE4">
      <w:pPr>
        <w:pStyle w:val="ListParagraph"/>
        <w:numPr>
          <w:ilvl w:val="0"/>
          <w:numId w:val="14"/>
        </w:numPr>
      </w:pPr>
      <w:r>
        <w:t>How to create scripts.</w:t>
      </w:r>
    </w:p>
    <w:p w14:paraId="44FBB6E6" w14:textId="4D143B84" w:rsidR="00461BE4" w:rsidRDefault="00461BE4" w:rsidP="00461BE4">
      <w:pPr>
        <w:pStyle w:val="ListParagraph"/>
        <w:numPr>
          <w:ilvl w:val="0"/>
          <w:numId w:val="14"/>
        </w:numPr>
      </w:pPr>
      <w:r>
        <w:t>How to automate system tasks for efficiency.</w:t>
      </w:r>
    </w:p>
    <w:p w14:paraId="356CE0C6" w14:textId="50865914" w:rsidR="00461BE4" w:rsidRDefault="00461BE4" w:rsidP="00461BE4">
      <w:pPr>
        <w:pStyle w:val="ListParagraph"/>
        <w:numPr>
          <w:ilvl w:val="0"/>
          <w:numId w:val="14"/>
        </w:numPr>
      </w:pPr>
      <w:r>
        <w:t>Short turnaround in deploying the system’s administrative tasks.</w:t>
      </w:r>
    </w:p>
    <w:p w14:paraId="2E344E6D" w14:textId="5258017F" w:rsidR="00461BE4" w:rsidRPr="00461BE4" w:rsidRDefault="00461BE4" w:rsidP="00461BE4">
      <w:r>
        <w:t>Once the tutorial has been completed, users will be able to use PowerShell’s most crucial features as listed from section A to section B. Users will also be able to refresh their memories with the tutorial if they wish.</w:t>
      </w:r>
    </w:p>
    <w:p w14:paraId="02B420EE" w14:textId="77777777" w:rsidR="002F2FA5" w:rsidRDefault="002F2FA5" w:rsidP="007B043E">
      <w:pPr>
        <w:rPr>
          <w:b/>
          <w:bCs/>
          <w:i/>
          <w:iCs/>
          <w:highlight w:val="yellow"/>
        </w:rPr>
      </w:pPr>
    </w:p>
    <w:p w14:paraId="22368D8A" w14:textId="77777777" w:rsidR="002F2FA5" w:rsidRDefault="002F2FA5" w:rsidP="007B043E">
      <w:pPr>
        <w:rPr>
          <w:b/>
          <w:bCs/>
          <w:i/>
          <w:iCs/>
          <w:highlight w:val="yellow"/>
        </w:rPr>
      </w:pPr>
    </w:p>
    <w:p w14:paraId="43E81E31" w14:textId="77777777" w:rsidR="002F2FA5" w:rsidRDefault="002F2FA5" w:rsidP="007B043E">
      <w:pPr>
        <w:rPr>
          <w:b/>
          <w:bCs/>
          <w:i/>
          <w:iCs/>
          <w:highlight w:val="yellow"/>
        </w:rPr>
      </w:pPr>
    </w:p>
    <w:p w14:paraId="03DE8C78" w14:textId="77777777" w:rsidR="002F2FA5" w:rsidRDefault="002F2FA5" w:rsidP="007B043E">
      <w:pPr>
        <w:rPr>
          <w:b/>
          <w:bCs/>
          <w:i/>
          <w:iCs/>
          <w:highlight w:val="yellow"/>
        </w:rPr>
      </w:pPr>
    </w:p>
    <w:p w14:paraId="4BB4C0D3" w14:textId="77777777" w:rsidR="002F2FA5" w:rsidRDefault="002F2FA5" w:rsidP="007B043E">
      <w:pPr>
        <w:rPr>
          <w:b/>
          <w:bCs/>
          <w:i/>
          <w:iCs/>
          <w:highlight w:val="yellow"/>
        </w:rPr>
      </w:pPr>
    </w:p>
    <w:p w14:paraId="3A234485" w14:textId="77777777" w:rsidR="002F2FA5" w:rsidRDefault="002F2FA5" w:rsidP="007B043E">
      <w:pPr>
        <w:rPr>
          <w:b/>
          <w:bCs/>
          <w:i/>
          <w:iCs/>
          <w:highlight w:val="yellow"/>
        </w:rPr>
      </w:pPr>
    </w:p>
    <w:p w14:paraId="3C95F2F7" w14:textId="77777777" w:rsidR="002F2FA5" w:rsidRDefault="002F2FA5" w:rsidP="007B043E">
      <w:pPr>
        <w:rPr>
          <w:b/>
          <w:bCs/>
          <w:i/>
          <w:iCs/>
          <w:highlight w:val="yellow"/>
        </w:rPr>
      </w:pPr>
    </w:p>
    <w:p w14:paraId="35DD8470" w14:textId="77777777" w:rsidR="002F2FA5" w:rsidRDefault="002F2FA5" w:rsidP="007B043E">
      <w:pPr>
        <w:rPr>
          <w:b/>
          <w:bCs/>
          <w:i/>
          <w:iCs/>
          <w:highlight w:val="yellow"/>
        </w:rPr>
      </w:pPr>
    </w:p>
    <w:p w14:paraId="29DEE6E9" w14:textId="77777777" w:rsidR="002F2FA5" w:rsidRDefault="002F2FA5" w:rsidP="007B043E">
      <w:pPr>
        <w:rPr>
          <w:b/>
          <w:bCs/>
          <w:i/>
          <w:iCs/>
          <w:highlight w:val="yellow"/>
        </w:rPr>
      </w:pPr>
    </w:p>
    <w:p w14:paraId="18F85809" w14:textId="77777777" w:rsidR="002F2FA5" w:rsidRDefault="002F2FA5" w:rsidP="007B043E">
      <w:pPr>
        <w:rPr>
          <w:b/>
          <w:bCs/>
          <w:i/>
          <w:iCs/>
          <w:highlight w:val="yellow"/>
        </w:rPr>
      </w:pPr>
    </w:p>
    <w:p w14:paraId="24B57A62" w14:textId="77777777" w:rsidR="002F2FA5" w:rsidRDefault="002F2FA5" w:rsidP="007B043E">
      <w:pPr>
        <w:rPr>
          <w:b/>
          <w:bCs/>
          <w:i/>
          <w:iCs/>
          <w:highlight w:val="yellow"/>
        </w:rPr>
      </w:pPr>
    </w:p>
    <w:p w14:paraId="5B5CEE3E" w14:textId="77777777" w:rsidR="002F2FA5" w:rsidRDefault="002F2FA5" w:rsidP="007B043E">
      <w:pPr>
        <w:rPr>
          <w:b/>
          <w:bCs/>
          <w:i/>
          <w:iCs/>
          <w:highlight w:val="yellow"/>
        </w:rPr>
      </w:pPr>
    </w:p>
    <w:p w14:paraId="271EDCF5" w14:textId="77777777" w:rsidR="002F2FA5" w:rsidRDefault="002F2FA5" w:rsidP="007B043E">
      <w:pPr>
        <w:rPr>
          <w:b/>
          <w:bCs/>
          <w:i/>
          <w:iCs/>
          <w:highlight w:val="yellow"/>
        </w:rPr>
      </w:pPr>
    </w:p>
    <w:p w14:paraId="772A6AB2" w14:textId="77777777" w:rsidR="002F2FA5" w:rsidRDefault="002F2FA5" w:rsidP="007B043E">
      <w:pPr>
        <w:rPr>
          <w:b/>
          <w:bCs/>
          <w:i/>
          <w:iCs/>
          <w:highlight w:val="yellow"/>
        </w:rPr>
      </w:pPr>
    </w:p>
    <w:p w14:paraId="50BAA2E6" w14:textId="77777777" w:rsidR="002F2FA5" w:rsidRDefault="002F2FA5" w:rsidP="007B043E">
      <w:pPr>
        <w:rPr>
          <w:b/>
          <w:bCs/>
          <w:i/>
          <w:iCs/>
          <w:highlight w:val="yellow"/>
        </w:rPr>
      </w:pPr>
    </w:p>
    <w:p w14:paraId="0AA97C8D" w14:textId="77777777" w:rsidR="002F2FA5" w:rsidRDefault="002F2FA5" w:rsidP="007B043E">
      <w:pPr>
        <w:rPr>
          <w:b/>
          <w:bCs/>
          <w:i/>
          <w:iCs/>
          <w:highlight w:val="yellow"/>
        </w:rPr>
      </w:pPr>
    </w:p>
    <w:p w14:paraId="6A97078E" w14:textId="77777777" w:rsidR="005C0561" w:rsidRDefault="005C0561" w:rsidP="00E02290">
      <w:pPr>
        <w:rPr>
          <w:u w:val="single"/>
        </w:rPr>
      </w:pPr>
    </w:p>
    <w:p w14:paraId="732E0BFD" w14:textId="77777777" w:rsidR="005C0561" w:rsidRDefault="005C0561" w:rsidP="00E02290">
      <w:pPr>
        <w:rPr>
          <w:u w:val="single"/>
        </w:rPr>
      </w:pPr>
    </w:p>
    <w:p w14:paraId="474D1149" w14:textId="77777777" w:rsidR="005C0561" w:rsidRDefault="005C0561" w:rsidP="00E02290">
      <w:pPr>
        <w:rPr>
          <w:u w:val="single"/>
        </w:rPr>
      </w:pPr>
    </w:p>
    <w:p w14:paraId="731ED46F" w14:textId="77777777" w:rsidR="005C0561" w:rsidRDefault="005C0561" w:rsidP="00E02290">
      <w:pPr>
        <w:rPr>
          <w:u w:val="single"/>
        </w:rPr>
      </w:pPr>
    </w:p>
    <w:p w14:paraId="31CF6A3C" w14:textId="496C268A" w:rsidR="00E02290" w:rsidRPr="005C0561" w:rsidRDefault="00E02290" w:rsidP="00E02290">
      <w:pPr>
        <w:rPr>
          <w:i/>
          <w:iCs/>
          <w:color w:val="4472C4" w:themeColor="accent1"/>
          <w:sz w:val="56"/>
          <w:szCs w:val="56"/>
        </w:rPr>
      </w:pPr>
      <w:r w:rsidRPr="005C0561">
        <w:rPr>
          <w:i/>
          <w:iCs/>
          <w:color w:val="4472C4" w:themeColor="accent1"/>
          <w:sz w:val="56"/>
          <w:szCs w:val="56"/>
        </w:rPr>
        <w:lastRenderedPageBreak/>
        <w:t>PowerShell Console</w:t>
      </w:r>
    </w:p>
    <w:p w14:paraId="7D2B5E6E" w14:textId="6695E5C3" w:rsidR="00E02290" w:rsidRDefault="00E02290" w:rsidP="005C0561">
      <w:pPr>
        <w:pStyle w:val="Heading1"/>
      </w:pPr>
      <w:r w:rsidRPr="000B4DF7">
        <w:rPr>
          <w:b/>
          <w:bCs/>
        </w:rPr>
        <w:t>Section A</w:t>
      </w:r>
      <w:r>
        <w:t>: Getting Started Accessing Windows PowerShell</w:t>
      </w:r>
    </w:p>
    <w:p w14:paraId="33215D33" w14:textId="203AB8EC" w:rsidR="006D38C1" w:rsidRPr="006D38C1" w:rsidRDefault="006D38C1" w:rsidP="002C5216">
      <w:pPr>
        <w:pStyle w:val="Heading4"/>
        <w:ind w:firstLine="720"/>
      </w:pPr>
      <w:r w:rsidRPr="006D38C1">
        <w:t>o Set up and specify the default working directory</w:t>
      </w:r>
    </w:p>
    <w:p w14:paraId="3CD6B1BE" w14:textId="77777777" w:rsidR="008D7031" w:rsidRDefault="008D7031" w:rsidP="009C353F">
      <w:pPr>
        <w:pStyle w:val="Subtitle"/>
      </w:pPr>
    </w:p>
    <w:p w14:paraId="6E4CBBEC" w14:textId="779C28D0" w:rsidR="009C353F" w:rsidRPr="009C353F" w:rsidRDefault="009C353F" w:rsidP="002C5216">
      <w:pPr>
        <w:pStyle w:val="Heading2"/>
      </w:pPr>
      <w:r w:rsidRPr="009C353F">
        <w:t>Brief Explanation</w:t>
      </w:r>
    </w:p>
    <w:p w14:paraId="5E46D8E3" w14:textId="01B6144C" w:rsidR="009C353F" w:rsidRDefault="004129F3" w:rsidP="009C353F">
      <w:r>
        <w:t xml:space="preserve">Windows PowerShell is a scripting and command-line tool for automating administrative tasks and managing system configurations. </w:t>
      </w:r>
      <w:r w:rsidR="009C353F">
        <w:t xml:space="preserve">In PowerShell, the working directory is the location in which PowerShell starts when a new session is opened. </w:t>
      </w:r>
    </w:p>
    <w:p w14:paraId="71A5DE39" w14:textId="41E08B60" w:rsidR="009C353F" w:rsidRPr="009C353F" w:rsidRDefault="009C353F" w:rsidP="002C5216">
      <w:pPr>
        <w:pStyle w:val="Heading2"/>
      </w:pPr>
      <w:r>
        <w:t>E</w:t>
      </w:r>
      <w:r w:rsidRPr="000B4DF7">
        <w:t xml:space="preserve">xplanation of the </w:t>
      </w:r>
      <w:r>
        <w:t>C</w:t>
      </w:r>
      <w:r w:rsidRPr="000B4DF7">
        <w:t>oncept</w:t>
      </w:r>
    </w:p>
    <w:p w14:paraId="5A111C00" w14:textId="5D6C05EA" w:rsidR="003C5F8C" w:rsidRDefault="004129F3" w:rsidP="009C353F">
      <w:r>
        <w:t xml:space="preserve">The default working directory is generally found in the user profile which appears as: ‘C:\Users\YourUsername’. </w:t>
      </w:r>
      <w:r w:rsidR="009C353F">
        <w:t>You can customise the working directory to a different folder location that you prefer. Changing the directory to a location that you prefer will save you the time and effort spent on navigating to that location each time you open a session.</w:t>
      </w:r>
    </w:p>
    <w:p w14:paraId="18F16871" w14:textId="250FA09C" w:rsidR="004129F3" w:rsidRDefault="004129F3" w:rsidP="002C5216">
      <w:pPr>
        <w:pStyle w:val="Heading2"/>
      </w:pPr>
      <w:r>
        <w:t>How-To Guide</w:t>
      </w:r>
    </w:p>
    <w:p w14:paraId="1F062E94" w14:textId="6CB6453C" w:rsidR="004129F3" w:rsidRDefault="004129F3" w:rsidP="004129F3">
      <w:r>
        <w:t>The steps below can be followed to set up and specify the default working directory in Windows PowerShell:</w:t>
      </w:r>
    </w:p>
    <w:p w14:paraId="0E016406" w14:textId="62ACEC1D" w:rsidR="009965C0" w:rsidRDefault="009965C0" w:rsidP="009965C0">
      <w:pPr>
        <w:pStyle w:val="ListParagraph"/>
        <w:numPr>
          <w:ilvl w:val="0"/>
          <w:numId w:val="1"/>
        </w:numPr>
      </w:pPr>
      <w:r>
        <w:t>Open Windows PowerShell from the search bar in the Start Menu.</w:t>
      </w:r>
    </w:p>
    <w:p w14:paraId="23C5C704" w14:textId="796A6DB4" w:rsidR="00B9452C" w:rsidRDefault="003C5F8C" w:rsidP="00B9452C">
      <w:pPr>
        <w:pStyle w:val="ListParagraph"/>
      </w:pPr>
      <w:r w:rsidRPr="003C5F8C">
        <w:rPr>
          <w:noProof/>
        </w:rPr>
        <w:drawing>
          <wp:inline distT="0" distB="0" distL="0" distR="0" wp14:anchorId="7887045A" wp14:editId="3DE7EEFF">
            <wp:extent cx="3592287" cy="1143000"/>
            <wp:effectExtent l="19050" t="19050" r="27305" b="19050"/>
            <wp:docPr id="2100034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34926" name=""/>
                    <pic:cNvPicPr/>
                  </pic:nvPicPr>
                  <pic:blipFill rotWithShape="1">
                    <a:blip r:embed="rId6"/>
                    <a:srcRect r="54502" b="72698"/>
                    <a:stretch/>
                  </pic:blipFill>
                  <pic:spPr bwMode="auto">
                    <a:xfrm>
                      <a:off x="0" y="0"/>
                      <a:ext cx="3614426" cy="1150044"/>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207C5468" w14:textId="77777777" w:rsidR="00B9452C" w:rsidRDefault="00B9452C" w:rsidP="00B9452C">
      <w:pPr>
        <w:pStyle w:val="ListParagraph"/>
      </w:pPr>
    </w:p>
    <w:p w14:paraId="61144B54" w14:textId="274F8322" w:rsidR="004129F3" w:rsidRDefault="004129F3" w:rsidP="004129F3">
      <w:pPr>
        <w:pStyle w:val="ListParagraph"/>
        <w:numPr>
          <w:ilvl w:val="0"/>
          <w:numId w:val="1"/>
        </w:numPr>
      </w:pPr>
      <w:r>
        <w:t>Locate or create your PowerShell profile script with the ‘Test-Path $Profile’ command. If the output is ‘True’, you have a profile script already. If the output is false, you need to create a profile with the following steps.</w:t>
      </w:r>
    </w:p>
    <w:p w14:paraId="7FFB90DC" w14:textId="7049E4AF" w:rsidR="003C5F8C" w:rsidRDefault="003C5F8C" w:rsidP="003C5F8C">
      <w:pPr>
        <w:pStyle w:val="ListParagraph"/>
      </w:pPr>
      <w:r w:rsidRPr="003C5F8C">
        <w:rPr>
          <w:noProof/>
        </w:rPr>
        <w:drawing>
          <wp:inline distT="0" distB="0" distL="0" distR="0" wp14:anchorId="5DD6F905" wp14:editId="427C40A3">
            <wp:extent cx="5731510" cy="1617980"/>
            <wp:effectExtent l="19050" t="19050" r="21590" b="20320"/>
            <wp:docPr id="17229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7799" name=""/>
                    <pic:cNvPicPr/>
                  </pic:nvPicPr>
                  <pic:blipFill>
                    <a:blip r:embed="rId7"/>
                    <a:stretch>
                      <a:fillRect/>
                    </a:stretch>
                  </pic:blipFill>
                  <pic:spPr>
                    <a:xfrm>
                      <a:off x="0" y="0"/>
                      <a:ext cx="5731510" cy="1617980"/>
                    </a:xfrm>
                    <a:prstGeom prst="rect">
                      <a:avLst/>
                    </a:prstGeom>
                    <a:ln w="19050">
                      <a:solidFill>
                        <a:schemeClr val="tx1"/>
                      </a:solidFill>
                    </a:ln>
                  </pic:spPr>
                </pic:pic>
              </a:graphicData>
            </a:graphic>
          </wp:inline>
        </w:drawing>
      </w:r>
    </w:p>
    <w:p w14:paraId="207BD2A5" w14:textId="77777777" w:rsidR="00B9452C" w:rsidRDefault="00B9452C" w:rsidP="003C5F8C">
      <w:pPr>
        <w:pStyle w:val="ListParagraph"/>
      </w:pPr>
    </w:p>
    <w:p w14:paraId="2AFA79C8" w14:textId="475A7C56" w:rsidR="004129F3" w:rsidRDefault="004129F3" w:rsidP="004129F3">
      <w:pPr>
        <w:pStyle w:val="ListParagraph"/>
        <w:numPr>
          <w:ilvl w:val="0"/>
          <w:numId w:val="1"/>
        </w:numPr>
      </w:pPr>
      <w:r>
        <w:t>If you already have a profile, you can skip this step. To create your profile, you can run the ‘New-Item -Path $Profile -ItemType File -Force’ command. This creates the ‘Profile’ file.</w:t>
      </w:r>
    </w:p>
    <w:p w14:paraId="30C0ABB5" w14:textId="568F733F" w:rsidR="003C5F8C" w:rsidRDefault="003C5F8C" w:rsidP="003C5F8C">
      <w:pPr>
        <w:pStyle w:val="ListParagraph"/>
      </w:pPr>
      <w:r w:rsidRPr="003C5F8C">
        <w:rPr>
          <w:noProof/>
        </w:rPr>
        <w:lastRenderedPageBreak/>
        <w:drawing>
          <wp:inline distT="0" distB="0" distL="0" distR="0" wp14:anchorId="58450E47" wp14:editId="2042C382">
            <wp:extent cx="4480948" cy="2766300"/>
            <wp:effectExtent l="19050" t="19050" r="15240" b="15240"/>
            <wp:docPr id="1384935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35407" name=""/>
                    <pic:cNvPicPr/>
                  </pic:nvPicPr>
                  <pic:blipFill>
                    <a:blip r:embed="rId8"/>
                    <a:stretch>
                      <a:fillRect/>
                    </a:stretch>
                  </pic:blipFill>
                  <pic:spPr>
                    <a:xfrm>
                      <a:off x="0" y="0"/>
                      <a:ext cx="4480948" cy="2766300"/>
                    </a:xfrm>
                    <a:prstGeom prst="rect">
                      <a:avLst/>
                    </a:prstGeom>
                    <a:ln w="19050">
                      <a:solidFill>
                        <a:schemeClr val="tx1"/>
                      </a:solidFill>
                    </a:ln>
                  </pic:spPr>
                </pic:pic>
              </a:graphicData>
            </a:graphic>
          </wp:inline>
        </w:drawing>
      </w:r>
    </w:p>
    <w:p w14:paraId="1EEBD822" w14:textId="77777777" w:rsidR="00B9452C" w:rsidRDefault="00B9452C" w:rsidP="003C5F8C">
      <w:pPr>
        <w:pStyle w:val="ListParagraph"/>
      </w:pPr>
    </w:p>
    <w:p w14:paraId="26ABA556" w14:textId="79E537FF" w:rsidR="008D7031" w:rsidRDefault="008D7031" w:rsidP="008D7031">
      <w:pPr>
        <w:pStyle w:val="ListParagraph"/>
        <w:numPr>
          <w:ilvl w:val="0"/>
          <w:numId w:val="1"/>
        </w:numPr>
      </w:pPr>
      <w:r>
        <w:t>To edit your profile, you must open it in a script editor like Notepad or Visual Studio Code. Use the following command with the name of your preferred text editor: ‘notepad.exe $Profile’.</w:t>
      </w:r>
    </w:p>
    <w:p w14:paraId="41F77AFB" w14:textId="7AB9F7ED" w:rsidR="003C5F8C" w:rsidRDefault="00AE4D7E" w:rsidP="003C5F8C">
      <w:pPr>
        <w:pStyle w:val="ListParagraph"/>
      </w:pPr>
      <w:r w:rsidRPr="00AE4D7E">
        <w:rPr>
          <w:noProof/>
        </w:rPr>
        <w:drawing>
          <wp:inline distT="0" distB="0" distL="0" distR="0" wp14:anchorId="305742A9" wp14:editId="7D5D5737">
            <wp:extent cx="5731510" cy="2783840"/>
            <wp:effectExtent l="19050" t="19050" r="21590" b="16510"/>
            <wp:docPr id="302632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32079" name="Picture 1" descr="A screenshot of a computer&#10;&#10;Description automatically generated"/>
                    <pic:cNvPicPr/>
                  </pic:nvPicPr>
                  <pic:blipFill>
                    <a:blip r:embed="rId9"/>
                    <a:stretch>
                      <a:fillRect/>
                    </a:stretch>
                  </pic:blipFill>
                  <pic:spPr>
                    <a:xfrm>
                      <a:off x="0" y="0"/>
                      <a:ext cx="5731510" cy="2783840"/>
                    </a:xfrm>
                    <a:prstGeom prst="rect">
                      <a:avLst/>
                    </a:prstGeom>
                    <a:ln w="19050">
                      <a:solidFill>
                        <a:schemeClr val="tx1"/>
                      </a:solidFill>
                    </a:ln>
                  </pic:spPr>
                </pic:pic>
              </a:graphicData>
            </a:graphic>
          </wp:inline>
        </w:drawing>
      </w:r>
    </w:p>
    <w:p w14:paraId="233324A3" w14:textId="77777777" w:rsidR="00B9452C" w:rsidRDefault="00B9452C" w:rsidP="003C5F8C">
      <w:pPr>
        <w:pStyle w:val="ListParagraph"/>
      </w:pPr>
    </w:p>
    <w:p w14:paraId="0A962283" w14:textId="7A71ED61" w:rsidR="008D7031" w:rsidRDefault="008D7031" w:rsidP="008D7031">
      <w:pPr>
        <w:pStyle w:val="ListParagraph"/>
        <w:numPr>
          <w:ilvl w:val="0"/>
          <w:numId w:val="1"/>
        </w:numPr>
      </w:pPr>
      <w:r>
        <w:t>Once in the text editor, add the ‘Set-Location -Path “C:\Your\Preferred\Path”’ line to set the default working directory. Replace the path in this example with the path that you want to use. You will need to save the changes in the script editor and restart PowerShell to test the new default directory.</w:t>
      </w:r>
    </w:p>
    <w:p w14:paraId="20D6517A" w14:textId="727CE01A" w:rsidR="00AE4D7E" w:rsidRDefault="00AE4D7E" w:rsidP="00AE4D7E">
      <w:pPr>
        <w:pStyle w:val="ListParagraph"/>
      </w:pPr>
      <w:r w:rsidRPr="00AE4D7E">
        <w:rPr>
          <w:noProof/>
        </w:rPr>
        <w:lastRenderedPageBreak/>
        <w:drawing>
          <wp:inline distT="0" distB="0" distL="0" distR="0" wp14:anchorId="3BAE4A5E" wp14:editId="59A62E53">
            <wp:extent cx="5731510" cy="3030220"/>
            <wp:effectExtent l="19050" t="19050" r="21590" b="17780"/>
            <wp:docPr id="1386341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41291" name="Picture 1" descr="A screenshot of a computer&#10;&#10;Description automatically generated"/>
                    <pic:cNvPicPr/>
                  </pic:nvPicPr>
                  <pic:blipFill>
                    <a:blip r:embed="rId10"/>
                    <a:stretch>
                      <a:fillRect/>
                    </a:stretch>
                  </pic:blipFill>
                  <pic:spPr>
                    <a:xfrm>
                      <a:off x="0" y="0"/>
                      <a:ext cx="5731510" cy="3030220"/>
                    </a:xfrm>
                    <a:prstGeom prst="rect">
                      <a:avLst/>
                    </a:prstGeom>
                    <a:ln w="19050">
                      <a:solidFill>
                        <a:schemeClr val="tx1"/>
                      </a:solidFill>
                    </a:ln>
                  </pic:spPr>
                </pic:pic>
              </a:graphicData>
            </a:graphic>
          </wp:inline>
        </w:drawing>
      </w:r>
    </w:p>
    <w:p w14:paraId="79EFBB93" w14:textId="77777777" w:rsidR="00AE4D7E" w:rsidRDefault="00AE4D7E" w:rsidP="00AE4D7E">
      <w:pPr>
        <w:pStyle w:val="ListParagraph"/>
      </w:pPr>
    </w:p>
    <w:p w14:paraId="7171EE14" w14:textId="33122263" w:rsidR="003C5F8C" w:rsidRDefault="003C5F8C" w:rsidP="003C5F8C">
      <w:pPr>
        <w:pStyle w:val="ListParagraph"/>
      </w:pPr>
      <w:r w:rsidRPr="003C5F8C">
        <w:rPr>
          <w:noProof/>
        </w:rPr>
        <w:drawing>
          <wp:inline distT="0" distB="0" distL="0" distR="0" wp14:anchorId="4FDD39EC" wp14:editId="193B2D5B">
            <wp:extent cx="3764606" cy="1379340"/>
            <wp:effectExtent l="38100" t="38100" r="45720" b="30480"/>
            <wp:docPr id="4962084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08431" name="Picture 1" descr="A screenshot of a computer program&#10;&#10;Description automatically generated"/>
                    <pic:cNvPicPr/>
                  </pic:nvPicPr>
                  <pic:blipFill>
                    <a:blip r:embed="rId11"/>
                    <a:stretch>
                      <a:fillRect/>
                    </a:stretch>
                  </pic:blipFill>
                  <pic:spPr>
                    <a:xfrm>
                      <a:off x="0" y="0"/>
                      <a:ext cx="3764606" cy="1379340"/>
                    </a:xfrm>
                    <a:prstGeom prst="rect">
                      <a:avLst/>
                    </a:prstGeom>
                    <a:ln w="28575">
                      <a:solidFill>
                        <a:schemeClr val="tx1"/>
                      </a:solidFill>
                    </a:ln>
                  </pic:spPr>
                </pic:pic>
              </a:graphicData>
            </a:graphic>
          </wp:inline>
        </w:drawing>
      </w:r>
    </w:p>
    <w:p w14:paraId="61670EAC" w14:textId="77777777" w:rsidR="00B759BC" w:rsidRDefault="00000000" w:rsidP="00B759BC">
      <w:pPr>
        <w:pStyle w:val="ListParagraph"/>
        <w:rPr>
          <w:rStyle w:val="SubtleReference"/>
        </w:rPr>
      </w:pPr>
      <w:sdt>
        <w:sdtPr>
          <w:rPr>
            <w:rStyle w:val="SubtleReference"/>
          </w:rPr>
          <w:id w:val="-186055910"/>
          <w:citation/>
        </w:sdtPr>
        <w:sdtContent>
          <w:r w:rsidR="008D7031" w:rsidRPr="008D7031">
            <w:rPr>
              <w:rStyle w:val="SubtleReference"/>
            </w:rPr>
            <w:fldChar w:fldCharType="begin"/>
          </w:r>
          <w:r w:rsidR="008D7031" w:rsidRPr="008D7031">
            <w:rPr>
              <w:rStyle w:val="SubtleReference"/>
            </w:rPr>
            <w:instrText xml:space="preserve"> CITATION Mar20 \l 7177 </w:instrText>
          </w:r>
          <w:r w:rsidR="008D7031" w:rsidRPr="008D7031">
            <w:rPr>
              <w:rStyle w:val="SubtleReference"/>
            </w:rPr>
            <w:fldChar w:fldCharType="separate"/>
          </w:r>
          <w:r w:rsidR="008D7031" w:rsidRPr="008D7031">
            <w:rPr>
              <w:rStyle w:val="SubtleReference"/>
            </w:rPr>
            <w:t>(Rath, 2020)</w:t>
          </w:r>
          <w:r w:rsidR="008D7031" w:rsidRPr="008D7031">
            <w:rPr>
              <w:rStyle w:val="SubtleReference"/>
            </w:rPr>
            <w:fldChar w:fldCharType="end"/>
          </w:r>
        </w:sdtContent>
      </w:sdt>
    </w:p>
    <w:p w14:paraId="117E0C44" w14:textId="77777777" w:rsidR="00FB3544" w:rsidRDefault="00FB3544" w:rsidP="00B759BC">
      <w:pPr>
        <w:rPr>
          <w:smallCaps/>
          <w:color w:val="5A5A5A" w:themeColor="text1" w:themeTint="A5"/>
        </w:rPr>
      </w:pPr>
    </w:p>
    <w:p w14:paraId="28D806C3" w14:textId="77777777" w:rsidR="005C0561" w:rsidRDefault="005C0561" w:rsidP="00B759BC">
      <w:pPr>
        <w:rPr>
          <w:smallCaps/>
          <w:color w:val="5A5A5A" w:themeColor="text1" w:themeTint="A5"/>
        </w:rPr>
      </w:pPr>
    </w:p>
    <w:p w14:paraId="3E62E4B0" w14:textId="77777777" w:rsidR="005C0561" w:rsidRDefault="005C0561" w:rsidP="00B759BC">
      <w:pPr>
        <w:rPr>
          <w:smallCaps/>
          <w:color w:val="5A5A5A" w:themeColor="text1" w:themeTint="A5"/>
        </w:rPr>
      </w:pPr>
    </w:p>
    <w:p w14:paraId="6633D458" w14:textId="77777777" w:rsidR="005C0561" w:rsidRDefault="005C0561" w:rsidP="00B759BC">
      <w:pPr>
        <w:rPr>
          <w:smallCaps/>
          <w:color w:val="5A5A5A" w:themeColor="text1" w:themeTint="A5"/>
        </w:rPr>
      </w:pPr>
    </w:p>
    <w:p w14:paraId="034E6048" w14:textId="77777777" w:rsidR="005C0561" w:rsidRDefault="005C0561" w:rsidP="00B759BC">
      <w:pPr>
        <w:rPr>
          <w:smallCaps/>
          <w:color w:val="5A5A5A" w:themeColor="text1" w:themeTint="A5"/>
        </w:rPr>
      </w:pPr>
    </w:p>
    <w:p w14:paraId="074B4302" w14:textId="77777777" w:rsidR="005C0561" w:rsidRDefault="005C0561" w:rsidP="00B759BC">
      <w:pPr>
        <w:rPr>
          <w:smallCaps/>
          <w:color w:val="5A5A5A" w:themeColor="text1" w:themeTint="A5"/>
        </w:rPr>
      </w:pPr>
    </w:p>
    <w:p w14:paraId="25BAE7C9" w14:textId="77777777" w:rsidR="005C0561" w:rsidRDefault="005C0561" w:rsidP="00B759BC">
      <w:pPr>
        <w:rPr>
          <w:smallCaps/>
          <w:color w:val="5A5A5A" w:themeColor="text1" w:themeTint="A5"/>
        </w:rPr>
      </w:pPr>
    </w:p>
    <w:p w14:paraId="4F37C85A" w14:textId="77777777" w:rsidR="005C0561" w:rsidRDefault="005C0561" w:rsidP="00B759BC">
      <w:pPr>
        <w:rPr>
          <w:smallCaps/>
          <w:color w:val="5A5A5A" w:themeColor="text1" w:themeTint="A5"/>
        </w:rPr>
      </w:pPr>
    </w:p>
    <w:p w14:paraId="7868C2BA" w14:textId="77777777" w:rsidR="005C0561" w:rsidRDefault="005C0561" w:rsidP="00B759BC">
      <w:pPr>
        <w:rPr>
          <w:smallCaps/>
          <w:color w:val="5A5A5A" w:themeColor="text1" w:themeTint="A5"/>
        </w:rPr>
      </w:pPr>
    </w:p>
    <w:p w14:paraId="2A66C95E" w14:textId="77777777" w:rsidR="005C0561" w:rsidRDefault="005C0561" w:rsidP="00B759BC">
      <w:pPr>
        <w:rPr>
          <w:smallCaps/>
          <w:color w:val="5A5A5A" w:themeColor="text1" w:themeTint="A5"/>
        </w:rPr>
      </w:pPr>
    </w:p>
    <w:p w14:paraId="144FA4F6" w14:textId="77777777" w:rsidR="005C0561" w:rsidRDefault="005C0561" w:rsidP="00B759BC">
      <w:pPr>
        <w:rPr>
          <w:smallCaps/>
          <w:color w:val="5A5A5A" w:themeColor="text1" w:themeTint="A5"/>
        </w:rPr>
      </w:pPr>
    </w:p>
    <w:p w14:paraId="725B21F0" w14:textId="77777777" w:rsidR="005C0561" w:rsidRPr="00B759BC" w:rsidRDefault="005C0561" w:rsidP="00B759BC">
      <w:pPr>
        <w:rPr>
          <w:smallCaps/>
          <w:color w:val="5A5A5A" w:themeColor="text1" w:themeTint="A5"/>
        </w:rPr>
      </w:pPr>
    </w:p>
    <w:p w14:paraId="6606D1A8" w14:textId="77777777" w:rsidR="00E02290" w:rsidRDefault="00E02290" w:rsidP="005C0561">
      <w:pPr>
        <w:pStyle w:val="Heading1"/>
      </w:pPr>
      <w:r w:rsidRPr="000B4DF7">
        <w:rPr>
          <w:b/>
          <w:bCs/>
        </w:rPr>
        <w:lastRenderedPageBreak/>
        <w:t>Section B</w:t>
      </w:r>
      <w:r>
        <w:t xml:space="preserve">: PowerShell Console Window </w:t>
      </w:r>
    </w:p>
    <w:p w14:paraId="2EA5FF8F" w14:textId="77777777" w:rsidR="00E02290" w:rsidRPr="006D38C1" w:rsidRDefault="00E02290" w:rsidP="002C5216">
      <w:pPr>
        <w:pStyle w:val="Heading4"/>
        <w:ind w:firstLine="720"/>
      </w:pPr>
      <w:r w:rsidRPr="006D38C1">
        <w:t xml:space="preserve">o How to use and modify PowerShell window customisation options </w:t>
      </w:r>
    </w:p>
    <w:p w14:paraId="3149EF83" w14:textId="77777777" w:rsidR="00E02290" w:rsidRDefault="00E02290" w:rsidP="002C5216">
      <w:pPr>
        <w:pStyle w:val="Heading4"/>
        <w:ind w:firstLine="720"/>
      </w:pPr>
      <w:r w:rsidRPr="006D38C1">
        <w:t>o How to change command console colour attributes.</w:t>
      </w:r>
    </w:p>
    <w:p w14:paraId="0E628634" w14:textId="77777777" w:rsidR="002C5216" w:rsidRPr="002C5216" w:rsidRDefault="002C5216" w:rsidP="002C5216"/>
    <w:p w14:paraId="7C7630E7" w14:textId="1AFB6CF0" w:rsidR="00E02290" w:rsidRPr="006D38C1" w:rsidRDefault="006D38C1" w:rsidP="002C5216">
      <w:pPr>
        <w:pStyle w:val="Heading2"/>
        <w:rPr>
          <w:rStyle w:val="SubtitleChar"/>
        </w:rPr>
      </w:pPr>
      <w:r>
        <w:t>Brief Explanation</w:t>
      </w:r>
    </w:p>
    <w:p w14:paraId="1C941354" w14:textId="77777777" w:rsidR="006D38C1" w:rsidRDefault="007A0CDD" w:rsidP="006D38C1">
      <w:r>
        <w:t>Windows PowerShell allows users to customise the console window according to their own preferences for aesthetic or readability purposes. Although many features can be customised in the terminal, for the purpose of this explanation we will focus on the ability to change the colours of some elements.</w:t>
      </w:r>
    </w:p>
    <w:p w14:paraId="5D3F1696" w14:textId="531693AF" w:rsidR="00E02290" w:rsidRPr="006D38C1" w:rsidRDefault="006D38C1" w:rsidP="002C5216">
      <w:pPr>
        <w:pStyle w:val="Heading2"/>
      </w:pPr>
      <w:r>
        <w:t>E</w:t>
      </w:r>
      <w:r w:rsidR="00E02290" w:rsidRPr="000B4DF7">
        <w:t xml:space="preserve">xplanation of the </w:t>
      </w:r>
      <w:r w:rsidR="00E84CD1">
        <w:t>C</w:t>
      </w:r>
      <w:r w:rsidR="00E02290" w:rsidRPr="000B4DF7">
        <w:t>oncept</w:t>
      </w:r>
    </w:p>
    <w:p w14:paraId="22A429F9" w14:textId="51976BA5" w:rsidR="007A0CDD" w:rsidRDefault="007A0CDD" w:rsidP="007A0CDD">
      <w:r>
        <w:t>Windows PowerShell offers users a range of options for customising and personalising their console window. For example, users can change the text font or can choose colours to highlight text to enhance readability.</w:t>
      </w:r>
    </w:p>
    <w:p w14:paraId="0CA7658A" w14:textId="3388D019" w:rsidR="007A0CDD" w:rsidRPr="007A0CDD" w:rsidRDefault="007A0CDD" w:rsidP="007A0CDD">
      <w:r>
        <w:t>PowerShell provides users with this ability to customise the console and adjust elements like the fonts and colours so that the users can optimise readability in their programs. For example, changing the colour of some texts can make certain outputs or errors stand out for the user to see.</w:t>
      </w:r>
    </w:p>
    <w:p w14:paraId="1DEDAFA9" w14:textId="77777777" w:rsidR="009965C0" w:rsidRDefault="009965C0" w:rsidP="002C5216">
      <w:pPr>
        <w:pStyle w:val="Heading2"/>
      </w:pPr>
      <w:r>
        <w:t>How-To Guide</w:t>
      </w:r>
    </w:p>
    <w:p w14:paraId="31A86E40" w14:textId="1BB0F78A" w:rsidR="009965C0" w:rsidRDefault="009965C0" w:rsidP="00B713D0">
      <w:r>
        <w:t>The steps below can be followed to customise your PowerShell console:</w:t>
      </w:r>
    </w:p>
    <w:p w14:paraId="1722A7EB" w14:textId="598CA8B9" w:rsidR="009965C0" w:rsidRDefault="009965C0" w:rsidP="0090592A">
      <w:pPr>
        <w:pStyle w:val="ListParagraph"/>
        <w:numPr>
          <w:ilvl w:val="0"/>
          <w:numId w:val="2"/>
        </w:numPr>
      </w:pPr>
      <w:r>
        <w:t>Open Windows PowerShell from the search bar in the Start Menu.</w:t>
      </w:r>
    </w:p>
    <w:p w14:paraId="47FB817D" w14:textId="109A5562" w:rsidR="00B713D0" w:rsidRDefault="00B713D0" w:rsidP="00B713D0">
      <w:pPr>
        <w:pStyle w:val="ListParagraph"/>
      </w:pPr>
      <w:r w:rsidRPr="00B713D0">
        <w:rPr>
          <w:noProof/>
        </w:rPr>
        <w:drawing>
          <wp:inline distT="0" distB="0" distL="0" distR="0" wp14:anchorId="0BCA529E" wp14:editId="717A6873">
            <wp:extent cx="2493818" cy="2229406"/>
            <wp:effectExtent l="19050" t="19050" r="20955" b="19050"/>
            <wp:docPr id="1041601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01317" name=""/>
                    <pic:cNvPicPr/>
                  </pic:nvPicPr>
                  <pic:blipFill>
                    <a:blip r:embed="rId12"/>
                    <a:stretch>
                      <a:fillRect/>
                    </a:stretch>
                  </pic:blipFill>
                  <pic:spPr>
                    <a:xfrm>
                      <a:off x="0" y="0"/>
                      <a:ext cx="2510139" cy="2243997"/>
                    </a:xfrm>
                    <a:prstGeom prst="rect">
                      <a:avLst/>
                    </a:prstGeom>
                    <a:ln w="19050">
                      <a:solidFill>
                        <a:schemeClr val="tx1"/>
                      </a:solidFill>
                    </a:ln>
                  </pic:spPr>
                </pic:pic>
              </a:graphicData>
            </a:graphic>
          </wp:inline>
        </w:drawing>
      </w:r>
    </w:p>
    <w:p w14:paraId="5F58331F" w14:textId="77777777" w:rsidR="00B9452C" w:rsidRDefault="00B9452C" w:rsidP="00B713D0">
      <w:pPr>
        <w:pStyle w:val="ListParagraph"/>
      </w:pPr>
    </w:p>
    <w:p w14:paraId="24186475" w14:textId="313B2908" w:rsidR="009965C0" w:rsidRDefault="009965C0" w:rsidP="0090592A">
      <w:pPr>
        <w:pStyle w:val="ListParagraph"/>
        <w:numPr>
          <w:ilvl w:val="0"/>
          <w:numId w:val="2"/>
        </w:numPr>
      </w:pPr>
      <w:r>
        <w:t>Before making changes, you can see the current console settings with the ‘Get-PSReadlineOption’ cmdlet.</w:t>
      </w:r>
    </w:p>
    <w:p w14:paraId="4D73CE27" w14:textId="3170448A" w:rsidR="00B713D0" w:rsidRDefault="00B713D0" w:rsidP="00B713D0">
      <w:pPr>
        <w:pStyle w:val="ListParagraph"/>
      </w:pPr>
      <w:r w:rsidRPr="00B713D0">
        <w:rPr>
          <w:noProof/>
        </w:rPr>
        <w:lastRenderedPageBreak/>
        <w:drawing>
          <wp:inline distT="0" distB="0" distL="0" distR="0" wp14:anchorId="3B023049" wp14:editId="40D9CEF9">
            <wp:extent cx="4518314" cy="2391312"/>
            <wp:effectExtent l="19050" t="19050" r="15875" b="28575"/>
            <wp:docPr id="188602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2119" name="Picture 1" descr="A screenshot of a computer&#10;&#10;Description automatically generated"/>
                    <pic:cNvPicPr/>
                  </pic:nvPicPr>
                  <pic:blipFill>
                    <a:blip r:embed="rId13"/>
                    <a:stretch>
                      <a:fillRect/>
                    </a:stretch>
                  </pic:blipFill>
                  <pic:spPr>
                    <a:xfrm>
                      <a:off x="0" y="0"/>
                      <a:ext cx="4524774" cy="2394731"/>
                    </a:xfrm>
                    <a:prstGeom prst="rect">
                      <a:avLst/>
                    </a:prstGeom>
                    <a:ln w="19050">
                      <a:solidFill>
                        <a:schemeClr val="tx1"/>
                      </a:solidFill>
                    </a:ln>
                  </pic:spPr>
                </pic:pic>
              </a:graphicData>
            </a:graphic>
          </wp:inline>
        </w:drawing>
      </w:r>
    </w:p>
    <w:p w14:paraId="105DC2EC" w14:textId="77777777" w:rsidR="00B9452C" w:rsidRDefault="00B9452C" w:rsidP="00B713D0">
      <w:pPr>
        <w:pStyle w:val="ListParagraph"/>
      </w:pPr>
    </w:p>
    <w:p w14:paraId="6D8B032C" w14:textId="017AF73F" w:rsidR="009965C0" w:rsidRDefault="009965C0" w:rsidP="0090592A">
      <w:pPr>
        <w:pStyle w:val="ListParagraph"/>
        <w:numPr>
          <w:ilvl w:val="0"/>
          <w:numId w:val="2"/>
        </w:numPr>
      </w:pPr>
      <w:r>
        <w:t>You can change the text and background colou</w:t>
      </w:r>
      <w:r w:rsidR="00B713D0">
        <w:t>r</w:t>
      </w:r>
      <w:r>
        <w:t xml:space="preserve">s of the console according to your liking with the </w:t>
      </w:r>
      <w:r w:rsidR="00A55D33">
        <w:t>$host.ui.rawui command</w:t>
      </w:r>
      <w:r>
        <w:t xml:space="preserve">. </w:t>
      </w:r>
      <w:r w:rsidR="00A55D33">
        <w:t xml:space="preserve">You would first need to execute ‘$console = $host.ui.rawui’, then you could begin to customise the colours. </w:t>
      </w:r>
      <w:r>
        <w:t xml:space="preserve">For example, if you want to set </w:t>
      </w:r>
      <w:r w:rsidR="00A55D33">
        <w:t>the background colour to dark green, you would execute ‘$console.backgroundcolor = “DarkGreen”’. If you wanted to change the text colour to yellow, you would execute ‘$console.foregroundcolor = “Yellow”’. The changes will take effect immediately after execution.</w:t>
      </w:r>
      <w:r>
        <w:t xml:space="preserve"> You can replace the colours in th</w:t>
      </w:r>
      <w:r w:rsidR="00A55D33">
        <w:t>ese</w:t>
      </w:r>
      <w:r>
        <w:t xml:space="preserve"> example</w:t>
      </w:r>
      <w:r w:rsidR="00A55D33">
        <w:t>s</w:t>
      </w:r>
      <w:r>
        <w:t xml:space="preserve"> according to your own preferences.</w:t>
      </w:r>
    </w:p>
    <w:p w14:paraId="78394F60" w14:textId="408EE7F8" w:rsidR="00A55D33" w:rsidRDefault="00A55D33" w:rsidP="00A55D33">
      <w:pPr>
        <w:pStyle w:val="ListParagraph"/>
      </w:pPr>
      <w:r w:rsidRPr="00A55D33">
        <w:rPr>
          <w:noProof/>
        </w:rPr>
        <w:drawing>
          <wp:inline distT="0" distB="0" distL="0" distR="0" wp14:anchorId="4565DEF9" wp14:editId="24F2A26E">
            <wp:extent cx="5349704" cy="1501270"/>
            <wp:effectExtent l="19050" t="19050" r="22860" b="22860"/>
            <wp:docPr id="191985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51383" name=""/>
                    <pic:cNvPicPr/>
                  </pic:nvPicPr>
                  <pic:blipFill>
                    <a:blip r:embed="rId14"/>
                    <a:stretch>
                      <a:fillRect/>
                    </a:stretch>
                  </pic:blipFill>
                  <pic:spPr>
                    <a:xfrm>
                      <a:off x="0" y="0"/>
                      <a:ext cx="5349704" cy="1501270"/>
                    </a:xfrm>
                    <a:prstGeom prst="rect">
                      <a:avLst/>
                    </a:prstGeom>
                    <a:ln w="19050">
                      <a:solidFill>
                        <a:schemeClr val="tx1"/>
                      </a:solidFill>
                    </a:ln>
                  </pic:spPr>
                </pic:pic>
              </a:graphicData>
            </a:graphic>
          </wp:inline>
        </w:drawing>
      </w:r>
    </w:p>
    <w:p w14:paraId="6ED6FD8D" w14:textId="77777777" w:rsidR="00B9452C" w:rsidRDefault="00B9452C" w:rsidP="00A55D33">
      <w:pPr>
        <w:pStyle w:val="ListParagraph"/>
      </w:pPr>
    </w:p>
    <w:p w14:paraId="202EEE45" w14:textId="35B1A517" w:rsidR="0090592A" w:rsidRDefault="00E84CD1" w:rsidP="0090592A">
      <w:pPr>
        <w:pStyle w:val="ListParagraph"/>
        <w:numPr>
          <w:ilvl w:val="0"/>
          <w:numId w:val="2"/>
        </w:numPr>
      </w:pPr>
      <w:r>
        <w:t>Once the colours have been adjusted to your preferences, the changes will be saved for future sessions.</w:t>
      </w:r>
    </w:p>
    <w:p w14:paraId="4048C5AB" w14:textId="1D26C10D" w:rsidR="00F67612" w:rsidRPr="00F67612" w:rsidRDefault="00000000" w:rsidP="00F67612">
      <w:pPr>
        <w:rPr>
          <w:rStyle w:val="SubtleReference"/>
        </w:rPr>
      </w:pPr>
      <w:sdt>
        <w:sdtPr>
          <w:rPr>
            <w:rStyle w:val="SubtleReference"/>
          </w:rPr>
          <w:id w:val="-1114044908"/>
          <w:citation/>
        </w:sdtPr>
        <w:sdtContent>
          <w:r w:rsidR="00F67612" w:rsidRPr="00F67612">
            <w:rPr>
              <w:rStyle w:val="SubtleReference"/>
            </w:rPr>
            <w:fldChar w:fldCharType="begin"/>
          </w:r>
          <w:r w:rsidR="00F67612" w:rsidRPr="00F67612">
            <w:rPr>
              <w:rStyle w:val="SubtleReference"/>
            </w:rPr>
            <w:instrText xml:space="preserve"> CITATION Kis17 \l 7177 </w:instrText>
          </w:r>
          <w:r w:rsidR="00F67612" w:rsidRPr="00F67612">
            <w:rPr>
              <w:rStyle w:val="SubtleReference"/>
            </w:rPr>
            <w:fldChar w:fldCharType="separate"/>
          </w:r>
          <w:r w:rsidR="00F67612" w:rsidRPr="00F67612">
            <w:rPr>
              <w:rStyle w:val="SubtleReference"/>
            </w:rPr>
            <w:t>(Kundu, 2017)</w:t>
          </w:r>
          <w:r w:rsidR="00F67612" w:rsidRPr="00F67612">
            <w:rPr>
              <w:rStyle w:val="SubtleReference"/>
            </w:rPr>
            <w:fldChar w:fldCharType="end"/>
          </w:r>
        </w:sdtContent>
      </w:sdt>
    </w:p>
    <w:p w14:paraId="7168076A" w14:textId="77777777" w:rsidR="005C0561" w:rsidRDefault="005C0561" w:rsidP="009965C0">
      <w:pPr>
        <w:rPr>
          <w:i/>
          <w:iCs/>
        </w:rPr>
      </w:pPr>
    </w:p>
    <w:p w14:paraId="4BCBF650" w14:textId="77777777" w:rsidR="005C0561" w:rsidRDefault="005C0561" w:rsidP="009965C0">
      <w:pPr>
        <w:rPr>
          <w:i/>
          <w:iCs/>
        </w:rPr>
      </w:pPr>
    </w:p>
    <w:p w14:paraId="4702D956" w14:textId="77777777" w:rsidR="005C0561" w:rsidRDefault="005C0561" w:rsidP="009965C0">
      <w:pPr>
        <w:rPr>
          <w:i/>
          <w:iCs/>
        </w:rPr>
      </w:pPr>
    </w:p>
    <w:p w14:paraId="08F45547" w14:textId="77777777" w:rsidR="005C0561" w:rsidRDefault="005C0561" w:rsidP="009965C0">
      <w:pPr>
        <w:rPr>
          <w:i/>
          <w:iCs/>
        </w:rPr>
      </w:pPr>
    </w:p>
    <w:p w14:paraId="3F10A0DE" w14:textId="77777777" w:rsidR="005C0561" w:rsidRDefault="005C0561" w:rsidP="009965C0">
      <w:pPr>
        <w:rPr>
          <w:i/>
          <w:iCs/>
        </w:rPr>
      </w:pPr>
    </w:p>
    <w:p w14:paraId="7E0EECBE" w14:textId="77777777" w:rsidR="005C0561" w:rsidRDefault="005C0561" w:rsidP="009965C0">
      <w:pPr>
        <w:rPr>
          <w:i/>
          <w:iCs/>
        </w:rPr>
      </w:pPr>
    </w:p>
    <w:p w14:paraId="732D233C" w14:textId="77777777" w:rsidR="005C0561" w:rsidRPr="000B4DF7" w:rsidRDefault="005C0561" w:rsidP="009965C0">
      <w:pPr>
        <w:rPr>
          <w:i/>
          <w:iCs/>
        </w:rPr>
      </w:pPr>
    </w:p>
    <w:p w14:paraId="77AD211D" w14:textId="77777777" w:rsidR="00E02290" w:rsidRDefault="00E02290" w:rsidP="002C5216">
      <w:pPr>
        <w:pStyle w:val="Heading1"/>
      </w:pPr>
      <w:r w:rsidRPr="000B4DF7">
        <w:rPr>
          <w:b/>
          <w:bCs/>
        </w:rPr>
        <w:lastRenderedPageBreak/>
        <w:t>Section C:</w:t>
      </w:r>
      <w:r>
        <w:t xml:space="preserve"> PowerShell console editing features </w:t>
      </w:r>
    </w:p>
    <w:p w14:paraId="47DC5FC7" w14:textId="77777777" w:rsidR="00E02290" w:rsidRDefault="00E02290" w:rsidP="002C5216">
      <w:pPr>
        <w:pStyle w:val="Heading4"/>
        <w:ind w:firstLine="720"/>
      </w:pPr>
      <w:r w:rsidRPr="00F67612">
        <w:t>o How to use Windows PowerShell edit enhancements.</w:t>
      </w:r>
    </w:p>
    <w:p w14:paraId="008F4C8C" w14:textId="77777777" w:rsidR="002C5216" w:rsidRPr="002C5216" w:rsidRDefault="002C5216" w:rsidP="002C5216"/>
    <w:p w14:paraId="6AE6F55E" w14:textId="77777777" w:rsidR="00E84CD1" w:rsidRPr="006D38C1" w:rsidRDefault="00E84CD1" w:rsidP="002C5216">
      <w:pPr>
        <w:pStyle w:val="Heading2"/>
        <w:rPr>
          <w:rStyle w:val="SubtitleChar"/>
        </w:rPr>
      </w:pPr>
      <w:r>
        <w:t>Brief Explanation</w:t>
      </w:r>
    </w:p>
    <w:p w14:paraId="32BF2B25" w14:textId="0E2B9CBB" w:rsidR="00E84CD1" w:rsidRPr="00E84CD1" w:rsidRDefault="00E84CD1" w:rsidP="00E84CD1">
      <w:r>
        <w:t>Windows PowerShell allows users to edit command lines and scripts within the console to streamline the editing process and to help users refine their input.</w:t>
      </w:r>
    </w:p>
    <w:p w14:paraId="15EF6AF6" w14:textId="74F78C73" w:rsidR="00E84CD1" w:rsidRPr="002C5216" w:rsidRDefault="00E84CD1" w:rsidP="002C5216">
      <w:pPr>
        <w:pStyle w:val="Heading2"/>
      </w:pPr>
      <w:r w:rsidRPr="002C5216">
        <w:t>Explanation of the Concept</w:t>
      </w:r>
    </w:p>
    <w:p w14:paraId="587830A7" w14:textId="1E5FEFD1" w:rsidR="00E84CD1" w:rsidRPr="00E84CD1" w:rsidRDefault="00E84CD1" w:rsidP="00E84CD1">
      <w:r>
        <w:t>PowerShell’s edit enhancements were created to make command line and script editing easier for users with functionalities like text selection, copy and paste, and keyboard shortcuts. When working with more complex scripts, these features reduce the risk of errors made by users, particularly typos.</w:t>
      </w:r>
    </w:p>
    <w:p w14:paraId="68C6AA98" w14:textId="1DACC530" w:rsidR="00F67612" w:rsidRPr="002C5216" w:rsidRDefault="00F67612" w:rsidP="002C5216">
      <w:pPr>
        <w:pStyle w:val="Heading2"/>
      </w:pPr>
      <w:r w:rsidRPr="002C5216">
        <w:t>How-To Guide</w:t>
      </w:r>
    </w:p>
    <w:p w14:paraId="28DF352B" w14:textId="32937EFF" w:rsidR="00F67612" w:rsidRDefault="00F67612" w:rsidP="00F67612">
      <w:r>
        <w:t>This how-to guide covers the basic editing features in PowerShell:</w:t>
      </w:r>
    </w:p>
    <w:p w14:paraId="289E6902" w14:textId="0AB7BAA5" w:rsidR="00F67612" w:rsidRDefault="00F67612" w:rsidP="00B50979">
      <w:pPr>
        <w:pStyle w:val="ListParagraph"/>
        <w:numPr>
          <w:ilvl w:val="0"/>
          <w:numId w:val="4"/>
        </w:numPr>
      </w:pPr>
      <w:r>
        <w:t>You can easily navigate through your command history with the ‘Up’ and ‘Down’ keys. For example, pressing the ‘Up’ key will show you the most previously executed command.</w:t>
      </w:r>
      <w:r w:rsidR="00A55D33">
        <w:t xml:space="preserve"> If the previous executed line was ‘Get-ChildItem’ for instance, and you pressed the up arrow, the console will look like the image below:</w:t>
      </w:r>
    </w:p>
    <w:p w14:paraId="1F4ADB48" w14:textId="48CE0D76" w:rsidR="00A55D33" w:rsidRDefault="00A55D33" w:rsidP="00A55D33">
      <w:pPr>
        <w:pStyle w:val="ListParagraph"/>
      </w:pPr>
      <w:r w:rsidRPr="00A55D33">
        <w:rPr>
          <w:noProof/>
        </w:rPr>
        <w:drawing>
          <wp:inline distT="0" distB="0" distL="0" distR="0" wp14:anchorId="23E73C17" wp14:editId="220B06B6">
            <wp:extent cx="5547841" cy="1638442"/>
            <wp:effectExtent l="19050" t="19050" r="15240" b="19050"/>
            <wp:docPr id="58732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21477" name=""/>
                    <pic:cNvPicPr/>
                  </pic:nvPicPr>
                  <pic:blipFill>
                    <a:blip r:embed="rId15"/>
                    <a:stretch>
                      <a:fillRect/>
                    </a:stretch>
                  </pic:blipFill>
                  <pic:spPr>
                    <a:xfrm>
                      <a:off x="0" y="0"/>
                      <a:ext cx="5547841" cy="1638442"/>
                    </a:xfrm>
                    <a:prstGeom prst="rect">
                      <a:avLst/>
                    </a:prstGeom>
                    <a:ln w="19050">
                      <a:solidFill>
                        <a:schemeClr val="tx1"/>
                      </a:solidFill>
                    </a:ln>
                  </pic:spPr>
                </pic:pic>
              </a:graphicData>
            </a:graphic>
          </wp:inline>
        </w:drawing>
      </w:r>
    </w:p>
    <w:p w14:paraId="0A6C046F" w14:textId="77777777" w:rsidR="00B9452C" w:rsidRDefault="00B9452C" w:rsidP="00A55D33">
      <w:pPr>
        <w:pStyle w:val="ListParagraph"/>
      </w:pPr>
    </w:p>
    <w:p w14:paraId="38206F44" w14:textId="15BA0677" w:rsidR="00F67612" w:rsidRDefault="00F67612" w:rsidP="00B50979">
      <w:pPr>
        <w:pStyle w:val="ListParagraph"/>
        <w:numPr>
          <w:ilvl w:val="0"/>
          <w:numId w:val="4"/>
        </w:numPr>
      </w:pPr>
      <w:r>
        <w:t>You can also select text in the console with the ‘Shift’ and arrow keys to copy or remove it. For example, placing the cursor at the beginning of a line of text and holding ‘Shift’ while pressing the ‘Right’ arrow will highlight, or ‘select’, the text.</w:t>
      </w:r>
      <w:r w:rsidR="00831FD4">
        <w:t xml:space="preserve"> The text in the image below is only partially highlighted.</w:t>
      </w:r>
    </w:p>
    <w:p w14:paraId="7F3EE7F1" w14:textId="07F5F8D2" w:rsidR="00831FD4" w:rsidRDefault="00831FD4" w:rsidP="00831FD4">
      <w:pPr>
        <w:pStyle w:val="ListParagraph"/>
      </w:pPr>
      <w:r w:rsidRPr="00831FD4">
        <w:rPr>
          <w:noProof/>
        </w:rPr>
        <w:drawing>
          <wp:inline distT="0" distB="0" distL="0" distR="0" wp14:anchorId="025755AD" wp14:editId="708752EA">
            <wp:extent cx="5243014" cy="1005927"/>
            <wp:effectExtent l="19050" t="19050" r="15240" b="22860"/>
            <wp:docPr id="119146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63352" name=""/>
                    <pic:cNvPicPr/>
                  </pic:nvPicPr>
                  <pic:blipFill>
                    <a:blip r:embed="rId16"/>
                    <a:stretch>
                      <a:fillRect/>
                    </a:stretch>
                  </pic:blipFill>
                  <pic:spPr>
                    <a:xfrm>
                      <a:off x="0" y="0"/>
                      <a:ext cx="5243014" cy="1005927"/>
                    </a:xfrm>
                    <a:prstGeom prst="rect">
                      <a:avLst/>
                    </a:prstGeom>
                    <a:ln w="19050">
                      <a:solidFill>
                        <a:schemeClr val="tx1"/>
                      </a:solidFill>
                    </a:ln>
                  </pic:spPr>
                </pic:pic>
              </a:graphicData>
            </a:graphic>
          </wp:inline>
        </w:drawing>
      </w:r>
    </w:p>
    <w:p w14:paraId="39B5E953" w14:textId="77777777" w:rsidR="00B9452C" w:rsidRDefault="00B9452C" w:rsidP="00831FD4">
      <w:pPr>
        <w:pStyle w:val="ListParagraph"/>
      </w:pPr>
    </w:p>
    <w:p w14:paraId="30C401C3" w14:textId="1DD840CA" w:rsidR="00F67612" w:rsidRDefault="00F67612" w:rsidP="00B50979">
      <w:pPr>
        <w:pStyle w:val="ListParagraph"/>
        <w:numPr>
          <w:ilvl w:val="0"/>
          <w:numId w:val="4"/>
        </w:numPr>
      </w:pPr>
      <w:r>
        <w:t>Selected text can be copied or cut using keyboard shortcuts. Shortcuts may differ between operating systems, but generally to copy text you can use the ‘Ctrl + C’ shortcut and to paste text you can use the ‘Ctrl + V’ shortcut. There are other keyboard shortcuts than can be used in PowerShell. Some useful shortcuts to know are as follows:</w:t>
      </w:r>
    </w:p>
    <w:p w14:paraId="5611E29F" w14:textId="0AFE4F77" w:rsidR="00B50979" w:rsidRDefault="00B50979" w:rsidP="00B50979">
      <w:pPr>
        <w:pStyle w:val="ListParagraph"/>
        <w:numPr>
          <w:ilvl w:val="1"/>
          <w:numId w:val="4"/>
        </w:numPr>
      </w:pPr>
      <w:r>
        <w:t>‘Ctrl + A’ to select all text</w:t>
      </w:r>
    </w:p>
    <w:p w14:paraId="072FDEFB" w14:textId="72625477" w:rsidR="00B50979" w:rsidRDefault="00B50979" w:rsidP="00B50979">
      <w:pPr>
        <w:pStyle w:val="ListParagraph"/>
        <w:numPr>
          <w:ilvl w:val="1"/>
          <w:numId w:val="4"/>
        </w:numPr>
      </w:pPr>
      <w:r>
        <w:t>‘Ctrl + X’ to cut selected text</w:t>
      </w:r>
    </w:p>
    <w:p w14:paraId="528A0844" w14:textId="622B41C2" w:rsidR="00B50979" w:rsidRDefault="00B50979" w:rsidP="00B50979">
      <w:pPr>
        <w:pStyle w:val="ListParagraph"/>
        <w:numPr>
          <w:ilvl w:val="1"/>
          <w:numId w:val="4"/>
        </w:numPr>
      </w:pPr>
      <w:r>
        <w:t>‘Ctrl + Z’ to undo text</w:t>
      </w:r>
    </w:p>
    <w:p w14:paraId="3827486A" w14:textId="36D410B5" w:rsidR="00B50979" w:rsidRDefault="00B50979" w:rsidP="00B50979">
      <w:pPr>
        <w:pStyle w:val="ListParagraph"/>
        <w:numPr>
          <w:ilvl w:val="1"/>
          <w:numId w:val="4"/>
        </w:numPr>
      </w:pPr>
      <w:r>
        <w:lastRenderedPageBreak/>
        <w:t>‘Ctrl + Y’ to redo text that was undone</w:t>
      </w:r>
    </w:p>
    <w:p w14:paraId="43D2A03A" w14:textId="68B0922A" w:rsidR="00B50979" w:rsidRDefault="00B50979" w:rsidP="00B50979">
      <w:pPr>
        <w:pStyle w:val="ListParagraph"/>
        <w:numPr>
          <w:ilvl w:val="0"/>
          <w:numId w:val="4"/>
        </w:numPr>
      </w:pPr>
      <w:r>
        <w:t xml:space="preserve">If you want to </w:t>
      </w:r>
      <w:r w:rsidR="00831FD4">
        <w:t>check</w:t>
      </w:r>
      <w:r>
        <w:t xml:space="preserve"> the current </w:t>
      </w:r>
      <w:r w:rsidR="00831FD4">
        <w:t>path in the folders using the graphical user interface</w:t>
      </w:r>
      <w:r>
        <w:t>, you can use the ‘Invoke-Item’ cmdlet</w:t>
      </w:r>
      <w:r w:rsidR="00831FD4">
        <w:t>.</w:t>
      </w:r>
    </w:p>
    <w:p w14:paraId="45C45A2F" w14:textId="159F118C" w:rsidR="00831FD4" w:rsidRDefault="00831FD4" w:rsidP="00831FD4">
      <w:pPr>
        <w:pStyle w:val="ListParagraph"/>
      </w:pPr>
      <w:r w:rsidRPr="00831FD4">
        <w:rPr>
          <w:noProof/>
        </w:rPr>
        <w:drawing>
          <wp:inline distT="0" distB="0" distL="0" distR="0" wp14:anchorId="1270EE72" wp14:editId="311606A2">
            <wp:extent cx="5731510" cy="2848610"/>
            <wp:effectExtent l="19050" t="19050" r="21590" b="27940"/>
            <wp:docPr id="5977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3079" name=""/>
                    <pic:cNvPicPr/>
                  </pic:nvPicPr>
                  <pic:blipFill>
                    <a:blip r:embed="rId17"/>
                    <a:stretch>
                      <a:fillRect/>
                    </a:stretch>
                  </pic:blipFill>
                  <pic:spPr>
                    <a:xfrm>
                      <a:off x="0" y="0"/>
                      <a:ext cx="5731510" cy="2848610"/>
                    </a:xfrm>
                    <a:prstGeom prst="rect">
                      <a:avLst/>
                    </a:prstGeom>
                    <a:ln w="19050">
                      <a:solidFill>
                        <a:schemeClr val="tx1"/>
                      </a:solidFill>
                    </a:ln>
                  </pic:spPr>
                </pic:pic>
              </a:graphicData>
            </a:graphic>
          </wp:inline>
        </w:drawing>
      </w:r>
    </w:p>
    <w:p w14:paraId="111D142C" w14:textId="239B8832" w:rsidR="005C0561" w:rsidRPr="00B50979" w:rsidRDefault="00000000" w:rsidP="00B50979">
      <w:pPr>
        <w:rPr>
          <w:rStyle w:val="SubtleReference"/>
        </w:rPr>
      </w:pPr>
      <w:sdt>
        <w:sdtPr>
          <w:rPr>
            <w:rStyle w:val="SubtleReference"/>
          </w:rPr>
          <w:id w:val="125443717"/>
          <w:citation/>
        </w:sdtPr>
        <w:sdtContent>
          <w:r w:rsidR="00B50979" w:rsidRPr="00B50979">
            <w:rPr>
              <w:rStyle w:val="SubtleReference"/>
            </w:rPr>
            <w:fldChar w:fldCharType="begin"/>
          </w:r>
          <w:r w:rsidR="00B50979" w:rsidRPr="00B50979">
            <w:rPr>
              <w:rStyle w:val="SubtleReference"/>
            </w:rPr>
            <w:instrText xml:space="preserve"> CITATION Doc14 \l 7177 </w:instrText>
          </w:r>
          <w:r w:rsidR="00B50979" w:rsidRPr="00B50979">
            <w:rPr>
              <w:rStyle w:val="SubtleReference"/>
            </w:rPr>
            <w:fldChar w:fldCharType="separate"/>
          </w:r>
          <w:r w:rsidR="00B50979" w:rsidRPr="00B50979">
            <w:rPr>
              <w:rStyle w:val="SubtleReference"/>
            </w:rPr>
            <w:t>(Doctor Scripto, 2014)</w:t>
          </w:r>
          <w:r w:rsidR="00B50979" w:rsidRPr="00B50979">
            <w:rPr>
              <w:rStyle w:val="SubtleReference"/>
            </w:rPr>
            <w:fldChar w:fldCharType="end"/>
          </w:r>
        </w:sdtContent>
      </w:sdt>
    </w:p>
    <w:p w14:paraId="323E2F21" w14:textId="77777777" w:rsidR="005C0561" w:rsidRDefault="005C0561" w:rsidP="00B50979">
      <w:pPr>
        <w:rPr>
          <w:i/>
          <w:iCs/>
        </w:rPr>
      </w:pPr>
    </w:p>
    <w:p w14:paraId="2C36F697" w14:textId="77777777" w:rsidR="00184995" w:rsidRDefault="00184995" w:rsidP="00B50979">
      <w:pPr>
        <w:rPr>
          <w:i/>
          <w:iCs/>
        </w:rPr>
      </w:pPr>
    </w:p>
    <w:p w14:paraId="7FDB4D3D" w14:textId="77777777" w:rsidR="005C0561" w:rsidRDefault="005C0561" w:rsidP="00B50979">
      <w:pPr>
        <w:rPr>
          <w:i/>
          <w:iCs/>
        </w:rPr>
      </w:pPr>
    </w:p>
    <w:p w14:paraId="78051BDC" w14:textId="77777777" w:rsidR="005C0561" w:rsidRDefault="005C0561" w:rsidP="00B50979">
      <w:pPr>
        <w:rPr>
          <w:i/>
          <w:iCs/>
        </w:rPr>
      </w:pPr>
    </w:p>
    <w:p w14:paraId="7104E522" w14:textId="77777777" w:rsidR="005C0561" w:rsidRDefault="005C0561" w:rsidP="00B50979">
      <w:pPr>
        <w:rPr>
          <w:i/>
          <w:iCs/>
        </w:rPr>
      </w:pPr>
    </w:p>
    <w:p w14:paraId="54DD21F4" w14:textId="77777777" w:rsidR="005C0561" w:rsidRDefault="005C0561" w:rsidP="00B50979">
      <w:pPr>
        <w:rPr>
          <w:i/>
          <w:iCs/>
        </w:rPr>
      </w:pPr>
    </w:p>
    <w:p w14:paraId="54D03F96" w14:textId="77777777" w:rsidR="005C0561" w:rsidRDefault="005C0561" w:rsidP="00B50979">
      <w:pPr>
        <w:rPr>
          <w:i/>
          <w:iCs/>
        </w:rPr>
      </w:pPr>
    </w:p>
    <w:p w14:paraId="0DA4DB75" w14:textId="77777777" w:rsidR="005C0561" w:rsidRDefault="005C0561" w:rsidP="00B50979">
      <w:pPr>
        <w:rPr>
          <w:i/>
          <w:iCs/>
        </w:rPr>
      </w:pPr>
    </w:p>
    <w:p w14:paraId="44A9DE5D" w14:textId="77777777" w:rsidR="005C0561" w:rsidRDefault="005C0561" w:rsidP="00B50979">
      <w:pPr>
        <w:rPr>
          <w:i/>
          <w:iCs/>
        </w:rPr>
      </w:pPr>
    </w:p>
    <w:p w14:paraId="5FD6177F" w14:textId="77777777" w:rsidR="005C0561" w:rsidRDefault="005C0561" w:rsidP="00B50979">
      <w:pPr>
        <w:rPr>
          <w:i/>
          <w:iCs/>
        </w:rPr>
      </w:pPr>
    </w:p>
    <w:p w14:paraId="2B289300" w14:textId="77777777" w:rsidR="005C0561" w:rsidRDefault="005C0561" w:rsidP="00B50979">
      <w:pPr>
        <w:rPr>
          <w:i/>
          <w:iCs/>
        </w:rPr>
      </w:pPr>
    </w:p>
    <w:p w14:paraId="56A4E100" w14:textId="77777777" w:rsidR="005C0561" w:rsidRDefault="005C0561" w:rsidP="00B50979">
      <w:pPr>
        <w:rPr>
          <w:i/>
          <w:iCs/>
        </w:rPr>
      </w:pPr>
    </w:p>
    <w:p w14:paraId="76CDB137" w14:textId="77777777" w:rsidR="005C0561" w:rsidRDefault="005C0561" w:rsidP="00B50979">
      <w:pPr>
        <w:rPr>
          <w:i/>
          <w:iCs/>
        </w:rPr>
      </w:pPr>
    </w:p>
    <w:p w14:paraId="4A3246FF" w14:textId="77777777" w:rsidR="005C0561" w:rsidRDefault="005C0561" w:rsidP="00B50979">
      <w:pPr>
        <w:rPr>
          <w:i/>
          <w:iCs/>
        </w:rPr>
      </w:pPr>
    </w:p>
    <w:p w14:paraId="2C1E69E1" w14:textId="77777777" w:rsidR="005C0561" w:rsidRDefault="005C0561" w:rsidP="00B50979">
      <w:pPr>
        <w:rPr>
          <w:i/>
          <w:iCs/>
        </w:rPr>
      </w:pPr>
    </w:p>
    <w:p w14:paraId="40BDF7C7" w14:textId="77777777" w:rsidR="002C5216" w:rsidRPr="000B4DF7" w:rsidRDefault="002C5216" w:rsidP="00B50979">
      <w:pPr>
        <w:rPr>
          <w:i/>
          <w:iCs/>
        </w:rPr>
      </w:pPr>
    </w:p>
    <w:p w14:paraId="62EBFDCF" w14:textId="77777777" w:rsidR="00E02290" w:rsidRDefault="00E02290" w:rsidP="002C5216">
      <w:pPr>
        <w:pStyle w:val="Heading1"/>
      </w:pPr>
      <w:r w:rsidRPr="000B4DF7">
        <w:rPr>
          <w:b/>
          <w:bCs/>
        </w:rPr>
        <w:lastRenderedPageBreak/>
        <w:t>Section D</w:t>
      </w:r>
      <w:r>
        <w:t xml:space="preserve">: The Integrated Scripting Environment (ISE) </w:t>
      </w:r>
    </w:p>
    <w:p w14:paraId="2EDB3B29" w14:textId="1B87D976" w:rsidR="002C5216" w:rsidRDefault="00E02290" w:rsidP="002C5216">
      <w:pPr>
        <w:ind w:firstLine="720"/>
        <w:rPr>
          <w:rFonts w:asciiTheme="majorHAnsi" w:eastAsiaTheme="majorEastAsia" w:hAnsiTheme="majorHAnsi" w:cstheme="majorBidi"/>
          <w:i/>
          <w:iCs/>
          <w:color w:val="1F3763" w:themeColor="accent1" w:themeShade="7F"/>
          <w:sz w:val="24"/>
          <w:szCs w:val="24"/>
        </w:rPr>
      </w:pPr>
      <w:r w:rsidRPr="00B50979">
        <w:rPr>
          <w:rFonts w:asciiTheme="majorHAnsi" w:eastAsiaTheme="majorEastAsia" w:hAnsiTheme="majorHAnsi" w:cstheme="majorBidi"/>
          <w:i/>
          <w:iCs/>
          <w:color w:val="1F3763" w:themeColor="accent1" w:themeShade="7F"/>
          <w:sz w:val="24"/>
          <w:szCs w:val="24"/>
        </w:rPr>
        <w:t>o How to work with the Integrated Scripting Environment.</w:t>
      </w:r>
    </w:p>
    <w:p w14:paraId="47ECD85F" w14:textId="77777777" w:rsidR="002C5216" w:rsidRDefault="002C5216" w:rsidP="002C5216">
      <w:pPr>
        <w:ind w:firstLine="720"/>
        <w:rPr>
          <w:rFonts w:asciiTheme="majorHAnsi" w:eastAsiaTheme="majorEastAsia" w:hAnsiTheme="majorHAnsi" w:cstheme="majorBidi"/>
          <w:i/>
          <w:iCs/>
          <w:color w:val="1F3763" w:themeColor="accent1" w:themeShade="7F"/>
          <w:sz w:val="24"/>
          <w:szCs w:val="24"/>
        </w:rPr>
      </w:pPr>
    </w:p>
    <w:p w14:paraId="5148A7DB" w14:textId="77777777" w:rsidR="00B50979" w:rsidRPr="006D38C1" w:rsidRDefault="00B50979" w:rsidP="002C5216">
      <w:pPr>
        <w:pStyle w:val="Heading2"/>
        <w:rPr>
          <w:rStyle w:val="SubtitleChar"/>
        </w:rPr>
      </w:pPr>
      <w:r>
        <w:t>Brief Explanation</w:t>
      </w:r>
    </w:p>
    <w:p w14:paraId="6B059C43" w14:textId="45F64817" w:rsidR="00B50979" w:rsidRDefault="00B50979" w:rsidP="00B50979">
      <w:r w:rsidRPr="00B50979">
        <w:t>The Integrated Scripting Environment is a scripting and automation tool that is used alongside Windows PowerShell</w:t>
      </w:r>
      <w:r>
        <w:t>. The ISE</w:t>
      </w:r>
      <w:r w:rsidR="009662AA">
        <w:t xml:space="preserve"> is a text editor for script development or debugging. The purpose of the ISE is to make it easier for users to create and manage PowerShell scripts.</w:t>
      </w:r>
    </w:p>
    <w:p w14:paraId="7D9E806D" w14:textId="79E0EAA6" w:rsidR="009662AA" w:rsidRDefault="009662AA" w:rsidP="002C5216">
      <w:pPr>
        <w:pStyle w:val="Heading2"/>
      </w:pPr>
      <w:r>
        <w:t>E</w:t>
      </w:r>
      <w:r w:rsidRPr="000B4DF7">
        <w:t xml:space="preserve">xplanation of the </w:t>
      </w:r>
      <w:r>
        <w:t>C</w:t>
      </w:r>
      <w:r w:rsidRPr="000B4DF7">
        <w:t>oncept</w:t>
      </w:r>
    </w:p>
    <w:p w14:paraId="5221DBE6" w14:textId="3B42D79B" w:rsidR="009662AA" w:rsidRDefault="009662AA" w:rsidP="00B50979">
      <w:r>
        <w:t>The ISE is the text editor used for PowerShell scripts. It includes many features like syntax highlighting, debugging tools, and a command terminal for testing commands in the script. The ISE makes it easier to streamline script creation which makes it a good tool for PowerShell beginners.</w:t>
      </w:r>
    </w:p>
    <w:p w14:paraId="1C194DF2" w14:textId="5DFB18AA" w:rsidR="009662AA" w:rsidRDefault="009662AA" w:rsidP="002C5216">
      <w:pPr>
        <w:pStyle w:val="Heading2"/>
      </w:pPr>
      <w:r>
        <w:t>How-To Guide</w:t>
      </w:r>
    </w:p>
    <w:p w14:paraId="3EBAD62A" w14:textId="302BE22E" w:rsidR="009662AA" w:rsidRDefault="009662AA" w:rsidP="00B112E5">
      <w:r>
        <w:t>This how-to guide covers how to work with the ISE:</w:t>
      </w:r>
    </w:p>
    <w:p w14:paraId="32949024" w14:textId="6DBC48CD" w:rsidR="009662AA" w:rsidRDefault="009662AA" w:rsidP="00B112E5">
      <w:pPr>
        <w:pStyle w:val="ListParagraph"/>
        <w:numPr>
          <w:ilvl w:val="0"/>
          <w:numId w:val="6"/>
        </w:numPr>
      </w:pPr>
      <w:r>
        <w:t>You can open the ISE by searching for it in the ‘Start menu’.</w:t>
      </w:r>
    </w:p>
    <w:p w14:paraId="79EF66C7" w14:textId="34B39BE0" w:rsidR="00B9452C" w:rsidRDefault="00831FD4" w:rsidP="00B9452C">
      <w:pPr>
        <w:pStyle w:val="ListParagraph"/>
      </w:pPr>
      <w:r w:rsidRPr="00831FD4">
        <w:rPr>
          <w:noProof/>
        </w:rPr>
        <w:drawing>
          <wp:inline distT="0" distB="0" distL="0" distR="0" wp14:anchorId="7BB05159" wp14:editId="7D0975A1">
            <wp:extent cx="3721982" cy="2765714"/>
            <wp:effectExtent l="19050" t="19050" r="12065" b="15875"/>
            <wp:docPr id="973626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26371" name=""/>
                    <pic:cNvPicPr/>
                  </pic:nvPicPr>
                  <pic:blipFill>
                    <a:blip r:embed="rId18"/>
                    <a:stretch>
                      <a:fillRect/>
                    </a:stretch>
                  </pic:blipFill>
                  <pic:spPr>
                    <a:xfrm>
                      <a:off x="0" y="0"/>
                      <a:ext cx="3731572" cy="2772840"/>
                    </a:xfrm>
                    <a:prstGeom prst="rect">
                      <a:avLst/>
                    </a:prstGeom>
                    <a:ln w="19050">
                      <a:solidFill>
                        <a:schemeClr val="tx1"/>
                      </a:solidFill>
                    </a:ln>
                  </pic:spPr>
                </pic:pic>
              </a:graphicData>
            </a:graphic>
          </wp:inline>
        </w:drawing>
      </w:r>
    </w:p>
    <w:p w14:paraId="7B4DE3EC" w14:textId="77777777" w:rsidR="00B9452C" w:rsidRDefault="00B9452C" w:rsidP="00B9452C">
      <w:pPr>
        <w:pStyle w:val="ListParagraph"/>
      </w:pPr>
    </w:p>
    <w:p w14:paraId="3DEC52B4" w14:textId="740F0354" w:rsidR="00831FD4" w:rsidRDefault="009662AA" w:rsidP="00831FD4">
      <w:pPr>
        <w:pStyle w:val="ListParagraph"/>
        <w:numPr>
          <w:ilvl w:val="0"/>
          <w:numId w:val="6"/>
        </w:numPr>
      </w:pPr>
      <w:r>
        <w:t>The ISE is made up of a few panes: The ‘Script’ pane is used for writing and editing scripts, the ‘Command’ pane is used for interactive command execution and is for displaying script output or errors.</w:t>
      </w:r>
    </w:p>
    <w:p w14:paraId="6D57334A" w14:textId="05092121" w:rsidR="00831FD4" w:rsidRDefault="00831FD4" w:rsidP="00831FD4">
      <w:pPr>
        <w:pStyle w:val="ListParagraph"/>
      </w:pPr>
      <w:r w:rsidRPr="00831FD4">
        <w:rPr>
          <w:noProof/>
        </w:rPr>
        <w:lastRenderedPageBreak/>
        <w:drawing>
          <wp:inline distT="0" distB="0" distL="0" distR="0" wp14:anchorId="4A48A888" wp14:editId="1C35B671">
            <wp:extent cx="5731510" cy="3023870"/>
            <wp:effectExtent l="19050" t="19050" r="21590" b="24130"/>
            <wp:docPr id="1583143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43420" name="Picture 1" descr="A screenshot of a computer&#10;&#10;Description automatically generated"/>
                    <pic:cNvPicPr/>
                  </pic:nvPicPr>
                  <pic:blipFill>
                    <a:blip r:embed="rId19"/>
                    <a:stretch>
                      <a:fillRect/>
                    </a:stretch>
                  </pic:blipFill>
                  <pic:spPr>
                    <a:xfrm>
                      <a:off x="0" y="0"/>
                      <a:ext cx="5731510" cy="3023870"/>
                    </a:xfrm>
                    <a:prstGeom prst="rect">
                      <a:avLst/>
                    </a:prstGeom>
                    <a:ln w="19050">
                      <a:solidFill>
                        <a:schemeClr val="tx1"/>
                      </a:solidFill>
                    </a:ln>
                  </pic:spPr>
                </pic:pic>
              </a:graphicData>
            </a:graphic>
          </wp:inline>
        </w:drawing>
      </w:r>
    </w:p>
    <w:p w14:paraId="6BC8A6BE" w14:textId="77777777" w:rsidR="00B9452C" w:rsidRDefault="00B9452C" w:rsidP="00831FD4">
      <w:pPr>
        <w:pStyle w:val="ListParagraph"/>
      </w:pPr>
    </w:p>
    <w:p w14:paraId="7480356F" w14:textId="49E49163" w:rsidR="00831FD4" w:rsidRDefault="009662AA" w:rsidP="00831FD4">
      <w:pPr>
        <w:pStyle w:val="ListParagraph"/>
        <w:numPr>
          <w:ilvl w:val="0"/>
          <w:numId w:val="6"/>
        </w:numPr>
      </w:pPr>
      <w:r>
        <w:t>You can create scripts in the ‘Script’ pane. For example, a basic script could be ‘Write-Host “Hello, World!”.</w:t>
      </w:r>
    </w:p>
    <w:p w14:paraId="1984AACE" w14:textId="49FC978E" w:rsidR="009662AA" w:rsidRDefault="009662AA" w:rsidP="00B112E5">
      <w:pPr>
        <w:pStyle w:val="ListParagraph"/>
        <w:numPr>
          <w:ilvl w:val="0"/>
          <w:numId w:val="6"/>
        </w:numPr>
      </w:pPr>
      <w:r>
        <w:t>To run the script, you will need to click the ‘Run Script’ button</w:t>
      </w:r>
      <w:r w:rsidR="00831FD4">
        <w:t xml:space="preserve"> (green play button)</w:t>
      </w:r>
      <w:r>
        <w:t xml:space="preserve">. The script will then be displayed in the ‘Output’ pane. </w:t>
      </w:r>
      <w:r w:rsidR="00B112E5">
        <w:t>If we were to follow the example from the previous step, once executed, “Hello, World!” will be displayed in the ‘</w:t>
      </w:r>
      <w:r w:rsidR="00B9452C">
        <w:t>Command</w:t>
      </w:r>
      <w:r w:rsidR="00B112E5">
        <w:t>’ pane.</w:t>
      </w:r>
    </w:p>
    <w:p w14:paraId="28B13C18" w14:textId="1D2E8D17" w:rsidR="00831FD4" w:rsidRDefault="00831FD4" w:rsidP="00831FD4">
      <w:pPr>
        <w:pStyle w:val="ListParagraph"/>
      </w:pPr>
      <w:r w:rsidRPr="00831FD4">
        <w:rPr>
          <w:noProof/>
        </w:rPr>
        <w:drawing>
          <wp:inline distT="0" distB="0" distL="0" distR="0" wp14:anchorId="1DE76C05" wp14:editId="440701A0">
            <wp:extent cx="3486150" cy="2480010"/>
            <wp:effectExtent l="19050" t="19050" r="19050" b="15875"/>
            <wp:docPr id="159073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39733" name=""/>
                    <pic:cNvPicPr/>
                  </pic:nvPicPr>
                  <pic:blipFill>
                    <a:blip r:embed="rId20"/>
                    <a:stretch>
                      <a:fillRect/>
                    </a:stretch>
                  </pic:blipFill>
                  <pic:spPr>
                    <a:xfrm>
                      <a:off x="0" y="0"/>
                      <a:ext cx="3495661" cy="2486776"/>
                    </a:xfrm>
                    <a:prstGeom prst="rect">
                      <a:avLst/>
                    </a:prstGeom>
                    <a:ln w="19050">
                      <a:solidFill>
                        <a:schemeClr val="tx1"/>
                      </a:solidFill>
                    </a:ln>
                  </pic:spPr>
                </pic:pic>
              </a:graphicData>
            </a:graphic>
          </wp:inline>
        </w:drawing>
      </w:r>
    </w:p>
    <w:p w14:paraId="542CD0F1" w14:textId="77777777" w:rsidR="00B9452C" w:rsidRDefault="00B9452C" w:rsidP="00831FD4">
      <w:pPr>
        <w:pStyle w:val="ListParagraph"/>
      </w:pPr>
    </w:p>
    <w:p w14:paraId="03BC35BF" w14:textId="1A09FAF0" w:rsidR="00B2707A" w:rsidRDefault="00B2707A" w:rsidP="00B112E5">
      <w:pPr>
        <w:pStyle w:val="ListParagraph"/>
        <w:numPr>
          <w:ilvl w:val="0"/>
          <w:numId w:val="6"/>
        </w:numPr>
      </w:pPr>
      <w:r>
        <w:t>The script can be saved into a location of your choice by selecting the ‘File’ menu and selecting ‘Save’. When editing the script once it has been saved to a file location, you can simply save using the ‘Ctrl + S’ shortcut.</w:t>
      </w:r>
    </w:p>
    <w:p w14:paraId="45AF16D1" w14:textId="75A29623" w:rsidR="00B9452C" w:rsidRDefault="00B9452C" w:rsidP="00B9452C">
      <w:pPr>
        <w:pStyle w:val="ListParagraph"/>
      </w:pPr>
      <w:r w:rsidRPr="00B9452C">
        <w:rPr>
          <w:noProof/>
        </w:rPr>
        <w:lastRenderedPageBreak/>
        <w:drawing>
          <wp:inline distT="0" distB="0" distL="0" distR="0" wp14:anchorId="7966A4C9" wp14:editId="07A5555B">
            <wp:extent cx="5731510" cy="3730625"/>
            <wp:effectExtent l="19050" t="19050" r="21590" b="22225"/>
            <wp:docPr id="113511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19322" name=""/>
                    <pic:cNvPicPr/>
                  </pic:nvPicPr>
                  <pic:blipFill>
                    <a:blip r:embed="rId21"/>
                    <a:stretch>
                      <a:fillRect/>
                    </a:stretch>
                  </pic:blipFill>
                  <pic:spPr>
                    <a:xfrm>
                      <a:off x="0" y="0"/>
                      <a:ext cx="5731510" cy="3730625"/>
                    </a:xfrm>
                    <a:prstGeom prst="rect">
                      <a:avLst/>
                    </a:prstGeom>
                    <a:ln w="19050">
                      <a:solidFill>
                        <a:schemeClr val="tx1"/>
                      </a:solidFill>
                    </a:ln>
                  </pic:spPr>
                </pic:pic>
              </a:graphicData>
            </a:graphic>
          </wp:inline>
        </w:drawing>
      </w:r>
    </w:p>
    <w:p w14:paraId="1D155B97" w14:textId="77777777" w:rsidR="00B9452C" w:rsidRDefault="00B9452C" w:rsidP="00B9452C">
      <w:pPr>
        <w:pStyle w:val="ListParagraph"/>
      </w:pPr>
    </w:p>
    <w:p w14:paraId="0D4E96B7" w14:textId="49EAC05E" w:rsidR="00B2707A" w:rsidRDefault="00B2707A" w:rsidP="00B112E5">
      <w:pPr>
        <w:pStyle w:val="ListParagraph"/>
        <w:numPr>
          <w:ilvl w:val="0"/>
          <w:numId w:val="6"/>
        </w:numPr>
      </w:pPr>
      <w:r>
        <w:t xml:space="preserve">If you wish to customise the ISE settings, you can select the ‘Options’ menu </w:t>
      </w:r>
      <w:r w:rsidR="00B9452C">
        <w:t xml:space="preserve">under ‘Tools’ </w:t>
      </w:r>
      <w:r>
        <w:t>where you can edit the font size, colours, and other advanced features like the script execution policies.</w:t>
      </w:r>
    </w:p>
    <w:p w14:paraId="0BF6950D" w14:textId="09681215" w:rsidR="00B9452C" w:rsidRPr="00B50979" w:rsidRDefault="00B9452C" w:rsidP="00B9452C">
      <w:pPr>
        <w:pStyle w:val="ListParagraph"/>
      </w:pPr>
      <w:r w:rsidRPr="00B9452C">
        <w:rPr>
          <w:noProof/>
        </w:rPr>
        <w:drawing>
          <wp:inline distT="0" distB="0" distL="0" distR="0" wp14:anchorId="788A7875" wp14:editId="2253E7B5">
            <wp:extent cx="5731510" cy="3043555"/>
            <wp:effectExtent l="19050" t="19050" r="21590" b="23495"/>
            <wp:docPr id="1689949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49608" name=""/>
                    <pic:cNvPicPr/>
                  </pic:nvPicPr>
                  <pic:blipFill>
                    <a:blip r:embed="rId22"/>
                    <a:stretch>
                      <a:fillRect/>
                    </a:stretch>
                  </pic:blipFill>
                  <pic:spPr>
                    <a:xfrm>
                      <a:off x="0" y="0"/>
                      <a:ext cx="5731510" cy="3043555"/>
                    </a:xfrm>
                    <a:prstGeom prst="rect">
                      <a:avLst/>
                    </a:prstGeom>
                    <a:ln w="19050">
                      <a:solidFill>
                        <a:schemeClr val="tx1"/>
                      </a:solidFill>
                    </a:ln>
                  </pic:spPr>
                </pic:pic>
              </a:graphicData>
            </a:graphic>
          </wp:inline>
        </w:drawing>
      </w:r>
    </w:p>
    <w:p w14:paraId="25EBD830" w14:textId="1E2D2306" w:rsidR="00E02290" w:rsidRDefault="00000000" w:rsidP="00E02290">
      <w:pPr>
        <w:rPr>
          <w:i/>
          <w:iCs/>
        </w:rPr>
      </w:pPr>
      <w:sdt>
        <w:sdtPr>
          <w:id w:val="1028612587"/>
          <w:citation/>
        </w:sdtPr>
        <w:sdtEndPr>
          <w:rPr>
            <w:rStyle w:val="SubtleReference"/>
            <w:smallCaps/>
            <w:color w:val="5A5A5A" w:themeColor="text1" w:themeTint="A5"/>
          </w:rPr>
        </w:sdtEndPr>
        <w:sdtContent>
          <w:r w:rsidR="00B2707A" w:rsidRPr="00B2707A">
            <w:rPr>
              <w:rStyle w:val="SubtleReference"/>
            </w:rPr>
            <w:fldChar w:fldCharType="begin"/>
          </w:r>
          <w:r w:rsidR="00B2707A" w:rsidRPr="00B2707A">
            <w:rPr>
              <w:rStyle w:val="SubtleReference"/>
            </w:rPr>
            <w:instrText xml:space="preserve"> CITATION Jav \l 7177 </w:instrText>
          </w:r>
          <w:r w:rsidR="00B2707A" w:rsidRPr="00B2707A">
            <w:rPr>
              <w:rStyle w:val="SubtleReference"/>
            </w:rPr>
            <w:fldChar w:fldCharType="separate"/>
          </w:r>
          <w:r w:rsidR="00B2707A" w:rsidRPr="00B2707A">
            <w:rPr>
              <w:rStyle w:val="SubtleReference"/>
            </w:rPr>
            <w:t>(Java T Point, n.d.)</w:t>
          </w:r>
          <w:r w:rsidR="00B2707A" w:rsidRPr="00B2707A">
            <w:rPr>
              <w:rStyle w:val="SubtleReference"/>
            </w:rPr>
            <w:fldChar w:fldCharType="end"/>
          </w:r>
        </w:sdtContent>
      </w:sdt>
      <w:r w:rsidR="00E02290">
        <w:tab/>
      </w:r>
    </w:p>
    <w:p w14:paraId="158149CB" w14:textId="77777777" w:rsidR="00184995" w:rsidRPr="00184995" w:rsidRDefault="00184995" w:rsidP="00E02290">
      <w:pPr>
        <w:rPr>
          <w:i/>
          <w:iCs/>
        </w:rPr>
      </w:pPr>
    </w:p>
    <w:p w14:paraId="50C896A8" w14:textId="77777777" w:rsidR="005C0561" w:rsidRPr="000B4DF7" w:rsidRDefault="005C0561" w:rsidP="00E02290"/>
    <w:p w14:paraId="63D18034" w14:textId="77777777" w:rsidR="00E02290" w:rsidRPr="005C0561" w:rsidRDefault="00E02290" w:rsidP="00E02290">
      <w:pPr>
        <w:rPr>
          <w:i/>
          <w:iCs/>
          <w:color w:val="4472C4" w:themeColor="accent1"/>
          <w:sz w:val="56"/>
          <w:szCs w:val="56"/>
        </w:rPr>
      </w:pPr>
      <w:r w:rsidRPr="005C0561">
        <w:rPr>
          <w:i/>
          <w:iCs/>
          <w:color w:val="4472C4" w:themeColor="accent1"/>
          <w:sz w:val="56"/>
          <w:szCs w:val="56"/>
        </w:rPr>
        <w:lastRenderedPageBreak/>
        <w:t>PowerShell Script Concepts</w:t>
      </w:r>
    </w:p>
    <w:p w14:paraId="1B82501C" w14:textId="556DD953" w:rsidR="006F6CD1" w:rsidRPr="00DD467E" w:rsidRDefault="00E02290" w:rsidP="00527C90">
      <w:pPr>
        <w:rPr>
          <w:rFonts w:asciiTheme="majorHAnsi" w:eastAsiaTheme="majorEastAsia" w:hAnsiTheme="majorHAnsi" w:cstheme="majorBidi"/>
          <w:b/>
          <w:bCs/>
          <w:color w:val="2F5496" w:themeColor="accent1" w:themeShade="BF"/>
          <w:sz w:val="32"/>
          <w:szCs w:val="32"/>
        </w:rPr>
      </w:pPr>
      <w:r w:rsidRPr="00DD467E">
        <w:rPr>
          <w:rFonts w:asciiTheme="majorHAnsi" w:eastAsiaTheme="majorEastAsia" w:hAnsiTheme="majorHAnsi" w:cstheme="majorBidi"/>
          <w:b/>
          <w:bCs/>
          <w:color w:val="2F5496" w:themeColor="accent1" w:themeShade="BF"/>
          <w:sz w:val="32"/>
          <w:szCs w:val="32"/>
        </w:rPr>
        <w:t xml:space="preserve">Section E: </w:t>
      </w:r>
      <w:r w:rsidRPr="00DD467E">
        <w:rPr>
          <w:rFonts w:asciiTheme="majorHAnsi" w:eastAsiaTheme="majorEastAsia" w:hAnsiTheme="majorHAnsi" w:cstheme="majorBidi"/>
          <w:color w:val="2F5496" w:themeColor="accent1" w:themeShade="BF"/>
          <w:sz w:val="32"/>
          <w:szCs w:val="32"/>
        </w:rPr>
        <w:t>Variables</w:t>
      </w:r>
    </w:p>
    <w:p w14:paraId="70C471AE" w14:textId="71B170B4" w:rsidR="006F6CD1" w:rsidRPr="006F6CD1" w:rsidRDefault="006F6CD1" w:rsidP="006F6CD1">
      <w:pPr>
        <w:pStyle w:val="Heading2"/>
        <w:rPr>
          <w:rFonts w:eastAsiaTheme="minorEastAsia"/>
          <w:color w:val="5A5A5A" w:themeColor="text1" w:themeTint="A5"/>
          <w:spacing w:val="15"/>
        </w:rPr>
      </w:pPr>
      <w:r>
        <w:t>Brief Explanation</w:t>
      </w:r>
    </w:p>
    <w:p w14:paraId="567B9F1C" w14:textId="1E96106B" w:rsidR="00527C90" w:rsidRPr="00527C90" w:rsidRDefault="00527C90" w:rsidP="00527C90">
      <w:r>
        <w:t xml:space="preserve">Variables in Windows PowerShell are </w:t>
      </w:r>
      <w:r w:rsidR="006F6CD1">
        <w:t>like</w:t>
      </w:r>
      <w:r>
        <w:t xml:space="preserve"> variables found in other programming languages. They are used to store data which makes it easier for users to work with information in scripts or commands. Variables are essentially containers that store values that are data types like text, numbers, or arrays.</w:t>
      </w:r>
    </w:p>
    <w:p w14:paraId="7ED20DF3" w14:textId="6B1E52EF" w:rsidR="00FD39C4" w:rsidRDefault="00FD39C4" w:rsidP="00FD39C4">
      <w:pPr>
        <w:pStyle w:val="Heading2"/>
      </w:pPr>
      <w:r>
        <w:t>E</w:t>
      </w:r>
      <w:r w:rsidRPr="000B4DF7">
        <w:t xml:space="preserve">xplanation of the </w:t>
      </w:r>
      <w:r>
        <w:t>C</w:t>
      </w:r>
      <w:r w:rsidRPr="000B4DF7">
        <w:t>oncept</w:t>
      </w:r>
    </w:p>
    <w:p w14:paraId="36A3AE68" w14:textId="4556D0F1" w:rsidR="006F6CD1" w:rsidRPr="00527C90" w:rsidRDefault="00527C90" w:rsidP="00527C90">
      <w:r>
        <w:t xml:space="preserve">Variables in PowerShell are defined with a ‘$’ followed by the name of the variable and assigned a value </w:t>
      </w:r>
      <w:r w:rsidR="00F17219">
        <w:t>which will automatically be assigned a type</w:t>
      </w:r>
      <w:r>
        <w:t xml:space="preserve">. Variable names are not case sensitive and are assigned values with the ‘=’ operator. </w:t>
      </w:r>
      <w:r w:rsidR="006F6CD1">
        <w:t>Variables should be declared before use to avoid errors and should be given clear, descriptive names to avoid confusion when used. It is generally best practice to include the data type in the name of the variable for users to refer to. For example, ‘$strMyVariable’ would specify to the user that the variable is a string.</w:t>
      </w:r>
    </w:p>
    <w:p w14:paraId="03335689" w14:textId="15D0B646" w:rsidR="00FD39C4" w:rsidRPr="00FD39C4" w:rsidRDefault="00FD39C4" w:rsidP="00FD39C4">
      <w:pPr>
        <w:pStyle w:val="Heading2"/>
      </w:pPr>
      <w:r>
        <w:t>How-To Guide</w:t>
      </w:r>
    </w:p>
    <w:p w14:paraId="584C44BB" w14:textId="654AD752" w:rsidR="006F6CD1" w:rsidRDefault="006F6CD1" w:rsidP="00995BF7">
      <w:r>
        <w:t>This how-to guide will explain how to define and assign a variable:</w:t>
      </w:r>
    </w:p>
    <w:p w14:paraId="27061270" w14:textId="7BA19DF8" w:rsidR="006F6CD1" w:rsidRDefault="006F6CD1" w:rsidP="00F17219">
      <w:pPr>
        <w:pStyle w:val="ListParagraph"/>
        <w:numPr>
          <w:ilvl w:val="0"/>
          <w:numId w:val="8"/>
        </w:numPr>
      </w:pPr>
      <w:r>
        <w:t>When creating a variable, the variable name should have a ‘$’ sign in front of i</w:t>
      </w:r>
      <w:r w:rsidR="000563A6">
        <w:t>t</w:t>
      </w:r>
      <w:r>
        <w:t xml:space="preserve"> and a ‘=’ operator to assign a value. For example, you could create a variable that stores a name with ‘$name = </w:t>
      </w:r>
      <w:r w:rsidR="00F17219">
        <w:t>“</w:t>
      </w:r>
      <w:r>
        <w:t>Jenna</w:t>
      </w:r>
      <w:r w:rsidR="00F17219">
        <w:t>”</w:t>
      </w:r>
      <w:r>
        <w:t>’.</w:t>
      </w:r>
    </w:p>
    <w:p w14:paraId="613BF0A3" w14:textId="33F5AD27" w:rsidR="00F17219" w:rsidRDefault="00F17219" w:rsidP="00F17219">
      <w:pPr>
        <w:pStyle w:val="ListParagraph"/>
      </w:pPr>
      <w:r w:rsidRPr="00F17219">
        <w:rPr>
          <w:noProof/>
        </w:rPr>
        <w:drawing>
          <wp:inline distT="0" distB="0" distL="0" distR="0" wp14:anchorId="73007B45" wp14:editId="2B702E04">
            <wp:extent cx="5731510" cy="1519555"/>
            <wp:effectExtent l="19050" t="19050" r="21590" b="23495"/>
            <wp:docPr id="30403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33971" name=""/>
                    <pic:cNvPicPr/>
                  </pic:nvPicPr>
                  <pic:blipFill>
                    <a:blip r:embed="rId23"/>
                    <a:stretch>
                      <a:fillRect/>
                    </a:stretch>
                  </pic:blipFill>
                  <pic:spPr>
                    <a:xfrm>
                      <a:off x="0" y="0"/>
                      <a:ext cx="5731510" cy="1519555"/>
                    </a:xfrm>
                    <a:prstGeom prst="rect">
                      <a:avLst/>
                    </a:prstGeom>
                    <a:ln w="19050">
                      <a:solidFill>
                        <a:schemeClr val="tx1"/>
                      </a:solidFill>
                    </a:ln>
                  </pic:spPr>
                </pic:pic>
              </a:graphicData>
            </a:graphic>
          </wp:inline>
        </w:drawing>
      </w:r>
    </w:p>
    <w:p w14:paraId="3DDBD698" w14:textId="77777777" w:rsidR="00F17219" w:rsidRDefault="00F17219" w:rsidP="00F17219">
      <w:pPr>
        <w:pStyle w:val="ListParagraph"/>
      </w:pPr>
    </w:p>
    <w:p w14:paraId="2D8E0627" w14:textId="0992C0B9" w:rsidR="006F6CD1" w:rsidRDefault="006F6CD1" w:rsidP="00F17219">
      <w:pPr>
        <w:pStyle w:val="ListParagraph"/>
        <w:numPr>
          <w:ilvl w:val="0"/>
          <w:numId w:val="8"/>
        </w:numPr>
      </w:pPr>
      <w:r>
        <w:t>To display the value of a variable, you can use</w:t>
      </w:r>
      <w:r w:rsidR="00F17219">
        <w:t xml:space="preserve"> an output cmdlet like</w:t>
      </w:r>
      <w:r>
        <w:t xml:space="preserve"> ‘Write-Host’ followed by the variable. In this example, the variable is displayed inside of a string.</w:t>
      </w:r>
    </w:p>
    <w:p w14:paraId="17552A8A" w14:textId="09743796" w:rsidR="00F17219" w:rsidRDefault="00F17219" w:rsidP="00F17219">
      <w:pPr>
        <w:pStyle w:val="ListParagraph"/>
      </w:pPr>
      <w:r w:rsidRPr="00F17219">
        <w:rPr>
          <w:noProof/>
        </w:rPr>
        <w:drawing>
          <wp:inline distT="0" distB="0" distL="0" distR="0" wp14:anchorId="17585AF8" wp14:editId="3EDE0A07">
            <wp:extent cx="5731510" cy="1821180"/>
            <wp:effectExtent l="19050" t="19050" r="21590" b="26670"/>
            <wp:docPr id="96608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81228" name=""/>
                    <pic:cNvPicPr/>
                  </pic:nvPicPr>
                  <pic:blipFill>
                    <a:blip r:embed="rId24"/>
                    <a:stretch>
                      <a:fillRect/>
                    </a:stretch>
                  </pic:blipFill>
                  <pic:spPr>
                    <a:xfrm>
                      <a:off x="0" y="0"/>
                      <a:ext cx="5731510" cy="1821180"/>
                    </a:xfrm>
                    <a:prstGeom prst="rect">
                      <a:avLst/>
                    </a:prstGeom>
                    <a:ln w="19050">
                      <a:solidFill>
                        <a:schemeClr val="tx1"/>
                      </a:solidFill>
                    </a:ln>
                  </pic:spPr>
                </pic:pic>
              </a:graphicData>
            </a:graphic>
          </wp:inline>
        </w:drawing>
      </w:r>
    </w:p>
    <w:p w14:paraId="5F583172" w14:textId="77777777" w:rsidR="00414AEB" w:rsidRDefault="00414AEB" w:rsidP="00F17219">
      <w:pPr>
        <w:pStyle w:val="ListParagraph"/>
      </w:pPr>
    </w:p>
    <w:p w14:paraId="6FD53708" w14:textId="5666F104" w:rsidR="00F17219" w:rsidRDefault="00F17219" w:rsidP="00F17219">
      <w:pPr>
        <w:pStyle w:val="ListParagraph"/>
        <w:numPr>
          <w:ilvl w:val="0"/>
          <w:numId w:val="8"/>
        </w:numPr>
      </w:pPr>
      <w:r>
        <w:lastRenderedPageBreak/>
        <w:t>Windows PowerShell is different from many programming languages because it automatically assigns data types to variables, so you do not need to do it manually. You can check the data type of a variable with the ‘GetType()’ method.</w:t>
      </w:r>
    </w:p>
    <w:p w14:paraId="03070FE0" w14:textId="3BAE6DC8" w:rsidR="00CE0674" w:rsidRDefault="00CE0674" w:rsidP="00CE0674">
      <w:pPr>
        <w:pStyle w:val="ListParagraph"/>
      </w:pPr>
      <w:r w:rsidRPr="00CE0674">
        <w:rPr>
          <w:noProof/>
        </w:rPr>
        <w:drawing>
          <wp:inline distT="0" distB="0" distL="0" distR="0" wp14:anchorId="2DB66401" wp14:editId="492745BE">
            <wp:extent cx="4740051" cy="1806097"/>
            <wp:effectExtent l="19050" t="19050" r="22860" b="22860"/>
            <wp:docPr id="1956733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33789" name="Picture 1" descr="A screenshot of a computer&#10;&#10;Description automatically generated"/>
                    <pic:cNvPicPr/>
                  </pic:nvPicPr>
                  <pic:blipFill>
                    <a:blip r:embed="rId25"/>
                    <a:stretch>
                      <a:fillRect/>
                    </a:stretch>
                  </pic:blipFill>
                  <pic:spPr>
                    <a:xfrm>
                      <a:off x="0" y="0"/>
                      <a:ext cx="4740051" cy="1806097"/>
                    </a:xfrm>
                    <a:prstGeom prst="rect">
                      <a:avLst/>
                    </a:prstGeom>
                    <a:ln w="19050">
                      <a:solidFill>
                        <a:schemeClr val="tx1"/>
                      </a:solidFill>
                    </a:ln>
                  </pic:spPr>
                </pic:pic>
              </a:graphicData>
            </a:graphic>
          </wp:inline>
        </w:drawing>
      </w:r>
    </w:p>
    <w:p w14:paraId="59FBF64E" w14:textId="77777777" w:rsidR="00CE0674" w:rsidRDefault="00CE0674" w:rsidP="00CE0674">
      <w:pPr>
        <w:pStyle w:val="ListParagraph"/>
      </w:pPr>
    </w:p>
    <w:p w14:paraId="3D9FAA5A" w14:textId="36EFBCA9" w:rsidR="00F17219" w:rsidRDefault="00F17219" w:rsidP="00F17219">
      <w:pPr>
        <w:pStyle w:val="ListParagraph"/>
        <w:numPr>
          <w:ilvl w:val="0"/>
          <w:numId w:val="8"/>
        </w:numPr>
      </w:pPr>
      <w:r>
        <w:t>When reusing a variable name to declare a new value, it will overwrite the variable value that previously used the name. It is important to use clear and descriptive names to avoid overwriting other variables by mistake.</w:t>
      </w:r>
    </w:p>
    <w:p w14:paraId="7E9DD0BA" w14:textId="251BC2CB" w:rsidR="00CE0674" w:rsidRDefault="00CE0674" w:rsidP="00CE0674">
      <w:pPr>
        <w:pStyle w:val="ListParagraph"/>
      </w:pPr>
      <w:r w:rsidRPr="00CE0674">
        <w:rPr>
          <w:noProof/>
        </w:rPr>
        <w:drawing>
          <wp:inline distT="0" distB="0" distL="0" distR="0" wp14:anchorId="350CACA1" wp14:editId="016B7EF0">
            <wp:extent cx="3848433" cy="2552921"/>
            <wp:effectExtent l="19050" t="19050" r="19050" b="19050"/>
            <wp:docPr id="211663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33442" name=""/>
                    <pic:cNvPicPr/>
                  </pic:nvPicPr>
                  <pic:blipFill>
                    <a:blip r:embed="rId26"/>
                    <a:stretch>
                      <a:fillRect/>
                    </a:stretch>
                  </pic:blipFill>
                  <pic:spPr>
                    <a:xfrm>
                      <a:off x="0" y="0"/>
                      <a:ext cx="3848433" cy="2552921"/>
                    </a:xfrm>
                    <a:prstGeom prst="rect">
                      <a:avLst/>
                    </a:prstGeom>
                    <a:ln w="19050">
                      <a:solidFill>
                        <a:schemeClr val="tx1"/>
                      </a:solidFill>
                    </a:ln>
                  </pic:spPr>
                </pic:pic>
              </a:graphicData>
            </a:graphic>
          </wp:inline>
        </w:drawing>
      </w:r>
    </w:p>
    <w:p w14:paraId="54AA5B76" w14:textId="1E423C91" w:rsidR="00CE0674" w:rsidRDefault="00CE0674" w:rsidP="00CE0674">
      <w:pPr>
        <w:pStyle w:val="ListParagraph"/>
      </w:pPr>
    </w:p>
    <w:p w14:paraId="0749BD3B" w14:textId="7A64ECDE" w:rsidR="00F17219" w:rsidRDefault="00F17219" w:rsidP="00F17219">
      <w:pPr>
        <w:pStyle w:val="ListParagraph"/>
        <w:numPr>
          <w:ilvl w:val="0"/>
          <w:numId w:val="8"/>
        </w:numPr>
      </w:pPr>
      <w:r>
        <w:t>Variables can be cleared using the ‘Clear-Variable’ cmdlet followed by the name of the variable.</w:t>
      </w:r>
      <w:r w:rsidR="00CE0674">
        <w:t xml:space="preserve"> In the example below, you can see that the variable was cleared because when the ‘GetType()’ method was called, an error was displayed explaining that the variable has a value of null.</w:t>
      </w:r>
    </w:p>
    <w:p w14:paraId="300340DD" w14:textId="75E2C87B" w:rsidR="00CE0674" w:rsidRDefault="00CE0674" w:rsidP="00CE0674">
      <w:pPr>
        <w:pStyle w:val="ListParagraph"/>
      </w:pPr>
      <w:r w:rsidRPr="00CE0674">
        <w:rPr>
          <w:noProof/>
        </w:rPr>
        <w:drawing>
          <wp:inline distT="0" distB="0" distL="0" distR="0" wp14:anchorId="18321384" wp14:editId="7F0CC180">
            <wp:extent cx="3894157" cy="2057578"/>
            <wp:effectExtent l="19050" t="19050" r="11430" b="19050"/>
            <wp:docPr id="207037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70428" name=""/>
                    <pic:cNvPicPr/>
                  </pic:nvPicPr>
                  <pic:blipFill>
                    <a:blip r:embed="rId27"/>
                    <a:stretch>
                      <a:fillRect/>
                    </a:stretch>
                  </pic:blipFill>
                  <pic:spPr>
                    <a:xfrm>
                      <a:off x="0" y="0"/>
                      <a:ext cx="3894157" cy="2057578"/>
                    </a:xfrm>
                    <a:prstGeom prst="rect">
                      <a:avLst/>
                    </a:prstGeom>
                    <a:ln w="19050">
                      <a:solidFill>
                        <a:schemeClr val="tx1"/>
                      </a:solidFill>
                    </a:ln>
                  </pic:spPr>
                </pic:pic>
              </a:graphicData>
            </a:graphic>
          </wp:inline>
        </w:drawing>
      </w:r>
    </w:p>
    <w:p w14:paraId="4D4B1A95" w14:textId="259C6371" w:rsidR="0044140D" w:rsidRDefault="00000000" w:rsidP="0044140D">
      <w:pPr>
        <w:rPr>
          <w:rStyle w:val="SubtleReference"/>
        </w:rPr>
      </w:pPr>
      <w:sdt>
        <w:sdtPr>
          <w:rPr>
            <w:rStyle w:val="SubtleReference"/>
          </w:rPr>
          <w:id w:val="1034387431"/>
          <w:citation/>
        </w:sdtPr>
        <w:sdtContent>
          <w:r w:rsidR="0044140D" w:rsidRPr="0044140D">
            <w:rPr>
              <w:rStyle w:val="SubtleReference"/>
            </w:rPr>
            <w:fldChar w:fldCharType="begin"/>
          </w:r>
          <w:r w:rsidR="0044140D" w:rsidRPr="0044140D">
            <w:rPr>
              <w:rStyle w:val="SubtleReference"/>
            </w:rPr>
            <w:instrText xml:space="preserve"> CITATION Mic221 \l 7177 </w:instrText>
          </w:r>
          <w:r w:rsidR="0044140D" w:rsidRPr="0044140D">
            <w:rPr>
              <w:rStyle w:val="SubtleReference"/>
            </w:rPr>
            <w:fldChar w:fldCharType="separate"/>
          </w:r>
          <w:r w:rsidR="0044140D" w:rsidRPr="0044140D">
            <w:rPr>
              <w:rStyle w:val="SubtleReference"/>
            </w:rPr>
            <w:t>(Microsoft, 2022)</w:t>
          </w:r>
          <w:r w:rsidR="0044140D" w:rsidRPr="0044140D">
            <w:rPr>
              <w:rStyle w:val="SubtleReference"/>
            </w:rPr>
            <w:fldChar w:fldCharType="end"/>
          </w:r>
        </w:sdtContent>
      </w:sdt>
    </w:p>
    <w:p w14:paraId="3397B18A" w14:textId="77777777" w:rsidR="005E23A1" w:rsidRDefault="005E23A1" w:rsidP="0044140D">
      <w:pPr>
        <w:rPr>
          <w:rStyle w:val="SubtleReference"/>
        </w:rPr>
      </w:pPr>
    </w:p>
    <w:p w14:paraId="7BFDEAFC" w14:textId="77777777" w:rsidR="005E23A1" w:rsidRDefault="005E23A1" w:rsidP="0044140D">
      <w:pPr>
        <w:rPr>
          <w:rStyle w:val="SubtleReference"/>
        </w:rPr>
      </w:pPr>
    </w:p>
    <w:p w14:paraId="6963A2AC" w14:textId="77777777" w:rsidR="005E23A1" w:rsidRDefault="005E23A1" w:rsidP="0044140D">
      <w:pPr>
        <w:rPr>
          <w:rStyle w:val="SubtleReference"/>
        </w:rPr>
      </w:pPr>
    </w:p>
    <w:p w14:paraId="64477F30" w14:textId="77777777" w:rsidR="005E23A1" w:rsidRDefault="005E23A1" w:rsidP="0044140D">
      <w:pPr>
        <w:rPr>
          <w:rStyle w:val="SubtleReference"/>
        </w:rPr>
      </w:pPr>
    </w:p>
    <w:p w14:paraId="3270F9C0" w14:textId="77777777" w:rsidR="005E23A1" w:rsidRDefault="005E23A1" w:rsidP="0044140D">
      <w:pPr>
        <w:rPr>
          <w:rStyle w:val="SubtleReference"/>
        </w:rPr>
      </w:pPr>
    </w:p>
    <w:p w14:paraId="6C3486C3" w14:textId="77777777" w:rsidR="005E23A1" w:rsidRDefault="005E23A1" w:rsidP="0044140D">
      <w:pPr>
        <w:rPr>
          <w:rStyle w:val="SubtleReference"/>
        </w:rPr>
      </w:pPr>
    </w:p>
    <w:p w14:paraId="7459BEEA" w14:textId="77777777" w:rsidR="005E23A1" w:rsidRDefault="005E23A1" w:rsidP="0044140D">
      <w:pPr>
        <w:rPr>
          <w:rStyle w:val="SubtleReference"/>
        </w:rPr>
      </w:pPr>
    </w:p>
    <w:p w14:paraId="7B126CD7" w14:textId="77777777" w:rsidR="005E23A1" w:rsidRDefault="005E23A1" w:rsidP="0044140D">
      <w:pPr>
        <w:rPr>
          <w:rStyle w:val="SubtleReference"/>
        </w:rPr>
      </w:pPr>
    </w:p>
    <w:p w14:paraId="01F45669" w14:textId="77777777" w:rsidR="005E23A1" w:rsidRDefault="005E23A1" w:rsidP="0044140D">
      <w:pPr>
        <w:rPr>
          <w:rStyle w:val="SubtleReference"/>
        </w:rPr>
      </w:pPr>
    </w:p>
    <w:p w14:paraId="432E9F9A" w14:textId="77777777" w:rsidR="005E23A1" w:rsidRDefault="005E23A1" w:rsidP="0044140D">
      <w:pPr>
        <w:rPr>
          <w:rStyle w:val="SubtleReference"/>
        </w:rPr>
      </w:pPr>
    </w:p>
    <w:p w14:paraId="15D47E2E" w14:textId="77777777" w:rsidR="005E23A1" w:rsidRDefault="005E23A1" w:rsidP="0044140D">
      <w:pPr>
        <w:rPr>
          <w:rStyle w:val="SubtleReference"/>
        </w:rPr>
      </w:pPr>
    </w:p>
    <w:p w14:paraId="63680909" w14:textId="77777777" w:rsidR="005E23A1" w:rsidRDefault="005E23A1" w:rsidP="0044140D">
      <w:pPr>
        <w:rPr>
          <w:rStyle w:val="SubtleReference"/>
        </w:rPr>
      </w:pPr>
    </w:p>
    <w:p w14:paraId="1F1F44D3" w14:textId="77777777" w:rsidR="005E23A1" w:rsidRDefault="005E23A1" w:rsidP="0044140D">
      <w:pPr>
        <w:rPr>
          <w:rStyle w:val="SubtleReference"/>
        </w:rPr>
      </w:pPr>
    </w:p>
    <w:p w14:paraId="5414383D" w14:textId="77777777" w:rsidR="005E23A1" w:rsidRDefault="005E23A1" w:rsidP="0044140D">
      <w:pPr>
        <w:rPr>
          <w:rStyle w:val="SubtleReference"/>
        </w:rPr>
      </w:pPr>
    </w:p>
    <w:p w14:paraId="70A53C45" w14:textId="77777777" w:rsidR="005E23A1" w:rsidRDefault="005E23A1" w:rsidP="0044140D">
      <w:pPr>
        <w:rPr>
          <w:rStyle w:val="SubtleReference"/>
        </w:rPr>
      </w:pPr>
    </w:p>
    <w:p w14:paraId="1BCBE818" w14:textId="77777777" w:rsidR="005E23A1" w:rsidRDefault="005E23A1" w:rsidP="0044140D">
      <w:pPr>
        <w:rPr>
          <w:rStyle w:val="SubtleReference"/>
        </w:rPr>
      </w:pPr>
    </w:p>
    <w:p w14:paraId="50EB30DC" w14:textId="77777777" w:rsidR="005E23A1" w:rsidRDefault="005E23A1" w:rsidP="0044140D">
      <w:pPr>
        <w:rPr>
          <w:rStyle w:val="SubtleReference"/>
        </w:rPr>
      </w:pPr>
    </w:p>
    <w:p w14:paraId="45EA451C" w14:textId="77777777" w:rsidR="005E23A1" w:rsidRDefault="005E23A1" w:rsidP="0044140D">
      <w:pPr>
        <w:rPr>
          <w:rStyle w:val="SubtleReference"/>
        </w:rPr>
      </w:pPr>
    </w:p>
    <w:p w14:paraId="4F493258" w14:textId="77777777" w:rsidR="005E23A1" w:rsidRDefault="005E23A1" w:rsidP="0044140D">
      <w:pPr>
        <w:rPr>
          <w:rStyle w:val="SubtleReference"/>
        </w:rPr>
      </w:pPr>
    </w:p>
    <w:p w14:paraId="6A958FA5" w14:textId="77777777" w:rsidR="005E23A1" w:rsidRDefault="005E23A1" w:rsidP="0044140D">
      <w:pPr>
        <w:rPr>
          <w:rStyle w:val="SubtleReference"/>
        </w:rPr>
      </w:pPr>
    </w:p>
    <w:p w14:paraId="57A06CF2" w14:textId="77777777" w:rsidR="005E23A1" w:rsidRDefault="005E23A1" w:rsidP="0044140D">
      <w:pPr>
        <w:rPr>
          <w:rStyle w:val="SubtleReference"/>
        </w:rPr>
      </w:pPr>
    </w:p>
    <w:p w14:paraId="1A13AF5A" w14:textId="77777777" w:rsidR="005E23A1" w:rsidRDefault="005E23A1" w:rsidP="0044140D">
      <w:pPr>
        <w:rPr>
          <w:rStyle w:val="SubtleReference"/>
        </w:rPr>
      </w:pPr>
    </w:p>
    <w:p w14:paraId="6C8E9BED" w14:textId="77777777" w:rsidR="005E23A1" w:rsidRDefault="005E23A1" w:rsidP="0044140D">
      <w:pPr>
        <w:rPr>
          <w:rStyle w:val="SubtleReference"/>
        </w:rPr>
      </w:pPr>
    </w:p>
    <w:p w14:paraId="55BA7381" w14:textId="77777777" w:rsidR="005E23A1" w:rsidRDefault="005E23A1" w:rsidP="0044140D">
      <w:pPr>
        <w:rPr>
          <w:rStyle w:val="SubtleReference"/>
        </w:rPr>
      </w:pPr>
    </w:p>
    <w:p w14:paraId="03870312" w14:textId="77777777" w:rsidR="005E23A1" w:rsidRDefault="005E23A1" w:rsidP="0044140D">
      <w:pPr>
        <w:rPr>
          <w:rStyle w:val="SubtleReference"/>
        </w:rPr>
      </w:pPr>
    </w:p>
    <w:p w14:paraId="27AFE51C" w14:textId="77777777" w:rsidR="005E23A1" w:rsidRDefault="005E23A1" w:rsidP="0044140D">
      <w:pPr>
        <w:rPr>
          <w:rStyle w:val="SubtleReference"/>
        </w:rPr>
      </w:pPr>
    </w:p>
    <w:p w14:paraId="54F69302" w14:textId="77777777" w:rsidR="005E23A1" w:rsidRPr="0044140D" w:rsidRDefault="005E23A1" w:rsidP="0044140D">
      <w:pPr>
        <w:rPr>
          <w:rStyle w:val="SubtleReference"/>
        </w:rPr>
      </w:pPr>
    </w:p>
    <w:p w14:paraId="0EF2151B" w14:textId="10687641" w:rsidR="00E02290" w:rsidRDefault="00E02290" w:rsidP="00DD467E">
      <w:pPr>
        <w:pStyle w:val="Heading1"/>
      </w:pPr>
      <w:r w:rsidRPr="00DD467E">
        <w:rPr>
          <w:b/>
          <w:bCs/>
        </w:rPr>
        <w:lastRenderedPageBreak/>
        <w:t>Section F:</w:t>
      </w:r>
      <w:r w:rsidRPr="000B4DF7">
        <w:t xml:space="preserve"> Arrays</w:t>
      </w:r>
    </w:p>
    <w:p w14:paraId="7ACBD7B1" w14:textId="31B5C0F8" w:rsidR="00DD467E" w:rsidRPr="00DD467E" w:rsidRDefault="00DD467E" w:rsidP="00DD467E">
      <w:pPr>
        <w:pStyle w:val="Heading2"/>
        <w:rPr>
          <w:rFonts w:eastAsiaTheme="minorEastAsia"/>
          <w:color w:val="5A5A5A" w:themeColor="text1" w:themeTint="A5"/>
          <w:spacing w:val="15"/>
        </w:rPr>
      </w:pPr>
      <w:r>
        <w:t>Brief Explanation</w:t>
      </w:r>
    </w:p>
    <w:p w14:paraId="7E8CF002" w14:textId="26D60007" w:rsidR="006E0A81" w:rsidRPr="006E0A81" w:rsidRDefault="006E0A81" w:rsidP="006E0A81">
      <w:r>
        <w:t xml:space="preserve">Windows PowerShell, like many other programming languages, uses arrays to store collections of data in the form of numbers, strings, or objects. </w:t>
      </w:r>
    </w:p>
    <w:p w14:paraId="2772E92B" w14:textId="332B7744" w:rsidR="00995BF7" w:rsidRPr="00DD467E" w:rsidRDefault="00DD467E" w:rsidP="00DD467E">
      <w:pPr>
        <w:pStyle w:val="Heading2"/>
      </w:pPr>
      <w:r>
        <w:t>E</w:t>
      </w:r>
      <w:r w:rsidRPr="000B4DF7">
        <w:t xml:space="preserve">xplanation of the </w:t>
      </w:r>
      <w:r>
        <w:t>C</w:t>
      </w:r>
      <w:r w:rsidRPr="000B4DF7">
        <w:t>oncept</w:t>
      </w:r>
    </w:p>
    <w:p w14:paraId="4C368E06" w14:textId="3AC7EE45" w:rsidR="006E0A81" w:rsidRPr="006E0A81" w:rsidRDefault="006E0A81" w:rsidP="006E0A81">
      <w:r>
        <w:t>An array is a data structure designed to store collections of data. Data stored in arrays can be the same or different data types, like numbers or strings. Using arrays allows users to work with multiple values at once as a single unit which is important when working with lists or other sets of data.</w:t>
      </w:r>
    </w:p>
    <w:p w14:paraId="6BDDACD2" w14:textId="77777777" w:rsidR="00DD467E" w:rsidRPr="00FD39C4" w:rsidRDefault="00DD467E" w:rsidP="00DD467E">
      <w:pPr>
        <w:pStyle w:val="Heading2"/>
      </w:pPr>
      <w:r>
        <w:t>How-To Guide</w:t>
      </w:r>
    </w:p>
    <w:p w14:paraId="6B3642E4" w14:textId="331440CB" w:rsidR="006E0A81" w:rsidRDefault="006E0A81" w:rsidP="00995BF7">
      <w:r>
        <w:t>In this how-to guide, we will go over how to create and use arrays in PowerShell:</w:t>
      </w:r>
    </w:p>
    <w:p w14:paraId="329BF00C" w14:textId="25F078C3" w:rsidR="006E0A81" w:rsidRDefault="006E0A81" w:rsidP="00F127EC">
      <w:pPr>
        <w:pStyle w:val="ListParagraph"/>
        <w:numPr>
          <w:ilvl w:val="0"/>
          <w:numId w:val="10"/>
        </w:numPr>
      </w:pPr>
      <w:r>
        <w:t>When creating an array in PowerShell, it is crucial to use descriptive names to enhance readability</w:t>
      </w:r>
      <w:r w:rsidR="00D92E0B">
        <w:t>. The name of the array should be preceded by the ‘$’ symbol. For example, an array created to store the names of different fruits could be initialised as ‘$fruits’.</w:t>
      </w:r>
      <w:r w:rsidR="00AC3836">
        <w:t xml:space="preserve"> </w:t>
      </w:r>
    </w:p>
    <w:p w14:paraId="6D81DCEC" w14:textId="77777777" w:rsidR="00AC3836" w:rsidRDefault="00D92E0B" w:rsidP="00F127EC">
      <w:pPr>
        <w:pStyle w:val="ListParagraph"/>
        <w:numPr>
          <w:ilvl w:val="0"/>
          <w:numId w:val="10"/>
        </w:numPr>
      </w:pPr>
      <w:r>
        <w:t>In the same line as the array name, set it equal to the data inside it with the ‘=’ operator. For example, ‘$fruits = “Apple”, “Banana”, “Orange”’. Alternatively, you can use</w:t>
      </w:r>
      <w:r w:rsidR="00AC3836">
        <w:t xml:space="preserve"> the ‘@()’ operator. This would look like: ‘$fruits = @(“Apple”, “Banana”, “Orange”)’. </w:t>
      </w:r>
    </w:p>
    <w:p w14:paraId="6B3B354A" w14:textId="67514B4C" w:rsidR="00F127EC" w:rsidRDefault="00F127EC" w:rsidP="00F127EC">
      <w:pPr>
        <w:pStyle w:val="ListParagraph"/>
      </w:pPr>
      <w:r w:rsidRPr="00F127EC">
        <w:rPr>
          <w:noProof/>
        </w:rPr>
        <w:drawing>
          <wp:inline distT="0" distB="0" distL="0" distR="0" wp14:anchorId="34C28E82" wp14:editId="382CD33A">
            <wp:extent cx="5731510" cy="1612265"/>
            <wp:effectExtent l="19050" t="19050" r="21590" b="26035"/>
            <wp:docPr id="156169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94298" name=""/>
                    <pic:cNvPicPr/>
                  </pic:nvPicPr>
                  <pic:blipFill>
                    <a:blip r:embed="rId28"/>
                    <a:stretch>
                      <a:fillRect/>
                    </a:stretch>
                  </pic:blipFill>
                  <pic:spPr>
                    <a:xfrm>
                      <a:off x="0" y="0"/>
                      <a:ext cx="5731510" cy="1612265"/>
                    </a:xfrm>
                    <a:prstGeom prst="rect">
                      <a:avLst/>
                    </a:prstGeom>
                    <a:ln w="19050">
                      <a:solidFill>
                        <a:schemeClr val="tx1"/>
                      </a:solidFill>
                    </a:ln>
                  </pic:spPr>
                </pic:pic>
              </a:graphicData>
            </a:graphic>
          </wp:inline>
        </w:drawing>
      </w:r>
    </w:p>
    <w:p w14:paraId="04EEFCE3" w14:textId="77777777" w:rsidR="00F127EC" w:rsidRDefault="00F127EC" w:rsidP="00F127EC">
      <w:pPr>
        <w:pStyle w:val="ListParagraph"/>
      </w:pPr>
    </w:p>
    <w:p w14:paraId="38DF9775" w14:textId="1E40F887" w:rsidR="00D92E0B" w:rsidRDefault="00AC3836" w:rsidP="00F127EC">
      <w:pPr>
        <w:pStyle w:val="ListParagraph"/>
        <w:numPr>
          <w:ilvl w:val="0"/>
          <w:numId w:val="10"/>
        </w:numPr>
      </w:pPr>
      <w:r>
        <w:t>When initialising an array, it is important to assign it a value even if it is empty to avoid unexpected behaviour. To do this, you can use the ‘@()’ operator like this: ‘$fruits = @()’.</w:t>
      </w:r>
    </w:p>
    <w:p w14:paraId="023684B4" w14:textId="63502C9B" w:rsidR="00F127EC" w:rsidRDefault="00F127EC" w:rsidP="00F127EC">
      <w:pPr>
        <w:pStyle w:val="ListParagraph"/>
      </w:pPr>
      <w:r w:rsidRPr="00F127EC">
        <w:rPr>
          <w:noProof/>
        </w:rPr>
        <w:drawing>
          <wp:inline distT="0" distB="0" distL="0" distR="0" wp14:anchorId="15CC0FC7" wp14:editId="15DE8CC8">
            <wp:extent cx="5166808" cy="1676545"/>
            <wp:effectExtent l="19050" t="19050" r="15240" b="19050"/>
            <wp:docPr id="2048084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84045" name="Picture 1" descr="A screenshot of a computer&#10;&#10;Description automatically generated"/>
                    <pic:cNvPicPr/>
                  </pic:nvPicPr>
                  <pic:blipFill>
                    <a:blip r:embed="rId29"/>
                    <a:stretch>
                      <a:fillRect/>
                    </a:stretch>
                  </pic:blipFill>
                  <pic:spPr>
                    <a:xfrm>
                      <a:off x="0" y="0"/>
                      <a:ext cx="5166808" cy="1676545"/>
                    </a:xfrm>
                    <a:prstGeom prst="rect">
                      <a:avLst/>
                    </a:prstGeom>
                    <a:ln w="19050">
                      <a:solidFill>
                        <a:schemeClr val="accent1"/>
                      </a:solidFill>
                    </a:ln>
                  </pic:spPr>
                </pic:pic>
              </a:graphicData>
            </a:graphic>
          </wp:inline>
        </w:drawing>
      </w:r>
    </w:p>
    <w:p w14:paraId="0DE8F9C9" w14:textId="77777777" w:rsidR="00F127EC" w:rsidRDefault="00F127EC" w:rsidP="00F127EC">
      <w:pPr>
        <w:pStyle w:val="ListParagraph"/>
      </w:pPr>
    </w:p>
    <w:p w14:paraId="2B96F8F3" w14:textId="27364A3A" w:rsidR="00AC3836" w:rsidRDefault="00AC3836" w:rsidP="00F127EC">
      <w:pPr>
        <w:pStyle w:val="ListParagraph"/>
        <w:numPr>
          <w:ilvl w:val="0"/>
          <w:numId w:val="10"/>
        </w:numPr>
      </w:pPr>
      <w:r>
        <w:t xml:space="preserve">You can access individual elements of an array and declare them as variables using the ‘[]’. For example, if you want to access the third element in the ‘fruits’ array, you </w:t>
      </w:r>
      <w:r w:rsidR="00F127EC">
        <w:t>will</w:t>
      </w:r>
      <w:r>
        <w:t xml:space="preserve"> execute ‘$thirdFruit = $fruits[2]’</w:t>
      </w:r>
      <w:r w:rsidR="00F127EC">
        <w:t>.</w:t>
      </w:r>
    </w:p>
    <w:p w14:paraId="720FCE16" w14:textId="3BE792CD" w:rsidR="00F127EC" w:rsidRDefault="00F127EC" w:rsidP="00F127EC">
      <w:pPr>
        <w:pStyle w:val="ListParagraph"/>
      </w:pPr>
      <w:r w:rsidRPr="00F127EC">
        <w:rPr>
          <w:noProof/>
        </w:rPr>
        <w:lastRenderedPageBreak/>
        <w:drawing>
          <wp:inline distT="0" distB="0" distL="0" distR="0" wp14:anchorId="3DF78C94" wp14:editId="7738B4CE">
            <wp:extent cx="3756986" cy="1280271"/>
            <wp:effectExtent l="19050" t="19050" r="15240" b="15240"/>
            <wp:docPr id="174133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32728" name=""/>
                    <pic:cNvPicPr/>
                  </pic:nvPicPr>
                  <pic:blipFill>
                    <a:blip r:embed="rId30"/>
                    <a:stretch>
                      <a:fillRect/>
                    </a:stretch>
                  </pic:blipFill>
                  <pic:spPr>
                    <a:xfrm>
                      <a:off x="0" y="0"/>
                      <a:ext cx="3756986" cy="1280271"/>
                    </a:xfrm>
                    <a:prstGeom prst="rect">
                      <a:avLst/>
                    </a:prstGeom>
                    <a:ln w="19050">
                      <a:solidFill>
                        <a:schemeClr val="tx1"/>
                      </a:solidFill>
                    </a:ln>
                  </pic:spPr>
                </pic:pic>
              </a:graphicData>
            </a:graphic>
          </wp:inline>
        </w:drawing>
      </w:r>
    </w:p>
    <w:p w14:paraId="5F77FE95" w14:textId="77777777" w:rsidR="00F127EC" w:rsidRDefault="00F127EC" w:rsidP="00F127EC">
      <w:pPr>
        <w:pStyle w:val="ListParagraph"/>
      </w:pPr>
    </w:p>
    <w:p w14:paraId="4703A2FD" w14:textId="2FE06C94" w:rsidR="00AC3836" w:rsidRDefault="00AC3836" w:rsidP="00F127EC">
      <w:pPr>
        <w:pStyle w:val="ListParagraph"/>
        <w:numPr>
          <w:ilvl w:val="0"/>
          <w:numId w:val="10"/>
        </w:numPr>
      </w:pPr>
      <w:r>
        <w:t>You could also change the elements in the array by assigning the ind</w:t>
      </w:r>
      <w:r w:rsidR="00F127EC">
        <w:t>ices</w:t>
      </w:r>
      <w:r>
        <w:t xml:space="preserve"> new values. If you wanted to change the first element in the ‘fruits’ array for instance, you would execute ‘$fruits[0] = “Peach”’. Now the original value of ‘Apple’ has been replaced.</w:t>
      </w:r>
    </w:p>
    <w:p w14:paraId="3290F2E7" w14:textId="5DE4EA5E" w:rsidR="00F127EC" w:rsidRDefault="00F127EC" w:rsidP="00F127EC">
      <w:pPr>
        <w:pStyle w:val="ListParagraph"/>
      </w:pPr>
      <w:r w:rsidRPr="00F127EC">
        <w:rPr>
          <w:noProof/>
        </w:rPr>
        <w:drawing>
          <wp:inline distT="0" distB="0" distL="0" distR="0" wp14:anchorId="7E77E248" wp14:editId="458D42AD">
            <wp:extent cx="3977985" cy="1379340"/>
            <wp:effectExtent l="19050" t="19050" r="22860" b="11430"/>
            <wp:docPr id="11115255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25534" name="Picture 1" descr="A screenshot of a computer program&#10;&#10;Description automatically generated"/>
                    <pic:cNvPicPr/>
                  </pic:nvPicPr>
                  <pic:blipFill>
                    <a:blip r:embed="rId31"/>
                    <a:stretch>
                      <a:fillRect/>
                    </a:stretch>
                  </pic:blipFill>
                  <pic:spPr>
                    <a:xfrm>
                      <a:off x="0" y="0"/>
                      <a:ext cx="3977985" cy="1379340"/>
                    </a:xfrm>
                    <a:prstGeom prst="rect">
                      <a:avLst/>
                    </a:prstGeom>
                    <a:ln w="19050">
                      <a:solidFill>
                        <a:schemeClr val="tx1"/>
                      </a:solidFill>
                    </a:ln>
                  </pic:spPr>
                </pic:pic>
              </a:graphicData>
            </a:graphic>
          </wp:inline>
        </w:drawing>
      </w:r>
    </w:p>
    <w:p w14:paraId="26CC5840" w14:textId="77777777" w:rsidR="00F127EC" w:rsidRDefault="00F127EC" w:rsidP="00F127EC">
      <w:pPr>
        <w:pStyle w:val="ListParagraph"/>
      </w:pPr>
    </w:p>
    <w:p w14:paraId="2B2D72DB" w14:textId="5CB178CD" w:rsidR="00E7570E" w:rsidRDefault="00AC3836" w:rsidP="00F127EC">
      <w:pPr>
        <w:pStyle w:val="ListParagraph"/>
        <w:numPr>
          <w:ilvl w:val="0"/>
          <w:numId w:val="10"/>
        </w:numPr>
      </w:pPr>
      <w:r>
        <w:t>Elements can be added to the array with the ‘+=’ operator. For example, ‘$fruits += “Watermelon”’ add</w:t>
      </w:r>
      <w:r w:rsidR="00863278">
        <w:t>s</w:t>
      </w:r>
      <w:r>
        <w:t xml:space="preserve"> the ‘Watermelon’ value into a new index. This operator should only be used for small arrays because it recreates the array each time it is used rather than simply adding to it. </w:t>
      </w:r>
    </w:p>
    <w:p w14:paraId="6EC5C42A" w14:textId="73800D33" w:rsidR="00F127EC" w:rsidRDefault="00F127EC" w:rsidP="00F127EC">
      <w:pPr>
        <w:pStyle w:val="ListParagraph"/>
      </w:pPr>
      <w:r w:rsidRPr="00F127EC">
        <w:rPr>
          <w:noProof/>
        </w:rPr>
        <w:drawing>
          <wp:inline distT="0" distB="0" distL="0" distR="0" wp14:anchorId="4EFD40E5" wp14:editId="019A2B14">
            <wp:extent cx="3353091" cy="1486029"/>
            <wp:effectExtent l="19050" t="19050" r="19050" b="19050"/>
            <wp:docPr id="11428526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52682" name="Picture 1" descr="A screenshot of a computer program&#10;&#10;Description automatically generated"/>
                    <pic:cNvPicPr/>
                  </pic:nvPicPr>
                  <pic:blipFill>
                    <a:blip r:embed="rId32"/>
                    <a:stretch>
                      <a:fillRect/>
                    </a:stretch>
                  </pic:blipFill>
                  <pic:spPr>
                    <a:xfrm>
                      <a:off x="0" y="0"/>
                      <a:ext cx="3353091" cy="1486029"/>
                    </a:xfrm>
                    <a:prstGeom prst="rect">
                      <a:avLst/>
                    </a:prstGeom>
                    <a:ln w="19050">
                      <a:solidFill>
                        <a:schemeClr val="tx1"/>
                      </a:solidFill>
                    </a:ln>
                  </pic:spPr>
                </pic:pic>
              </a:graphicData>
            </a:graphic>
          </wp:inline>
        </w:drawing>
      </w:r>
    </w:p>
    <w:p w14:paraId="6EB63A28" w14:textId="77777777" w:rsidR="00F127EC" w:rsidRDefault="00F127EC" w:rsidP="00F127EC">
      <w:pPr>
        <w:pStyle w:val="ListParagraph"/>
      </w:pPr>
    </w:p>
    <w:p w14:paraId="5847E26E" w14:textId="162821EE" w:rsidR="00AC3836" w:rsidRDefault="00E7570E" w:rsidP="00F127EC">
      <w:pPr>
        <w:pStyle w:val="ListParagraph"/>
        <w:numPr>
          <w:ilvl w:val="0"/>
          <w:numId w:val="10"/>
        </w:numPr>
      </w:pPr>
      <w:r>
        <w:t>You could alternatively merge the values of two arrays with the following syntax:</w:t>
      </w:r>
    </w:p>
    <w:p w14:paraId="7DEDF685" w14:textId="73DA3036" w:rsidR="00F127EC" w:rsidRDefault="00F127EC" w:rsidP="00F127EC">
      <w:pPr>
        <w:pStyle w:val="ListParagraph"/>
      </w:pPr>
      <w:r w:rsidRPr="00F127EC">
        <w:rPr>
          <w:noProof/>
        </w:rPr>
        <w:drawing>
          <wp:inline distT="0" distB="0" distL="0" distR="0" wp14:anchorId="14787B29" wp14:editId="400F5B6F">
            <wp:extent cx="4176122" cy="2072820"/>
            <wp:effectExtent l="19050" t="19050" r="15240" b="22860"/>
            <wp:docPr id="151194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43528" name=""/>
                    <pic:cNvPicPr/>
                  </pic:nvPicPr>
                  <pic:blipFill>
                    <a:blip r:embed="rId33"/>
                    <a:stretch>
                      <a:fillRect/>
                    </a:stretch>
                  </pic:blipFill>
                  <pic:spPr>
                    <a:xfrm>
                      <a:off x="0" y="0"/>
                      <a:ext cx="4176122" cy="2072820"/>
                    </a:xfrm>
                    <a:prstGeom prst="rect">
                      <a:avLst/>
                    </a:prstGeom>
                    <a:ln w="19050">
                      <a:solidFill>
                        <a:schemeClr val="tx1"/>
                      </a:solidFill>
                    </a:ln>
                  </pic:spPr>
                </pic:pic>
              </a:graphicData>
            </a:graphic>
          </wp:inline>
        </w:drawing>
      </w:r>
    </w:p>
    <w:p w14:paraId="462282A8" w14:textId="77777777" w:rsidR="00B525D9" w:rsidRDefault="00B525D9" w:rsidP="00F127EC">
      <w:pPr>
        <w:pStyle w:val="ListParagraph"/>
      </w:pPr>
    </w:p>
    <w:p w14:paraId="52B6A996" w14:textId="42CB0A65" w:rsidR="00E7570E" w:rsidRDefault="00E7570E" w:rsidP="00F127EC">
      <w:pPr>
        <w:pStyle w:val="ListParagraph"/>
        <w:numPr>
          <w:ilvl w:val="0"/>
          <w:numId w:val="10"/>
        </w:numPr>
      </w:pPr>
      <w:r>
        <w:lastRenderedPageBreak/>
        <w:t>To iterate through the elements in an array, you could use a ‘foreach’ loop. For example, ‘foreach ($fruit  in $fruits) { Write-Host “Fruit: $fruit” }’.</w:t>
      </w:r>
    </w:p>
    <w:p w14:paraId="25B81F67" w14:textId="4DB2DEEA" w:rsidR="00B525D9" w:rsidRDefault="00B525D9" w:rsidP="00B525D9">
      <w:pPr>
        <w:pStyle w:val="ListParagraph"/>
      </w:pPr>
      <w:r w:rsidRPr="00B525D9">
        <w:rPr>
          <w:noProof/>
        </w:rPr>
        <w:drawing>
          <wp:inline distT="0" distB="0" distL="0" distR="0" wp14:anchorId="621EA394" wp14:editId="2503C63A">
            <wp:extent cx="3734124" cy="1486029"/>
            <wp:effectExtent l="19050" t="19050" r="19050" b="19050"/>
            <wp:docPr id="128538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82204" name=""/>
                    <pic:cNvPicPr/>
                  </pic:nvPicPr>
                  <pic:blipFill>
                    <a:blip r:embed="rId34"/>
                    <a:stretch>
                      <a:fillRect/>
                    </a:stretch>
                  </pic:blipFill>
                  <pic:spPr>
                    <a:xfrm>
                      <a:off x="0" y="0"/>
                      <a:ext cx="3734124" cy="1486029"/>
                    </a:xfrm>
                    <a:prstGeom prst="rect">
                      <a:avLst/>
                    </a:prstGeom>
                    <a:ln w="19050">
                      <a:solidFill>
                        <a:schemeClr val="tx1"/>
                      </a:solidFill>
                    </a:ln>
                  </pic:spPr>
                </pic:pic>
              </a:graphicData>
            </a:graphic>
          </wp:inline>
        </w:drawing>
      </w:r>
    </w:p>
    <w:p w14:paraId="335F0576" w14:textId="1DDDA151" w:rsidR="00B525D9" w:rsidRDefault="00000000" w:rsidP="00B525D9">
      <w:pPr>
        <w:pStyle w:val="Subtitle"/>
      </w:pPr>
      <w:sdt>
        <w:sdtPr>
          <w:id w:val="2062979500"/>
          <w:citation/>
        </w:sdtPr>
        <w:sdtContent>
          <w:r w:rsidR="00B525D9">
            <w:fldChar w:fldCharType="begin"/>
          </w:r>
          <w:r w:rsidR="00B525D9">
            <w:instrText xml:space="preserve"> CITATION Eve22 \l 7177 </w:instrText>
          </w:r>
          <w:r w:rsidR="00B525D9">
            <w:fldChar w:fldCharType="separate"/>
          </w:r>
          <w:r w:rsidR="00B525D9">
            <w:rPr>
              <w:noProof/>
            </w:rPr>
            <w:t>(Everything you wanted to know about arrays, 2022)</w:t>
          </w:r>
          <w:r w:rsidR="00B525D9">
            <w:fldChar w:fldCharType="end"/>
          </w:r>
        </w:sdtContent>
      </w:sdt>
      <w:sdt>
        <w:sdtPr>
          <w:id w:val="-1936739305"/>
          <w:citation/>
        </w:sdtPr>
        <w:sdtContent>
          <w:r w:rsidR="00B525D9">
            <w:fldChar w:fldCharType="begin"/>
          </w:r>
          <w:r w:rsidR="00B525D9">
            <w:instrText xml:space="preserve"> CITATION Pow23 \l 7177 </w:instrText>
          </w:r>
          <w:r w:rsidR="00B525D9">
            <w:fldChar w:fldCharType="separate"/>
          </w:r>
          <w:r w:rsidR="00B525D9">
            <w:rPr>
              <w:noProof/>
            </w:rPr>
            <w:t xml:space="preserve"> (PowerShell add to array, 2023)</w:t>
          </w:r>
          <w:r w:rsidR="00B525D9">
            <w:fldChar w:fldCharType="end"/>
          </w:r>
        </w:sdtContent>
      </w:sdt>
    </w:p>
    <w:p w14:paraId="4F5CFC76" w14:textId="77777777" w:rsidR="00E90A4F" w:rsidRDefault="00E90A4F" w:rsidP="00E90A4F"/>
    <w:p w14:paraId="7771B5F1" w14:textId="77777777" w:rsidR="00E90A4F" w:rsidRDefault="00E90A4F" w:rsidP="00E90A4F"/>
    <w:p w14:paraId="08DECA67" w14:textId="77777777" w:rsidR="00E90A4F" w:rsidRDefault="00E90A4F" w:rsidP="00E90A4F"/>
    <w:p w14:paraId="4A8D6AD6" w14:textId="77777777" w:rsidR="00E90A4F" w:rsidRDefault="00E90A4F" w:rsidP="00E90A4F"/>
    <w:p w14:paraId="2B9DDEEF" w14:textId="77777777" w:rsidR="00E90A4F" w:rsidRDefault="00E90A4F" w:rsidP="00E90A4F"/>
    <w:p w14:paraId="1DB6774F" w14:textId="77777777" w:rsidR="00E90A4F" w:rsidRDefault="00E90A4F" w:rsidP="00E90A4F"/>
    <w:p w14:paraId="6EC29109" w14:textId="77777777" w:rsidR="00E90A4F" w:rsidRDefault="00E90A4F" w:rsidP="00E90A4F"/>
    <w:p w14:paraId="5C2558A6" w14:textId="77777777" w:rsidR="00E90A4F" w:rsidRDefault="00E90A4F" w:rsidP="00E90A4F"/>
    <w:p w14:paraId="286A3C0D" w14:textId="77777777" w:rsidR="00E90A4F" w:rsidRDefault="00E90A4F" w:rsidP="00E90A4F"/>
    <w:p w14:paraId="0AFEF1D9" w14:textId="77777777" w:rsidR="00E90A4F" w:rsidRDefault="00E90A4F" w:rsidP="00E90A4F"/>
    <w:p w14:paraId="5A4D151A" w14:textId="77777777" w:rsidR="00E90A4F" w:rsidRDefault="00E90A4F" w:rsidP="00E90A4F"/>
    <w:p w14:paraId="691D04B4" w14:textId="77777777" w:rsidR="00E90A4F" w:rsidRDefault="00E90A4F" w:rsidP="00E90A4F"/>
    <w:p w14:paraId="54759341" w14:textId="77777777" w:rsidR="00E90A4F" w:rsidRDefault="00E90A4F" w:rsidP="00E90A4F"/>
    <w:p w14:paraId="1B9F4B42" w14:textId="77777777" w:rsidR="00E90A4F" w:rsidRDefault="00E90A4F" w:rsidP="00E90A4F"/>
    <w:p w14:paraId="0DFF9CDD" w14:textId="77777777" w:rsidR="00E90A4F" w:rsidRDefault="00E90A4F" w:rsidP="00E90A4F"/>
    <w:p w14:paraId="6310CCB6" w14:textId="77777777" w:rsidR="00E90A4F" w:rsidRDefault="00E90A4F" w:rsidP="00E90A4F"/>
    <w:p w14:paraId="548C053D" w14:textId="77777777" w:rsidR="00E90A4F" w:rsidRDefault="00E90A4F" w:rsidP="00E90A4F"/>
    <w:p w14:paraId="32E8FE77" w14:textId="77777777" w:rsidR="00E90A4F" w:rsidRDefault="00E90A4F" w:rsidP="00E90A4F"/>
    <w:p w14:paraId="00AD5056" w14:textId="77777777" w:rsidR="00E90A4F" w:rsidRDefault="00E90A4F" w:rsidP="00E90A4F"/>
    <w:p w14:paraId="6D292383" w14:textId="77777777" w:rsidR="00E90A4F" w:rsidRPr="00E90A4F" w:rsidRDefault="00E90A4F" w:rsidP="00E90A4F"/>
    <w:p w14:paraId="78206BAC" w14:textId="5E445229" w:rsidR="00E02290" w:rsidRDefault="00E02290" w:rsidP="00E47AEF">
      <w:pPr>
        <w:pStyle w:val="Heading1"/>
      </w:pPr>
      <w:r w:rsidRPr="000B4DF7">
        <w:rPr>
          <w:b/>
          <w:bCs/>
        </w:rPr>
        <w:lastRenderedPageBreak/>
        <w:t>Section G</w:t>
      </w:r>
      <w:r w:rsidRPr="000B4DF7">
        <w:t>: Hashes/ Hash Tables</w:t>
      </w:r>
    </w:p>
    <w:p w14:paraId="5AA49789" w14:textId="20D484FB" w:rsidR="00E47AEF" w:rsidRPr="00E47AEF" w:rsidRDefault="00E47AEF" w:rsidP="00E47AEF">
      <w:pPr>
        <w:pStyle w:val="Heading2"/>
        <w:rPr>
          <w:rFonts w:eastAsiaTheme="minorEastAsia"/>
          <w:color w:val="5A5A5A" w:themeColor="text1" w:themeTint="A5"/>
          <w:spacing w:val="15"/>
        </w:rPr>
      </w:pPr>
      <w:r>
        <w:t>Brief Explanation</w:t>
      </w:r>
    </w:p>
    <w:p w14:paraId="6300B292" w14:textId="7E10D0F9" w:rsidR="009D6905" w:rsidRDefault="009D6905" w:rsidP="009D6905">
      <w:r>
        <w:t>In Windows PowerShell hashes, also know</w:t>
      </w:r>
      <w:r w:rsidR="00E90A4F">
        <w:t>n</w:t>
      </w:r>
      <w:r>
        <w:t xml:space="preserve"> as hash tables or dictionaries, are data structures that store key-value pairs. This means that you can organise or fetch data by associating keys with corresponding values.</w:t>
      </w:r>
    </w:p>
    <w:p w14:paraId="43F1D03A" w14:textId="2ECE2BEB" w:rsidR="001937F0" w:rsidRPr="001937F0" w:rsidRDefault="001937F0" w:rsidP="009D6905">
      <w:pPr>
        <w:rPr>
          <w:rFonts w:asciiTheme="majorHAnsi" w:eastAsiaTheme="majorEastAsia" w:hAnsiTheme="majorHAnsi" w:cstheme="majorBidi"/>
          <w:color w:val="2F5496" w:themeColor="accent1" w:themeShade="BF"/>
          <w:sz w:val="26"/>
          <w:szCs w:val="26"/>
        </w:rPr>
      </w:pPr>
      <w:r w:rsidRPr="001937F0">
        <w:rPr>
          <w:rFonts w:asciiTheme="majorHAnsi" w:eastAsiaTheme="majorEastAsia" w:hAnsiTheme="majorHAnsi" w:cstheme="majorBidi"/>
          <w:color w:val="2F5496" w:themeColor="accent1" w:themeShade="BF"/>
          <w:sz w:val="26"/>
          <w:szCs w:val="26"/>
        </w:rPr>
        <w:t>Explanation of the Concept</w:t>
      </w:r>
    </w:p>
    <w:p w14:paraId="6ECCBC95" w14:textId="54C02937" w:rsidR="009D6905" w:rsidRDefault="009D6905" w:rsidP="001937F0">
      <w:r>
        <w:t>Hashes are collections</w:t>
      </w:r>
      <w:r w:rsidR="00D24930">
        <w:t xml:space="preserve"> of</w:t>
      </w:r>
      <w:r>
        <w:t xml:space="preserve"> </w:t>
      </w:r>
      <w:r w:rsidR="00D24930">
        <w:t>data</w:t>
      </w:r>
      <w:r>
        <w:t xml:space="preserve"> which each have a unique key-value pair. The keys map to the value of the hash. Hashes can be used for storing, retrieving, or organising data</w:t>
      </w:r>
      <w:r w:rsidR="0021122D">
        <w:t xml:space="preserve"> in a way that is structured even though the data is not stored in any order.</w:t>
      </w:r>
    </w:p>
    <w:p w14:paraId="754E90BF" w14:textId="3266AFF2" w:rsidR="001937F0" w:rsidRDefault="001937F0" w:rsidP="001937F0">
      <w:pPr>
        <w:pStyle w:val="Heading2"/>
      </w:pPr>
      <w:r>
        <w:t>How-To Guide</w:t>
      </w:r>
    </w:p>
    <w:p w14:paraId="0C7D583E" w14:textId="77777777" w:rsidR="001937F0" w:rsidRDefault="001937F0" w:rsidP="001937F0">
      <w:r>
        <w:t>This how-to guide explains how to use hashes:</w:t>
      </w:r>
    </w:p>
    <w:p w14:paraId="3CAB237D" w14:textId="0A625D85" w:rsidR="001937F0" w:rsidRDefault="001937F0" w:rsidP="001937F0">
      <w:pPr>
        <w:pStyle w:val="ListParagraph"/>
        <w:numPr>
          <w:ilvl w:val="0"/>
          <w:numId w:val="13"/>
        </w:numPr>
      </w:pPr>
      <w:r>
        <w:t>When you create a hash you will use the ‘@{}’ syntax and specify the hash’s key pairs.</w:t>
      </w:r>
    </w:p>
    <w:p w14:paraId="08A9574A" w14:textId="7CEFFD4B" w:rsidR="0021122D" w:rsidRDefault="0021122D" w:rsidP="0021122D">
      <w:pPr>
        <w:ind w:left="360"/>
      </w:pPr>
      <w:r>
        <w:t xml:space="preserve">      </w:t>
      </w:r>
      <w:r w:rsidRPr="0021122D">
        <w:rPr>
          <w:noProof/>
        </w:rPr>
        <w:drawing>
          <wp:inline distT="0" distB="0" distL="0" distR="0" wp14:anchorId="34AAA0BC" wp14:editId="54DA9493">
            <wp:extent cx="3368332" cy="2400508"/>
            <wp:effectExtent l="19050" t="19050" r="22860" b="19050"/>
            <wp:docPr id="86996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62936" name=""/>
                    <pic:cNvPicPr/>
                  </pic:nvPicPr>
                  <pic:blipFill>
                    <a:blip r:embed="rId35"/>
                    <a:stretch>
                      <a:fillRect/>
                    </a:stretch>
                  </pic:blipFill>
                  <pic:spPr>
                    <a:xfrm>
                      <a:off x="0" y="0"/>
                      <a:ext cx="3368332" cy="2400508"/>
                    </a:xfrm>
                    <a:prstGeom prst="rect">
                      <a:avLst/>
                    </a:prstGeom>
                    <a:ln w="19050">
                      <a:solidFill>
                        <a:schemeClr val="tx1"/>
                      </a:solidFill>
                    </a:ln>
                  </pic:spPr>
                </pic:pic>
              </a:graphicData>
            </a:graphic>
          </wp:inline>
        </w:drawing>
      </w:r>
    </w:p>
    <w:p w14:paraId="5DDECD9C" w14:textId="6EB51BCA" w:rsidR="0021122D" w:rsidRDefault="0021122D" w:rsidP="001937F0">
      <w:pPr>
        <w:pStyle w:val="ListParagraph"/>
        <w:numPr>
          <w:ilvl w:val="0"/>
          <w:numId w:val="13"/>
        </w:numPr>
      </w:pPr>
      <w:r>
        <w:t>Values in hashe</w:t>
      </w:r>
      <w:r w:rsidR="005C0092">
        <w:t>s</w:t>
      </w:r>
      <w:r>
        <w:t xml:space="preserve"> can be accessed using keys with the ‘[]’. For example, if you wanted to find the ‘Name’ value in the ‘$student’ array, you will execute ‘$name = $student[“Name”]’ to declare the value to the ‘$name’ item which can be displayed when called.</w:t>
      </w:r>
    </w:p>
    <w:p w14:paraId="54C6A001" w14:textId="77777777" w:rsidR="00E47AEF" w:rsidRDefault="0021122D" w:rsidP="00E47AEF">
      <w:pPr>
        <w:pStyle w:val="ListParagraph"/>
      </w:pPr>
      <w:r w:rsidRPr="0021122D">
        <w:rPr>
          <w:noProof/>
        </w:rPr>
        <w:drawing>
          <wp:inline distT="0" distB="0" distL="0" distR="0" wp14:anchorId="575798BB" wp14:editId="7234E944">
            <wp:extent cx="3368332" cy="1432684"/>
            <wp:effectExtent l="19050" t="19050" r="22860" b="15240"/>
            <wp:docPr id="923969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69647" name=""/>
                    <pic:cNvPicPr/>
                  </pic:nvPicPr>
                  <pic:blipFill>
                    <a:blip r:embed="rId36"/>
                    <a:stretch>
                      <a:fillRect/>
                    </a:stretch>
                  </pic:blipFill>
                  <pic:spPr>
                    <a:xfrm>
                      <a:off x="0" y="0"/>
                      <a:ext cx="3368332" cy="1432684"/>
                    </a:xfrm>
                    <a:prstGeom prst="rect">
                      <a:avLst/>
                    </a:prstGeom>
                    <a:ln w="19050">
                      <a:solidFill>
                        <a:schemeClr val="tx1"/>
                      </a:solidFill>
                    </a:ln>
                  </pic:spPr>
                </pic:pic>
              </a:graphicData>
            </a:graphic>
          </wp:inline>
        </w:drawing>
      </w:r>
    </w:p>
    <w:p w14:paraId="0DC1048F" w14:textId="77777777" w:rsidR="00E47AEF" w:rsidRDefault="00E47AEF" w:rsidP="00E47AEF">
      <w:pPr>
        <w:pStyle w:val="ListParagraph"/>
      </w:pPr>
    </w:p>
    <w:p w14:paraId="128F72A7" w14:textId="07DD6DB6" w:rsidR="00E47AEF" w:rsidRDefault="00E47AEF" w:rsidP="001937F0">
      <w:pPr>
        <w:pStyle w:val="ListParagraph"/>
        <w:numPr>
          <w:ilvl w:val="0"/>
          <w:numId w:val="13"/>
        </w:numPr>
      </w:pPr>
      <w:r>
        <w:t>The key-value pairs in the hash can be modified or a new key-value pair could be added with the following syntax: ‘$student[“Field”] = “Computer Science”’.</w:t>
      </w:r>
    </w:p>
    <w:p w14:paraId="4C6CB439" w14:textId="100D6BD5" w:rsidR="00E47AEF" w:rsidRDefault="00E47AEF" w:rsidP="00E47AEF">
      <w:pPr>
        <w:pStyle w:val="ListParagraph"/>
      </w:pPr>
      <w:r w:rsidRPr="00E47AEF">
        <w:rPr>
          <w:noProof/>
        </w:rPr>
        <w:lastRenderedPageBreak/>
        <w:drawing>
          <wp:inline distT="0" distB="0" distL="0" distR="0" wp14:anchorId="6DEE82A6" wp14:editId="095B67F0">
            <wp:extent cx="3863675" cy="1752752"/>
            <wp:effectExtent l="19050" t="19050" r="22860" b="19050"/>
            <wp:docPr id="130334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43781" name=""/>
                    <pic:cNvPicPr/>
                  </pic:nvPicPr>
                  <pic:blipFill>
                    <a:blip r:embed="rId37"/>
                    <a:stretch>
                      <a:fillRect/>
                    </a:stretch>
                  </pic:blipFill>
                  <pic:spPr>
                    <a:xfrm>
                      <a:off x="0" y="0"/>
                      <a:ext cx="3863675" cy="1752752"/>
                    </a:xfrm>
                    <a:prstGeom prst="rect">
                      <a:avLst/>
                    </a:prstGeom>
                    <a:ln w="19050">
                      <a:solidFill>
                        <a:schemeClr val="tx1"/>
                      </a:solidFill>
                    </a:ln>
                  </pic:spPr>
                </pic:pic>
              </a:graphicData>
            </a:graphic>
          </wp:inline>
        </w:drawing>
      </w:r>
    </w:p>
    <w:p w14:paraId="62D6214E" w14:textId="6C544DCA" w:rsidR="001937F0" w:rsidRDefault="00000000" w:rsidP="001937F0">
      <w:pPr>
        <w:pStyle w:val="Subtitle"/>
      </w:pPr>
      <w:sdt>
        <w:sdtPr>
          <w:id w:val="-1183048397"/>
          <w:citation/>
        </w:sdtPr>
        <w:sdtContent>
          <w:r w:rsidR="001937F0">
            <w:fldChar w:fldCharType="begin"/>
          </w:r>
          <w:r w:rsidR="001937F0">
            <w:instrText xml:space="preserve"> CITATION How2 \l 7177 </w:instrText>
          </w:r>
          <w:r w:rsidR="001937F0">
            <w:fldChar w:fldCharType="separate"/>
          </w:r>
          <w:r w:rsidR="001937F0">
            <w:rPr>
              <w:noProof/>
            </w:rPr>
            <w:t>(How-to: Use Hash Tables in PowerShell, n.d.)</w:t>
          </w:r>
          <w:r w:rsidR="001937F0">
            <w:fldChar w:fldCharType="end"/>
          </w:r>
        </w:sdtContent>
      </w:sdt>
    </w:p>
    <w:p w14:paraId="4E3EE358" w14:textId="77777777" w:rsidR="007B043E" w:rsidRDefault="007B043E" w:rsidP="00E02290"/>
    <w:p w14:paraId="05DC64EA" w14:textId="77777777" w:rsidR="00336613" w:rsidRDefault="00336613"/>
    <w:p w14:paraId="0ABF54F4" w14:textId="77777777" w:rsidR="005C0561" w:rsidRDefault="005C0561"/>
    <w:p w14:paraId="2C5CB544" w14:textId="77777777" w:rsidR="005C0561" w:rsidRDefault="005C0561"/>
    <w:p w14:paraId="2D761B8B" w14:textId="77777777" w:rsidR="005C0561" w:rsidRDefault="005C0561"/>
    <w:p w14:paraId="7C617A1B" w14:textId="77777777" w:rsidR="005C0561" w:rsidRDefault="005C0561"/>
    <w:p w14:paraId="1A379228" w14:textId="77777777" w:rsidR="005C0561" w:rsidRDefault="005C0561"/>
    <w:p w14:paraId="40AF95E9" w14:textId="77777777" w:rsidR="005C0561" w:rsidRDefault="005C0561"/>
    <w:p w14:paraId="25D69598" w14:textId="77777777" w:rsidR="005C0561" w:rsidRDefault="005C0561"/>
    <w:p w14:paraId="0C403830" w14:textId="77777777" w:rsidR="005C0561" w:rsidRDefault="005C0561"/>
    <w:p w14:paraId="3417196A" w14:textId="77777777" w:rsidR="005C0561" w:rsidRDefault="005C0561"/>
    <w:p w14:paraId="2E10A230" w14:textId="77777777" w:rsidR="005C0561" w:rsidRDefault="005C0561"/>
    <w:p w14:paraId="07BA7476" w14:textId="77777777" w:rsidR="00E90A4F" w:rsidRDefault="00E90A4F"/>
    <w:p w14:paraId="3B685EC6" w14:textId="77777777" w:rsidR="00E90A4F" w:rsidRDefault="00E90A4F"/>
    <w:p w14:paraId="1B25F399" w14:textId="77777777" w:rsidR="00E90A4F" w:rsidRDefault="00E90A4F"/>
    <w:p w14:paraId="653E606B" w14:textId="77777777" w:rsidR="00E90A4F" w:rsidRDefault="00E90A4F"/>
    <w:p w14:paraId="6BC0529F" w14:textId="77777777" w:rsidR="00E90A4F" w:rsidRDefault="00E90A4F"/>
    <w:p w14:paraId="2E41BA2C" w14:textId="77777777" w:rsidR="00E90A4F" w:rsidRDefault="00E90A4F"/>
    <w:p w14:paraId="7134AFBA" w14:textId="77777777" w:rsidR="00E90A4F" w:rsidRDefault="00E90A4F"/>
    <w:p w14:paraId="6282C98A" w14:textId="77777777" w:rsidR="00E90A4F" w:rsidRDefault="00E90A4F"/>
    <w:p w14:paraId="51F1766D" w14:textId="77777777" w:rsidR="00E90A4F" w:rsidRDefault="00E90A4F"/>
    <w:p w14:paraId="5F8B1890" w14:textId="77777777" w:rsidR="00E90A4F" w:rsidRDefault="00E90A4F">
      <w:pPr>
        <w:pStyle w:val="Heading1"/>
      </w:pPr>
    </w:p>
    <w:p w14:paraId="0E1829E8" w14:textId="77777777" w:rsidR="00157002" w:rsidRDefault="00157002" w:rsidP="00157002"/>
    <w:p w14:paraId="050A5342" w14:textId="52B59963" w:rsidR="00157002" w:rsidRDefault="00157002" w:rsidP="00157002">
      <w:pPr>
        <w:pStyle w:val="Heading1"/>
      </w:pPr>
      <w:r>
        <w:lastRenderedPageBreak/>
        <w:t>Definition of Terms</w:t>
      </w:r>
    </w:p>
    <w:p w14:paraId="266C5C37" w14:textId="55120FE9" w:rsidR="006564AB" w:rsidRDefault="006564AB" w:rsidP="001B587A">
      <w:pPr>
        <w:pStyle w:val="ListParagraph"/>
        <w:numPr>
          <w:ilvl w:val="0"/>
          <w:numId w:val="17"/>
        </w:numPr>
      </w:pPr>
      <w:r w:rsidRPr="00D24930">
        <w:rPr>
          <w:b/>
          <w:bCs/>
        </w:rPr>
        <w:t>Scripting and command-line tool</w:t>
      </w:r>
      <w:r>
        <w:t>: A scripting capability in a programming language enables users to write programs that can be</w:t>
      </w:r>
      <w:r w:rsidR="00490294">
        <w:t xml:space="preserve"> run on the system from its command line.</w:t>
      </w:r>
    </w:p>
    <w:p w14:paraId="5EC7A8EC" w14:textId="36E8C64C" w:rsidR="006564AB" w:rsidRDefault="00490294" w:rsidP="001B587A">
      <w:pPr>
        <w:pStyle w:val="ListParagraph"/>
        <w:numPr>
          <w:ilvl w:val="0"/>
          <w:numId w:val="17"/>
        </w:numPr>
      </w:pPr>
      <w:r w:rsidRPr="00D24930">
        <w:rPr>
          <w:b/>
          <w:bCs/>
        </w:rPr>
        <w:t>A</w:t>
      </w:r>
      <w:r w:rsidR="006564AB" w:rsidRPr="00D24930">
        <w:rPr>
          <w:b/>
          <w:bCs/>
        </w:rPr>
        <w:t>utomating administrative tasks</w:t>
      </w:r>
      <w:r>
        <w:t>: Use of technology like scripts to simplify or streamline administrative tasks.</w:t>
      </w:r>
      <w:r w:rsidR="006564AB">
        <w:t xml:space="preserve"> </w:t>
      </w:r>
    </w:p>
    <w:p w14:paraId="1F9EC40E" w14:textId="02CBB25C" w:rsidR="006564AB" w:rsidRDefault="00490294" w:rsidP="001B587A">
      <w:pPr>
        <w:pStyle w:val="ListParagraph"/>
        <w:numPr>
          <w:ilvl w:val="0"/>
          <w:numId w:val="17"/>
        </w:numPr>
      </w:pPr>
      <w:r w:rsidRPr="00D24930">
        <w:rPr>
          <w:b/>
          <w:bCs/>
        </w:rPr>
        <w:t>S</w:t>
      </w:r>
      <w:r w:rsidR="006564AB" w:rsidRPr="00D24930">
        <w:rPr>
          <w:b/>
          <w:bCs/>
        </w:rPr>
        <w:t>ystem configurations</w:t>
      </w:r>
      <w:r>
        <w:t>: System configurations, or SC, are the makeup of IT infrastructure. It consists of the process of configuring software, hardware, and network settings in a computer system or network of computers.</w:t>
      </w:r>
    </w:p>
    <w:p w14:paraId="662506E3" w14:textId="0A9EEF10" w:rsidR="00157002" w:rsidRDefault="00490294" w:rsidP="001B587A">
      <w:pPr>
        <w:pStyle w:val="ListParagraph"/>
        <w:numPr>
          <w:ilvl w:val="0"/>
          <w:numId w:val="17"/>
        </w:numPr>
      </w:pPr>
      <w:r w:rsidRPr="00D24930">
        <w:rPr>
          <w:b/>
          <w:bCs/>
        </w:rPr>
        <w:t>D</w:t>
      </w:r>
      <w:r w:rsidR="006564AB" w:rsidRPr="00D24930">
        <w:rPr>
          <w:b/>
          <w:bCs/>
        </w:rPr>
        <w:t>efault working</w:t>
      </w:r>
      <w:r w:rsidRPr="00D24930">
        <w:rPr>
          <w:b/>
          <w:bCs/>
        </w:rPr>
        <w:t xml:space="preserve"> directory</w:t>
      </w:r>
      <w:r>
        <w:t>: The working directory in PowerShell refers to the file path on the computer. The default directory is the location the computer sets for files that have an unspecified path.</w:t>
      </w:r>
      <w:r w:rsidR="001B587A">
        <w:t xml:space="preserve"> </w:t>
      </w:r>
    </w:p>
    <w:p w14:paraId="7D3CDE2D" w14:textId="0D2E674C" w:rsidR="006564AB" w:rsidRDefault="00490294" w:rsidP="001B587A">
      <w:pPr>
        <w:pStyle w:val="ListParagraph"/>
        <w:numPr>
          <w:ilvl w:val="0"/>
          <w:numId w:val="17"/>
        </w:numPr>
      </w:pPr>
      <w:r w:rsidRPr="00D24930">
        <w:rPr>
          <w:b/>
          <w:bCs/>
        </w:rPr>
        <w:t>C</w:t>
      </w:r>
      <w:r w:rsidR="006564AB" w:rsidRPr="00D24930">
        <w:rPr>
          <w:b/>
          <w:bCs/>
        </w:rPr>
        <w:t>ommand</w:t>
      </w:r>
      <w:r>
        <w:t xml:space="preserve">: Commands in PowerShell, often referred to as cmdlets (command-lets), are the smallest unit of the scripting language that can be invoked to perform actions or to return objects to a pipeline. </w:t>
      </w:r>
    </w:p>
    <w:p w14:paraId="4AAB922B" w14:textId="14F2FB96" w:rsidR="006564AB" w:rsidRDefault="00490294" w:rsidP="001B587A">
      <w:pPr>
        <w:pStyle w:val="ListParagraph"/>
        <w:numPr>
          <w:ilvl w:val="0"/>
          <w:numId w:val="17"/>
        </w:numPr>
      </w:pPr>
      <w:r w:rsidRPr="00D24930">
        <w:rPr>
          <w:b/>
          <w:bCs/>
        </w:rPr>
        <w:t>Pipeline</w:t>
      </w:r>
      <w:r>
        <w:t xml:space="preserve">: Pipelines in PowerShell are used like real pipelines to connect segments of the script. The pipe operator, ‘|’, uses the output of a  command as the input of the next command. </w:t>
      </w:r>
      <w:sdt>
        <w:sdtPr>
          <w:rPr>
            <w:rStyle w:val="SubtleReference"/>
          </w:rPr>
          <w:id w:val="576948939"/>
          <w:citation/>
        </w:sdtPr>
        <w:sdtEndPr>
          <w:rPr>
            <w:rStyle w:val="DefaultParagraphFont"/>
            <w:smallCaps w:val="0"/>
            <w:color w:val="auto"/>
          </w:rPr>
        </w:sdtEndPr>
        <w:sdtContent>
          <w:r w:rsidRPr="00490294">
            <w:rPr>
              <w:rStyle w:val="SubtleReference"/>
            </w:rPr>
            <w:fldChar w:fldCharType="begin"/>
          </w:r>
          <w:r w:rsidRPr="00490294">
            <w:rPr>
              <w:rStyle w:val="SubtleReference"/>
            </w:rPr>
            <w:instrText xml:space="preserve"> CITATION Scr \l 7177 </w:instrText>
          </w:r>
          <w:r w:rsidRPr="00490294">
            <w:rPr>
              <w:rStyle w:val="SubtleReference"/>
            </w:rPr>
            <w:fldChar w:fldCharType="separate"/>
          </w:r>
          <w:r w:rsidRPr="00490294">
            <w:rPr>
              <w:rStyle w:val="SubtleReference"/>
            </w:rPr>
            <w:t>(Script Runner, n.d.)</w:t>
          </w:r>
          <w:r w:rsidRPr="00490294">
            <w:rPr>
              <w:rStyle w:val="SubtleReference"/>
            </w:rPr>
            <w:fldChar w:fldCharType="end"/>
          </w:r>
        </w:sdtContent>
      </w:sdt>
    </w:p>
    <w:p w14:paraId="00C1954D" w14:textId="7FCEA3E1" w:rsidR="006564AB" w:rsidRDefault="001B587A" w:rsidP="001B587A">
      <w:pPr>
        <w:pStyle w:val="ListParagraph"/>
        <w:numPr>
          <w:ilvl w:val="0"/>
          <w:numId w:val="17"/>
        </w:numPr>
      </w:pPr>
      <w:r w:rsidRPr="00D24930">
        <w:rPr>
          <w:b/>
          <w:bCs/>
        </w:rPr>
        <w:t>S</w:t>
      </w:r>
      <w:r w:rsidR="006564AB" w:rsidRPr="00D24930">
        <w:rPr>
          <w:b/>
          <w:bCs/>
        </w:rPr>
        <w:t>cript editor</w:t>
      </w:r>
      <w:r>
        <w:t>: A script editor can be used to write and edit code files but do not have the building aspects of an integrated development environment (IDE).</w:t>
      </w:r>
    </w:p>
    <w:p w14:paraId="611DE757" w14:textId="5E807DEC" w:rsidR="006564AB" w:rsidRDefault="001B587A" w:rsidP="001B587A">
      <w:pPr>
        <w:pStyle w:val="ListParagraph"/>
        <w:numPr>
          <w:ilvl w:val="0"/>
          <w:numId w:val="17"/>
        </w:numPr>
      </w:pPr>
      <w:r w:rsidRPr="00D24930">
        <w:rPr>
          <w:b/>
          <w:bCs/>
        </w:rPr>
        <w:t>R</w:t>
      </w:r>
      <w:r w:rsidR="006564AB" w:rsidRPr="00D24930">
        <w:rPr>
          <w:b/>
          <w:bCs/>
        </w:rPr>
        <w:t>eadability</w:t>
      </w:r>
      <w:r>
        <w:t>: Readability refers to the ease with which code is read and understood by programmers who create a script or edit an existing one.</w:t>
      </w:r>
    </w:p>
    <w:p w14:paraId="12DF700E" w14:textId="4A9061B4" w:rsidR="006564AB" w:rsidRDefault="001B587A" w:rsidP="001B587A">
      <w:pPr>
        <w:pStyle w:val="ListParagraph"/>
        <w:numPr>
          <w:ilvl w:val="0"/>
          <w:numId w:val="17"/>
        </w:numPr>
      </w:pPr>
      <w:r w:rsidRPr="00D24930">
        <w:rPr>
          <w:b/>
          <w:bCs/>
        </w:rPr>
        <w:t>Initialise</w:t>
      </w:r>
      <w:r>
        <w:t xml:space="preserve">: To initialise a value is to assign it a variable </w:t>
      </w:r>
      <w:r w:rsidR="00D24930">
        <w:t xml:space="preserve">name </w:t>
      </w:r>
      <w:r>
        <w:t>of a particular data type.</w:t>
      </w:r>
    </w:p>
    <w:p w14:paraId="7E5148C3" w14:textId="391CE38E" w:rsidR="006564AB" w:rsidRDefault="001B587A" w:rsidP="001B587A">
      <w:pPr>
        <w:pStyle w:val="ListParagraph"/>
        <w:numPr>
          <w:ilvl w:val="0"/>
          <w:numId w:val="17"/>
        </w:numPr>
      </w:pPr>
      <w:r w:rsidRPr="00D24930">
        <w:rPr>
          <w:b/>
          <w:bCs/>
        </w:rPr>
        <w:t>E</w:t>
      </w:r>
      <w:r w:rsidR="006564AB" w:rsidRPr="00D24930">
        <w:rPr>
          <w:b/>
          <w:bCs/>
        </w:rPr>
        <w:t>xecute</w:t>
      </w:r>
      <w:r>
        <w:t>: Execution of a line of code or program means to run a line of code or program.</w:t>
      </w:r>
    </w:p>
    <w:p w14:paraId="770AEA88" w14:textId="77777777" w:rsidR="00157002" w:rsidRDefault="00157002" w:rsidP="00157002"/>
    <w:p w14:paraId="085719E7" w14:textId="77777777" w:rsidR="00157002" w:rsidRDefault="00157002" w:rsidP="00157002"/>
    <w:p w14:paraId="03C7EFBF" w14:textId="77777777" w:rsidR="00157002" w:rsidRDefault="00157002" w:rsidP="00157002"/>
    <w:p w14:paraId="7D0740C5" w14:textId="77777777" w:rsidR="00157002" w:rsidRDefault="00157002" w:rsidP="00157002"/>
    <w:p w14:paraId="0AED8F1D" w14:textId="77777777" w:rsidR="00157002" w:rsidRDefault="00157002" w:rsidP="00157002"/>
    <w:p w14:paraId="32B80AAE" w14:textId="77777777" w:rsidR="00D22733" w:rsidRDefault="00D22733" w:rsidP="00157002"/>
    <w:p w14:paraId="65F54665" w14:textId="77777777" w:rsidR="00D22733" w:rsidRDefault="00D22733" w:rsidP="00157002"/>
    <w:p w14:paraId="7A8AD754" w14:textId="77777777" w:rsidR="00D22733" w:rsidRDefault="00D22733" w:rsidP="00157002"/>
    <w:p w14:paraId="62139EF7" w14:textId="77777777" w:rsidR="00D22733" w:rsidRDefault="00D22733" w:rsidP="00157002"/>
    <w:p w14:paraId="4622FB48" w14:textId="77777777" w:rsidR="00D22733" w:rsidRDefault="00D22733" w:rsidP="00157002"/>
    <w:p w14:paraId="2131163F" w14:textId="77777777" w:rsidR="00D22733" w:rsidRDefault="00D22733" w:rsidP="00157002"/>
    <w:p w14:paraId="762B8E94" w14:textId="77777777" w:rsidR="00D22733" w:rsidRDefault="00D22733" w:rsidP="00157002"/>
    <w:p w14:paraId="100C25BA" w14:textId="77777777" w:rsidR="00D22733" w:rsidRDefault="00D22733" w:rsidP="00157002"/>
    <w:p w14:paraId="29A08963" w14:textId="77777777" w:rsidR="00D22733" w:rsidRDefault="00D22733" w:rsidP="00157002"/>
    <w:p w14:paraId="7ACF5B3B" w14:textId="77777777" w:rsidR="00D22733" w:rsidRDefault="00D22733" w:rsidP="00157002"/>
    <w:sdt>
      <w:sdtPr>
        <w:rPr>
          <w:rFonts w:asciiTheme="minorHAnsi" w:eastAsiaTheme="minorHAnsi" w:hAnsiTheme="minorHAnsi" w:cstheme="minorBidi"/>
          <w:color w:val="auto"/>
          <w:sz w:val="22"/>
          <w:szCs w:val="22"/>
        </w:rPr>
        <w:id w:val="-660313462"/>
        <w:docPartObj>
          <w:docPartGallery w:val="Bibliographies"/>
          <w:docPartUnique/>
        </w:docPartObj>
      </w:sdtPr>
      <w:sdtContent>
        <w:p w14:paraId="1EA11BCF" w14:textId="3B635221" w:rsidR="00024C38" w:rsidRDefault="00024C38">
          <w:pPr>
            <w:pStyle w:val="Heading1"/>
          </w:pPr>
          <w:r>
            <w:t>References</w:t>
          </w:r>
        </w:p>
        <w:sdt>
          <w:sdtPr>
            <w:id w:val="-83682546"/>
            <w:bibliography/>
          </w:sdtPr>
          <w:sdtContent>
            <w:p w14:paraId="65EEC916" w14:textId="77777777" w:rsidR="00024C38" w:rsidRDefault="00024C38" w:rsidP="00024C38">
              <w:pPr>
                <w:pStyle w:val="Bibliography"/>
                <w:ind w:left="720" w:hanging="720"/>
                <w:rPr>
                  <w:noProof/>
                  <w:kern w:val="0"/>
                  <w:sz w:val="24"/>
                  <w:szCs w:val="24"/>
                  <w14:ligatures w14:val="none"/>
                </w:rPr>
              </w:pPr>
              <w:r>
                <w:fldChar w:fldCharType="begin"/>
              </w:r>
              <w:r>
                <w:instrText xml:space="preserve"> BIBLIOGRAPHY </w:instrText>
              </w:r>
              <w:r>
                <w:fldChar w:fldCharType="separate"/>
              </w:r>
              <w:r>
                <w:rPr>
                  <w:noProof/>
                </w:rPr>
                <w:t xml:space="preserve">Doctor Scripto. (2014, June 17). </w:t>
              </w:r>
              <w:r>
                <w:rPr>
                  <w:i/>
                  <w:iCs/>
                  <w:noProof/>
                </w:rPr>
                <w:t>A Better PowerShell Command-Line Edit</w:t>
              </w:r>
              <w:r>
                <w:rPr>
                  <w:noProof/>
                </w:rPr>
                <w:t>. Retrieved from Microsoft: https://devblogs.microsoft.com/scripting/a-better-powershell-command-line-edit/</w:t>
              </w:r>
            </w:p>
            <w:p w14:paraId="14A53DDE" w14:textId="77777777" w:rsidR="00024C38" w:rsidRDefault="00024C38" w:rsidP="00024C38">
              <w:pPr>
                <w:pStyle w:val="Bibliography"/>
                <w:ind w:left="720" w:hanging="720"/>
                <w:rPr>
                  <w:noProof/>
                </w:rPr>
              </w:pPr>
              <w:r>
                <w:rPr>
                  <w:i/>
                  <w:iCs/>
                  <w:noProof/>
                </w:rPr>
                <w:t>Everything you wanted to know about arrays</w:t>
              </w:r>
              <w:r>
                <w:rPr>
                  <w:noProof/>
                </w:rPr>
                <w:t>. (2022, November 17). Retrieved from Microsoft: https://learn.microsoft.com/en-us/powershell/scripting/learn/deep-dives/everything-about-arrays?view=powershell-7.3</w:t>
              </w:r>
            </w:p>
            <w:p w14:paraId="22431E34" w14:textId="77777777" w:rsidR="00024C38" w:rsidRDefault="00024C38" w:rsidP="00024C38">
              <w:pPr>
                <w:pStyle w:val="Bibliography"/>
                <w:ind w:left="720" w:hanging="720"/>
                <w:rPr>
                  <w:noProof/>
                </w:rPr>
              </w:pPr>
              <w:r>
                <w:rPr>
                  <w:i/>
                  <w:iCs/>
                  <w:noProof/>
                </w:rPr>
                <w:t>How-to: Use Hash Tables in PowerShell</w:t>
              </w:r>
              <w:r>
                <w:rPr>
                  <w:noProof/>
                </w:rPr>
                <w:t>. (n.d.). Retrieved from SS64: https://ss64.com/ps/syntax-hash-tables.html</w:t>
              </w:r>
            </w:p>
            <w:p w14:paraId="03EA7F58" w14:textId="77777777" w:rsidR="00024C38" w:rsidRDefault="00024C38" w:rsidP="00024C38">
              <w:pPr>
                <w:pStyle w:val="Bibliography"/>
                <w:ind w:left="720" w:hanging="720"/>
                <w:rPr>
                  <w:noProof/>
                </w:rPr>
              </w:pPr>
              <w:r>
                <w:rPr>
                  <w:noProof/>
                </w:rPr>
                <w:t xml:space="preserve">Java T Point. (n.d.). </w:t>
              </w:r>
              <w:r>
                <w:rPr>
                  <w:i/>
                  <w:iCs/>
                  <w:noProof/>
                </w:rPr>
                <w:t>Windows PowerShell ISE</w:t>
              </w:r>
              <w:r>
                <w:rPr>
                  <w:noProof/>
                </w:rPr>
                <w:t>. Retrieved from Java T Point: https://www.javatpoint.com/windows-powershell-ise</w:t>
              </w:r>
            </w:p>
            <w:p w14:paraId="56240D43" w14:textId="77777777" w:rsidR="00024C38" w:rsidRDefault="00024C38" w:rsidP="00024C38">
              <w:pPr>
                <w:pStyle w:val="Bibliography"/>
                <w:ind w:left="720" w:hanging="720"/>
                <w:rPr>
                  <w:noProof/>
                </w:rPr>
              </w:pPr>
              <w:r>
                <w:rPr>
                  <w:noProof/>
                </w:rPr>
                <w:t xml:space="preserve">Kundu, K. (2017, December 9). </w:t>
              </w:r>
              <w:r>
                <w:rPr>
                  <w:i/>
                  <w:iCs/>
                  <w:noProof/>
                </w:rPr>
                <w:t>How to Change Windows PowerShell Color Scheme on Windows 10</w:t>
              </w:r>
              <w:r>
                <w:rPr>
                  <w:noProof/>
                </w:rPr>
                <w:t>. Retrieved from Beebom: https://beebom.com/how-change-powershell-color-scheme-windows-10/</w:t>
              </w:r>
            </w:p>
            <w:p w14:paraId="401DA951" w14:textId="77777777" w:rsidR="00024C38" w:rsidRDefault="00024C38" w:rsidP="00024C38">
              <w:pPr>
                <w:pStyle w:val="Bibliography"/>
                <w:ind w:left="720" w:hanging="720"/>
                <w:rPr>
                  <w:noProof/>
                </w:rPr>
              </w:pPr>
              <w:r>
                <w:rPr>
                  <w:noProof/>
                </w:rPr>
                <w:t xml:space="preserve">Microsoft. (2022, September 19). </w:t>
              </w:r>
              <w:r>
                <w:rPr>
                  <w:i/>
                  <w:iCs/>
                  <w:noProof/>
                </w:rPr>
                <w:t>about_Variables</w:t>
              </w:r>
              <w:r>
                <w:rPr>
                  <w:noProof/>
                </w:rPr>
                <w:t>. Retrieved from Microsoft: https://learn.microsoft.com/en-us/powershell/module/microsoft.powershell.core/about/about_variables?view=powershell-7.3</w:t>
              </w:r>
            </w:p>
            <w:p w14:paraId="4CF56A6E" w14:textId="77777777" w:rsidR="00024C38" w:rsidRDefault="00024C38" w:rsidP="00024C38">
              <w:pPr>
                <w:pStyle w:val="Bibliography"/>
                <w:ind w:left="720" w:hanging="720"/>
                <w:rPr>
                  <w:noProof/>
                </w:rPr>
              </w:pPr>
              <w:r>
                <w:rPr>
                  <w:i/>
                  <w:iCs/>
                  <w:noProof/>
                </w:rPr>
                <w:t>PowerShell add to array</w:t>
              </w:r>
              <w:r>
                <w:rPr>
                  <w:noProof/>
                </w:rPr>
                <w:t>. (2023, March 8). Retrieved from Educba: https://www.educba.com/powershell-add-to-array/</w:t>
              </w:r>
            </w:p>
            <w:p w14:paraId="7E00EE46" w14:textId="77777777" w:rsidR="00024C38" w:rsidRDefault="00024C38" w:rsidP="00024C38">
              <w:pPr>
                <w:pStyle w:val="Bibliography"/>
                <w:ind w:left="720" w:hanging="720"/>
                <w:rPr>
                  <w:noProof/>
                </w:rPr>
              </w:pPr>
              <w:r>
                <w:rPr>
                  <w:noProof/>
                </w:rPr>
                <w:t xml:space="preserve">Rath, M. (2020, November 21). </w:t>
              </w:r>
              <w:r>
                <w:rPr>
                  <w:i/>
                  <w:iCs/>
                  <w:noProof/>
                </w:rPr>
                <w:t>Set and Change the PowerShell default Working Directory</w:t>
              </w:r>
              <w:r>
                <w:rPr>
                  <w:noProof/>
                </w:rPr>
                <w:t>. Retrieved from matrix post: https://blog.matrixpost.net/set-powershells-default-working-directory/</w:t>
              </w:r>
            </w:p>
            <w:p w14:paraId="04C1FE5A" w14:textId="77777777" w:rsidR="00024C38" w:rsidRDefault="00024C38" w:rsidP="00024C38">
              <w:pPr>
                <w:pStyle w:val="Bibliography"/>
                <w:ind w:left="720" w:hanging="720"/>
                <w:rPr>
                  <w:noProof/>
                </w:rPr>
              </w:pPr>
              <w:r>
                <w:rPr>
                  <w:noProof/>
                </w:rPr>
                <w:t xml:space="preserve">Script Runner. (n.d.). </w:t>
              </w:r>
              <w:r>
                <w:rPr>
                  <w:i/>
                  <w:iCs/>
                  <w:noProof/>
                </w:rPr>
                <w:t>PowerShell Command</w:t>
              </w:r>
              <w:r>
                <w:rPr>
                  <w:noProof/>
                </w:rPr>
                <w:t>. Retrieved from Script Runner: https://www.scriptrunner.com/lexicon/scripting/powershell-commands/#:~:text=for%20PowerShell%20Commands-,Definition,goes%20for%20their%20derived%20Microsoft%20.</w:t>
              </w:r>
            </w:p>
            <w:p w14:paraId="25B4A460" w14:textId="0F012E8B" w:rsidR="00024C38" w:rsidRDefault="00024C38" w:rsidP="00024C38">
              <w:r>
                <w:rPr>
                  <w:b/>
                  <w:bCs/>
                  <w:noProof/>
                </w:rPr>
                <w:fldChar w:fldCharType="end"/>
              </w:r>
            </w:p>
          </w:sdtContent>
        </w:sdt>
      </w:sdtContent>
    </w:sdt>
    <w:p w14:paraId="15892928" w14:textId="77777777" w:rsidR="00D22733" w:rsidRDefault="00D22733" w:rsidP="00157002"/>
    <w:p w14:paraId="7D9E1257" w14:textId="77777777" w:rsidR="00D22733" w:rsidRDefault="00D22733" w:rsidP="00157002"/>
    <w:p w14:paraId="10C25BF4" w14:textId="77777777" w:rsidR="00D22733" w:rsidRDefault="00D22733" w:rsidP="00157002"/>
    <w:p w14:paraId="575E917E" w14:textId="77777777" w:rsidR="00D22733" w:rsidRDefault="00D22733" w:rsidP="00157002"/>
    <w:p w14:paraId="446104B7" w14:textId="77777777" w:rsidR="00D22733" w:rsidRDefault="00D22733" w:rsidP="00157002"/>
    <w:p w14:paraId="41133862" w14:textId="77777777" w:rsidR="00D22733" w:rsidRDefault="00D22733" w:rsidP="00157002"/>
    <w:p w14:paraId="17E40041" w14:textId="77777777" w:rsidR="00D22733" w:rsidRDefault="00D22733" w:rsidP="00157002"/>
    <w:p w14:paraId="60DB44AB" w14:textId="77777777" w:rsidR="00D22733" w:rsidRDefault="00D22733" w:rsidP="00157002"/>
    <w:p w14:paraId="584FDE99" w14:textId="77777777" w:rsidR="00D22733" w:rsidRDefault="00D22733" w:rsidP="00157002"/>
    <w:p w14:paraId="37193035" w14:textId="77777777" w:rsidR="00D22733" w:rsidRDefault="00D22733" w:rsidP="00157002"/>
    <w:p w14:paraId="4B792BF9" w14:textId="77777777" w:rsidR="00D22733" w:rsidRPr="00157002" w:rsidRDefault="00D22733" w:rsidP="00157002"/>
    <w:sdt>
      <w:sdtPr>
        <w:rPr>
          <w:rFonts w:asciiTheme="minorHAnsi" w:eastAsiaTheme="minorHAnsi" w:hAnsiTheme="minorHAnsi" w:cstheme="minorBidi"/>
          <w:color w:val="auto"/>
          <w:sz w:val="22"/>
          <w:szCs w:val="22"/>
        </w:rPr>
        <w:id w:val="-159232068"/>
        <w:docPartObj>
          <w:docPartGallery w:val="Bibliographies"/>
          <w:docPartUnique/>
        </w:docPartObj>
      </w:sdtPr>
      <w:sdtEndPr>
        <w:rPr>
          <w:rFonts w:asciiTheme="majorHAnsi" w:eastAsiaTheme="majorEastAsia" w:hAnsiTheme="majorHAnsi" w:cstheme="majorBidi"/>
          <w:color w:val="2F5496" w:themeColor="accent1" w:themeShade="BF"/>
          <w:sz w:val="32"/>
          <w:szCs w:val="32"/>
        </w:rPr>
      </w:sdtEndPr>
      <w:sdtContent>
        <w:p w14:paraId="61378FF3" w14:textId="2D21EAC1" w:rsidR="00E90A4F" w:rsidRPr="00024C38" w:rsidRDefault="00000000" w:rsidP="00024C38">
          <w:pPr>
            <w:pStyle w:val="Heading1"/>
          </w:pPr>
        </w:p>
      </w:sdtContent>
    </w:sdt>
    <w:sectPr w:rsidR="00E90A4F" w:rsidRPr="00024C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611FF"/>
    <w:multiLevelType w:val="hybridMultilevel"/>
    <w:tmpl w:val="8EA60CE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93444CF"/>
    <w:multiLevelType w:val="hybridMultilevel"/>
    <w:tmpl w:val="140EA66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AC610B0"/>
    <w:multiLevelType w:val="hybridMultilevel"/>
    <w:tmpl w:val="4AEA495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1135546B"/>
    <w:multiLevelType w:val="hybridMultilevel"/>
    <w:tmpl w:val="60B0A8A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2094104F"/>
    <w:multiLevelType w:val="hybridMultilevel"/>
    <w:tmpl w:val="52F2907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21851BCA"/>
    <w:multiLevelType w:val="hybridMultilevel"/>
    <w:tmpl w:val="735AA38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33AA3097"/>
    <w:multiLevelType w:val="hybridMultilevel"/>
    <w:tmpl w:val="AB2EA87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 w15:restartNumberingAfterBreak="0">
    <w:nsid w:val="33BF7572"/>
    <w:multiLevelType w:val="hybridMultilevel"/>
    <w:tmpl w:val="F1C8421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34706EF1"/>
    <w:multiLevelType w:val="hybridMultilevel"/>
    <w:tmpl w:val="C7D0EF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3AE36581"/>
    <w:multiLevelType w:val="hybridMultilevel"/>
    <w:tmpl w:val="8D02F3E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43CD5E5C"/>
    <w:multiLevelType w:val="hybridMultilevel"/>
    <w:tmpl w:val="FD3201F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53617C44"/>
    <w:multiLevelType w:val="hybridMultilevel"/>
    <w:tmpl w:val="15DAAB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54BE50ED"/>
    <w:multiLevelType w:val="hybridMultilevel"/>
    <w:tmpl w:val="8F46E9A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6A4E0534"/>
    <w:multiLevelType w:val="hybridMultilevel"/>
    <w:tmpl w:val="E9003EDA"/>
    <w:lvl w:ilvl="0" w:tplc="1C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0117F4D"/>
    <w:multiLevelType w:val="hybridMultilevel"/>
    <w:tmpl w:val="59128F4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72D93815"/>
    <w:multiLevelType w:val="hybridMultilevel"/>
    <w:tmpl w:val="7DFC9F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7FF05CF1"/>
    <w:multiLevelType w:val="hybridMultilevel"/>
    <w:tmpl w:val="EEDE5468"/>
    <w:lvl w:ilvl="0" w:tplc="1C09000F">
      <w:start w:val="1"/>
      <w:numFmt w:val="decimal"/>
      <w:lvlText w:val="%1."/>
      <w:lvlJc w:val="left"/>
      <w:pPr>
        <w:ind w:left="720" w:hanging="360"/>
      </w:pPr>
      <w:rPr>
        <w:rFonts w:hint="default"/>
      </w:rPr>
    </w:lvl>
    <w:lvl w:ilvl="1" w:tplc="B1382ABE">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261790885">
    <w:abstractNumId w:val="5"/>
  </w:num>
  <w:num w:numId="2" w16cid:durableId="1814525241">
    <w:abstractNumId w:val="12"/>
  </w:num>
  <w:num w:numId="3" w16cid:durableId="884832802">
    <w:abstractNumId w:val="8"/>
  </w:num>
  <w:num w:numId="4" w16cid:durableId="1507793990">
    <w:abstractNumId w:val="16"/>
  </w:num>
  <w:num w:numId="5" w16cid:durableId="1661809351">
    <w:abstractNumId w:val="6"/>
  </w:num>
  <w:num w:numId="6" w16cid:durableId="1658801486">
    <w:abstractNumId w:val="14"/>
  </w:num>
  <w:num w:numId="7" w16cid:durableId="1814133645">
    <w:abstractNumId w:val="3"/>
  </w:num>
  <w:num w:numId="8" w16cid:durableId="1398358981">
    <w:abstractNumId w:val="2"/>
  </w:num>
  <w:num w:numId="9" w16cid:durableId="1313295348">
    <w:abstractNumId w:val="7"/>
  </w:num>
  <w:num w:numId="10" w16cid:durableId="652804318">
    <w:abstractNumId w:val="10"/>
  </w:num>
  <w:num w:numId="11" w16cid:durableId="1061514068">
    <w:abstractNumId w:val="1"/>
  </w:num>
  <w:num w:numId="12" w16cid:durableId="1312520347">
    <w:abstractNumId w:val="4"/>
  </w:num>
  <w:num w:numId="13" w16cid:durableId="1957365508">
    <w:abstractNumId w:val="0"/>
  </w:num>
  <w:num w:numId="14" w16cid:durableId="739600289">
    <w:abstractNumId w:val="11"/>
  </w:num>
  <w:num w:numId="15" w16cid:durableId="541555729">
    <w:abstractNumId w:val="15"/>
  </w:num>
  <w:num w:numId="16" w16cid:durableId="213975468">
    <w:abstractNumId w:val="9"/>
  </w:num>
  <w:num w:numId="17" w16cid:durableId="13455971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290"/>
    <w:rsid w:val="00024C38"/>
    <w:rsid w:val="000563A6"/>
    <w:rsid w:val="000662F3"/>
    <w:rsid w:val="00095E7D"/>
    <w:rsid w:val="00157002"/>
    <w:rsid w:val="00160757"/>
    <w:rsid w:val="00184995"/>
    <w:rsid w:val="001937F0"/>
    <w:rsid w:val="001B587A"/>
    <w:rsid w:val="00205789"/>
    <w:rsid w:val="0021122D"/>
    <w:rsid w:val="002C5216"/>
    <w:rsid w:val="002F2FA5"/>
    <w:rsid w:val="00336613"/>
    <w:rsid w:val="003C5F8C"/>
    <w:rsid w:val="004129F3"/>
    <w:rsid w:val="00414AEB"/>
    <w:rsid w:val="0044140D"/>
    <w:rsid w:val="00461BE4"/>
    <w:rsid w:val="00490294"/>
    <w:rsid w:val="00492F3F"/>
    <w:rsid w:val="00527C90"/>
    <w:rsid w:val="00577757"/>
    <w:rsid w:val="005C0092"/>
    <w:rsid w:val="005C0561"/>
    <w:rsid w:val="005E23A1"/>
    <w:rsid w:val="0065064D"/>
    <w:rsid w:val="006564AB"/>
    <w:rsid w:val="00665DDE"/>
    <w:rsid w:val="006A0EFD"/>
    <w:rsid w:val="006D38C1"/>
    <w:rsid w:val="006E0A81"/>
    <w:rsid w:val="006F6CD1"/>
    <w:rsid w:val="007A0CDD"/>
    <w:rsid w:val="007B043E"/>
    <w:rsid w:val="00831FD4"/>
    <w:rsid w:val="00863278"/>
    <w:rsid w:val="008D7031"/>
    <w:rsid w:val="0090592A"/>
    <w:rsid w:val="00920B06"/>
    <w:rsid w:val="009662AA"/>
    <w:rsid w:val="00982488"/>
    <w:rsid w:val="00995BF7"/>
    <w:rsid w:val="009965C0"/>
    <w:rsid w:val="009C353F"/>
    <w:rsid w:val="009D6905"/>
    <w:rsid w:val="00A55D33"/>
    <w:rsid w:val="00AC3836"/>
    <w:rsid w:val="00AD7D92"/>
    <w:rsid w:val="00AE4D7E"/>
    <w:rsid w:val="00AE5BB0"/>
    <w:rsid w:val="00B112E5"/>
    <w:rsid w:val="00B2707A"/>
    <w:rsid w:val="00B50979"/>
    <w:rsid w:val="00B525D9"/>
    <w:rsid w:val="00B713D0"/>
    <w:rsid w:val="00B759BC"/>
    <w:rsid w:val="00B9452C"/>
    <w:rsid w:val="00BC17F5"/>
    <w:rsid w:val="00C16974"/>
    <w:rsid w:val="00CA4F3C"/>
    <w:rsid w:val="00CE0674"/>
    <w:rsid w:val="00D22733"/>
    <w:rsid w:val="00D24930"/>
    <w:rsid w:val="00D92E0B"/>
    <w:rsid w:val="00DD467E"/>
    <w:rsid w:val="00E02290"/>
    <w:rsid w:val="00E47AEF"/>
    <w:rsid w:val="00E7570E"/>
    <w:rsid w:val="00E84CD1"/>
    <w:rsid w:val="00E90A4F"/>
    <w:rsid w:val="00F127EC"/>
    <w:rsid w:val="00F17219"/>
    <w:rsid w:val="00F67612"/>
    <w:rsid w:val="00FB3544"/>
    <w:rsid w:val="00FD39C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D4F66"/>
  <w15:chartTrackingRefBased/>
  <w15:docId w15:val="{CFD912BE-D4AE-43D8-AD87-F1B3A3819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DDE"/>
  </w:style>
  <w:style w:type="paragraph" w:styleId="Heading1">
    <w:name w:val="heading 1"/>
    <w:basedOn w:val="Normal"/>
    <w:next w:val="Normal"/>
    <w:link w:val="Heading1Char"/>
    <w:uiPriority w:val="9"/>
    <w:qFormat/>
    <w:rsid w:val="00E022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35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29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C521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2290"/>
    <w:rPr>
      <w:rFonts w:asciiTheme="majorHAnsi" w:eastAsiaTheme="majorEastAsia" w:hAnsiTheme="majorHAnsi" w:cstheme="majorBidi"/>
      <w:color w:val="2F5496" w:themeColor="accent1" w:themeShade="BF"/>
      <w:sz w:val="32"/>
      <w:szCs w:val="32"/>
    </w:rPr>
  </w:style>
  <w:style w:type="paragraph" w:styleId="IntenseQuote">
    <w:name w:val="Intense Quote"/>
    <w:basedOn w:val="Normal"/>
    <w:next w:val="Normal"/>
    <w:link w:val="IntenseQuoteChar"/>
    <w:uiPriority w:val="30"/>
    <w:qFormat/>
    <w:rsid w:val="00E0229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02290"/>
    <w:rPr>
      <w:i/>
      <w:iCs/>
      <w:color w:val="4472C4" w:themeColor="accent1"/>
    </w:rPr>
  </w:style>
  <w:style w:type="paragraph" w:styleId="Subtitle">
    <w:name w:val="Subtitle"/>
    <w:basedOn w:val="Normal"/>
    <w:next w:val="Normal"/>
    <w:link w:val="SubtitleChar"/>
    <w:uiPriority w:val="11"/>
    <w:qFormat/>
    <w:rsid w:val="009C353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C353F"/>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9C353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29F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129F3"/>
    <w:pPr>
      <w:ind w:left="720"/>
      <w:contextualSpacing/>
    </w:pPr>
  </w:style>
  <w:style w:type="character" w:styleId="SubtleReference">
    <w:name w:val="Subtle Reference"/>
    <w:basedOn w:val="DefaultParagraphFont"/>
    <w:uiPriority w:val="31"/>
    <w:qFormat/>
    <w:rsid w:val="008D7031"/>
    <w:rPr>
      <w:smallCaps/>
      <w:color w:val="5A5A5A" w:themeColor="text1" w:themeTint="A5"/>
    </w:rPr>
  </w:style>
  <w:style w:type="character" w:styleId="SubtleEmphasis">
    <w:name w:val="Subtle Emphasis"/>
    <w:basedOn w:val="DefaultParagraphFont"/>
    <w:uiPriority w:val="19"/>
    <w:qFormat/>
    <w:rsid w:val="006D38C1"/>
    <w:rPr>
      <w:i/>
      <w:iCs/>
      <w:color w:val="404040" w:themeColor="text1" w:themeTint="BF"/>
    </w:rPr>
  </w:style>
  <w:style w:type="paragraph" w:styleId="Title">
    <w:name w:val="Title"/>
    <w:basedOn w:val="Normal"/>
    <w:next w:val="Normal"/>
    <w:link w:val="TitleChar"/>
    <w:uiPriority w:val="10"/>
    <w:qFormat/>
    <w:rsid w:val="009965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65C0"/>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2C5216"/>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E90A4F"/>
  </w:style>
  <w:style w:type="paragraph" w:styleId="TOCHeading">
    <w:name w:val="TOC Heading"/>
    <w:basedOn w:val="Heading1"/>
    <w:next w:val="Normal"/>
    <w:uiPriority w:val="39"/>
    <w:unhideWhenUsed/>
    <w:qFormat/>
    <w:rsid w:val="00577757"/>
    <w:pPr>
      <w:outlineLvl w:val="9"/>
    </w:pPr>
    <w:rPr>
      <w:kern w:val="0"/>
      <w:lang w:val="en-US"/>
      <w14:ligatures w14:val="none"/>
    </w:rPr>
  </w:style>
  <w:style w:type="paragraph" w:styleId="TOC2">
    <w:name w:val="toc 2"/>
    <w:basedOn w:val="Normal"/>
    <w:next w:val="Normal"/>
    <w:autoRedefine/>
    <w:uiPriority w:val="39"/>
    <w:unhideWhenUsed/>
    <w:rsid w:val="00577757"/>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577757"/>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577757"/>
    <w:pPr>
      <w:spacing w:after="100"/>
      <w:ind w:left="440"/>
    </w:pPr>
    <w:rPr>
      <w:rFonts w:eastAsiaTheme="minorEastAsia"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9035">
      <w:bodyDiv w:val="1"/>
      <w:marLeft w:val="0"/>
      <w:marRight w:val="0"/>
      <w:marTop w:val="0"/>
      <w:marBottom w:val="0"/>
      <w:divBdr>
        <w:top w:val="none" w:sz="0" w:space="0" w:color="auto"/>
        <w:left w:val="none" w:sz="0" w:space="0" w:color="auto"/>
        <w:bottom w:val="none" w:sz="0" w:space="0" w:color="auto"/>
        <w:right w:val="none" w:sz="0" w:space="0" w:color="auto"/>
      </w:divBdr>
    </w:div>
    <w:div w:id="155731160">
      <w:bodyDiv w:val="1"/>
      <w:marLeft w:val="0"/>
      <w:marRight w:val="0"/>
      <w:marTop w:val="0"/>
      <w:marBottom w:val="0"/>
      <w:divBdr>
        <w:top w:val="none" w:sz="0" w:space="0" w:color="auto"/>
        <w:left w:val="none" w:sz="0" w:space="0" w:color="auto"/>
        <w:bottom w:val="none" w:sz="0" w:space="0" w:color="auto"/>
        <w:right w:val="none" w:sz="0" w:space="0" w:color="auto"/>
      </w:divBdr>
    </w:div>
    <w:div w:id="500438198">
      <w:bodyDiv w:val="1"/>
      <w:marLeft w:val="0"/>
      <w:marRight w:val="0"/>
      <w:marTop w:val="0"/>
      <w:marBottom w:val="0"/>
      <w:divBdr>
        <w:top w:val="none" w:sz="0" w:space="0" w:color="auto"/>
        <w:left w:val="none" w:sz="0" w:space="0" w:color="auto"/>
        <w:bottom w:val="none" w:sz="0" w:space="0" w:color="auto"/>
        <w:right w:val="none" w:sz="0" w:space="0" w:color="auto"/>
      </w:divBdr>
    </w:div>
    <w:div w:id="567881450">
      <w:bodyDiv w:val="1"/>
      <w:marLeft w:val="0"/>
      <w:marRight w:val="0"/>
      <w:marTop w:val="0"/>
      <w:marBottom w:val="0"/>
      <w:divBdr>
        <w:top w:val="none" w:sz="0" w:space="0" w:color="auto"/>
        <w:left w:val="none" w:sz="0" w:space="0" w:color="auto"/>
        <w:bottom w:val="none" w:sz="0" w:space="0" w:color="auto"/>
        <w:right w:val="none" w:sz="0" w:space="0" w:color="auto"/>
      </w:divBdr>
    </w:div>
    <w:div w:id="586352788">
      <w:bodyDiv w:val="1"/>
      <w:marLeft w:val="0"/>
      <w:marRight w:val="0"/>
      <w:marTop w:val="0"/>
      <w:marBottom w:val="0"/>
      <w:divBdr>
        <w:top w:val="none" w:sz="0" w:space="0" w:color="auto"/>
        <w:left w:val="none" w:sz="0" w:space="0" w:color="auto"/>
        <w:bottom w:val="none" w:sz="0" w:space="0" w:color="auto"/>
        <w:right w:val="none" w:sz="0" w:space="0" w:color="auto"/>
      </w:divBdr>
    </w:div>
    <w:div w:id="647124835">
      <w:bodyDiv w:val="1"/>
      <w:marLeft w:val="0"/>
      <w:marRight w:val="0"/>
      <w:marTop w:val="0"/>
      <w:marBottom w:val="0"/>
      <w:divBdr>
        <w:top w:val="none" w:sz="0" w:space="0" w:color="auto"/>
        <w:left w:val="none" w:sz="0" w:space="0" w:color="auto"/>
        <w:bottom w:val="none" w:sz="0" w:space="0" w:color="auto"/>
        <w:right w:val="none" w:sz="0" w:space="0" w:color="auto"/>
      </w:divBdr>
    </w:div>
    <w:div w:id="652949948">
      <w:bodyDiv w:val="1"/>
      <w:marLeft w:val="0"/>
      <w:marRight w:val="0"/>
      <w:marTop w:val="0"/>
      <w:marBottom w:val="0"/>
      <w:divBdr>
        <w:top w:val="none" w:sz="0" w:space="0" w:color="auto"/>
        <w:left w:val="none" w:sz="0" w:space="0" w:color="auto"/>
        <w:bottom w:val="none" w:sz="0" w:space="0" w:color="auto"/>
        <w:right w:val="none" w:sz="0" w:space="0" w:color="auto"/>
      </w:divBdr>
    </w:div>
    <w:div w:id="1517307291">
      <w:bodyDiv w:val="1"/>
      <w:marLeft w:val="0"/>
      <w:marRight w:val="0"/>
      <w:marTop w:val="0"/>
      <w:marBottom w:val="0"/>
      <w:divBdr>
        <w:top w:val="none" w:sz="0" w:space="0" w:color="auto"/>
        <w:left w:val="none" w:sz="0" w:space="0" w:color="auto"/>
        <w:bottom w:val="none" w:sz="0" w:space="0" w:color="auto"/>
        <w:right w:val="none" w:sz="0" w:space="0" w:color="auto"/>
      </w:divBdr>
    </w:div>
    <w:div w:id="1766535453">
      <w:bodyDiv w:val="1"/>
      <w:marLeft w:val="0"/>
      <w:marRight w:val="0"/>
      <w:marTop w:val="0"/>
      <w:marBottom w:val="0"/>
      <w:divBdr>
        <w:top w:val="none" w:sz="0" w:space="0" w:color="auto"/>
        <w:left w:val="none" w:sz="0" w:space="0" w:color="auto"/>
        <w:bottom w:val="none" w:sz="0" w:space="0" w:color="auto"/>
        <w:right w:val="none" w:sz="0" w:space="0" w:color="auto"/>
      </w:divBdr>
    </w:div>
    <w:div w:id="1897158665">
      <w:bodyDiv w:val="1"/>
      <w:marLeft w:val="0"/>
      <w:marRight w:val="0"/>
      <w:marTop w:val="0"/>
      <w:marBottom w:val="0"/>
      <w:divBdr>
        <w:top w:val="none" w:sz="0" w:space="0" w:color="auto"/>
        <w:left w:val="none" w:sz="0" w:space="0" w:color="auto"/>
        <w:bottom w:val="none" w:sz="0" w:space="0" w:color="auto"/>
        <w:right w:val="none" w:sz="0" w:space="0" w:color="auto"/>
      </w:divBdr>
    </w:div>
    <w:div w:id="193266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Mar20</b:Tag>
    <b:SourceType>InternetSite</b:SourceType>
    <b:Guid>{6481B2A4-BAE0-49AC-840B-8920398566C7}</b:Guid>
    <b:Author>
      <b:Author>
        <b:NameList>
          <b:Person>
            <b:Last>Rath</b:Last>
            <b:First>Marcus</b:First>
          </b:Person>
        </b:NameList>
      </b:Author>
    </b:Author>
    <b:Title>Set and Change the PowerShell default Working Directory</b:Title>
    <b:InternetSiteTitle>matrix post</b:InternetSiteTitle>
    <b:Year>2020</b:Year>
    <b:Month>November</b:Month>
    <b:Day>21</b:Day>
    <b:URL>https://blog.matrixpost.net/set-powershells-default-working-directory/</b:URL>
    <b:RefOrder>1</b:RefOrder>
  </b:Source>
  <b:Source>
    <b:Tag>Kis17</b:Tag>
    <b:SourceType>InternetSite</b:SourceType>
    <b:Guid>{98293C60-6418-4138-82F1-F15B05444D5C}</b:Guid>
    <b:Author>
      <b:Author>
        <b:NameList>
          <b:Person>
            <b:Last>Kundu</b:Last>
            <b:First>Kishalaya</b:First>
          </b:Person>
        </b:NameList>
      </b:Author>
    </b:Author>
    <b:Title>How to Change Windows PowerShell Color Scheme on Windows 10</b:Title>
    <b:InternetSiteTitle>Beebom</b:InternetSiteTitle>
    <b:Year>2017</b:Year>
    <b:Month>December</b:Month>
    <b:Day>9</b:Day>
    <b:URL>https://beebom.com/how-change-powershell-color-scheme-windows-10/</b:URL>
    <b:RefOrder>2</b:RefOrder>
  </b:Source>
  <b:Source>
    <b:Tag>Doc14</b:Tag>
    <b:SourceType>InternetSite</b:SourceType>
    <b:Guid>{79EFD8D5-AFD5-4AA8-A64D-88CB254EFC4F}</b:Guid>
    <b:Author>
      <b:Author>
        <b:Corporate>Doctor Scripto</b:Corporate>
      </b:Author>
    </b:Author>
    <b:Title>A Better PowerShell Command-Line Edit</b:Title>
    <b:InternetSiteTitle>Microsoft</b:InternetSiteTitle>
    <b:Year>2014</b:Year>
    <b:Month>June</b:Month>
    <b:Day>17</b:Day>
    <b:URL>https://devblogs.microsoft.com/scripting/a-better-powershell-command-line-edit/</b:URL>
    <b:RefOrder>3</b:RefOrder>
  </b:Source>
  <b:Source>
    <b:Tag>Jav</b:Tag>
    <b:SourceType>InternetSite</b:SourceType>
    <b:Guid>{7A7029A9-A453-4911-A7B3-DB1885FDD7D8}</b:Guid>
    <b:Author>
      <b:Author>
        <b:Corporate>Java T Point</b:Corporate>
      </b:Author>
    </b:Author>
    <b:Title>Windows PowerShell ISE</b:Title>
    <b:InternetSiteTitle>Java T Point</b:InternetSiteTitle>
    <b:URL>https://www.javatpoint.com/windows-powershell-ise</b:URL>
    <b:RefOrder>4</b:RefOrder>
  </b:Source>
  <b:Source>
    <b:Tag>Mic221</b:Tag>
    <b:SourceType>InternetSite</b:SourceType>
    <b:Guid>{90BB1556-8094-498C-A4D1-6CC36A87970E}</b:Guid>
    <b:Author>
      <b:Author>
        <b:Corporate>Microsoft</b:Corporate>
      </b:Author>
    </b:Author>
    <b:Title>about_Variables</b:Title>
    <b:InternetSiteTitle>Microsoft</b:InternetSiteTitle>
    <b:Year>2022</b:Year>
    <b:Month>September</b:Month>
    <b:Day>19</b:Day>
    <b:URL>https://learn.microsoft.com/en-us/powershell/module/microsoft.powershell.core/about/about_variables?view=powershell-7.3</b:URL>
    <b:RefOrder>5</b:RefOrder>
  </b:Source>
  <b:Source>
    <b:Tag>Eve22</b:Tag>
    <b:SourceType>InternetSite</b:SourceType>
    <b:Guid>{708A7AA4-22F2-4779-B5EE-9676687AAD57}</b:Guid>
    <b:Title>Everything you wanted to know about arrays</b:Title>
    <b:InternetSiteTitle>Microsoft</b:InternetSiteTitle>
    <b:Year>2022</b:Year>
    <b:Month>November</b:Month>
    <b:Day>17</b:Day>
    <b:URL>https://learn.microsoft.com/en-us/powershell/scripting/learn/deep-dives/everything-about-arrays?view=powershell-7.3</b:URL>
    <b:RefOrder>6</b:RefOrder>
  </b:Source>
  <b:Source>
    <b:Tag>Pow23</b:Tag>
    <b:SourceType>InternetSite</b:SourceType>
    <b:Guid>{96020396-9E56-4581-B91E-65479EBC04FB}</b:Guid>
    <b:Title>PowerShell add to array</b:Title>
    <b:InternetSiteTitle>Educba</b:InternetSiteTitle>
    <b:Year>2023</b:Year>
    <b:Month>March</b:Month>
    <b:Day>8</b:Day>
    <b:URL>https://www.educba.com/powershell-add-to-array/</b:URL>
    <b:RefOrder>7</b:RefOrder>
  </b:Source>
  <b:Source>
    <b:Tag>How2</b:Tag>
    <b:SourceType>InternetSite</b:SourceType>
    <b:Guid>{747CD1EF-625E-4CBC-A27B-199984A642EB}</b:Guid>
    <b:Title>How-to: Use Hash Tables in PowerShell</b:Title>
    <b:InternetSiteTitle>SS64</b:InternetSiteTitle>
    <b:URL>https://ss64.com/ps/syntax-hash-tables.html</b:URL>
    <b:RefOrder>8</b:RefOrder>
  </b:Source>
  <b:Source>
    <b:Tag>Scr</b:Tag>
    <b:SourceType>InternetSite</b:SourceType>
    <b:Guid>{D4208C97-48FD-4238-A6DE-8108553AB721}</b:Guid>
    <b:Author>
      <b:Author>
        <b:Corporate>Script Runner</b:Corporate>
      </b:Author>
    </b:Author>
    <b:Title>PowerShell Command</b:Title>
    <b:InternetSiteTitle>Script Runner</b:InternetSiteTitle>
    <b:URL>https://www.scriptrunner.com/lexicon/scripting/powershell-commands/#:~:text=for%20PowerShell%20Commands-,Definition,goes%20for%20their%20derived%20Microsoft%20.</b:URL>
    <b:RefOrder>9</b:RefOrder>
  </b:Source>
</b:Sources>
</file>

<file path=customXml/itemProps1.xml><?xml version="1.0" encoding="utf-8"?>
<ds:datastoreItem xmlns:ds="http://schemas.openxmlformats.org/officeDocument/2006/customXml" ds:itemID="{724FBBF4-B44E-4B6D-B4F9-F7DB30DED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25</Pages>
  <Words>2907</Words>
  <Characters>16575</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Jenna de Beer</dc:creator>
  <cp:keywords/>
  <dc:description/>
  <cp:lastModifiedBy>Jenna de Beer</cp:lastModifiedBy>
  <cp:revision>48</cp:revision>
  <dcterms:created xsi:type="dcterms:W3CDTF">2023-09-15T23:53:00Z</dcterms:created>
  <dcterms:modified xsi:type="dcterms:W3CDTF">2023-09-25T14:23:00Z</dcterms:modified>
</cp:coreProperties>
</file>