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3.1320798484485"/>
        <w:gridCol w:w="5022.379731175175"/>
        <w:tblGridChange w:id="0">
          <w:tblGrid>
            <w:gridCol w:w="4003.1320798484485"/>
            <w:gridCol w:w="5022.3797311751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###################### Metricbeat Configuration Example #######################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9.4628906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This file is an example configuration file highlighting only the most common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options. The metricbeat.reference.yml file from the same directory contains all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supported options with more comments. You can use it as a reference.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You can find the full configuration reference here: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https://www.elastic.co/guide/en/beats/metricbeat/index.html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  Modules configuration 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metricbeat.config.modules: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Glob pattern for configuration loading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path: ${path.config}/modules.d/*.yml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Set to true to enable config reloading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reload.enabled: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Period on which files under path should be checked for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#reload.period: 10s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 Elasticsearch template setting 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setup.template.settings: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index.number_of_shards: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index.codec: best_compression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#_source.enabled: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#================================ General 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 name of the shipper that publishes the network data. It can be used to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all the transactions sent by a single shipper in the web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#name: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 tags of the shipper are included in their own field with each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transaction published.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#tags: ["service-X", "web-tier"]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Optional fields that you can specify to add additional information to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#fields: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 env: staging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 Dashboards 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These settings control loading the sample dashboards to the Kibana index. Loading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 dashboards is disabled by default and can be enabled either by setting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options here or by using the `setup` command.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#setup.dashboards.enabled: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 URL from where to download the dashboards archive. By default this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has a value which is computed based on the Beat name and version. For released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versions, this URL points to the dashboard archive on the artifacts.elastic.co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#setup.dashboards.url: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 Kibana 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Starting with Beats version 6.0.0, the dashboards are loaded via the Kibana API.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This requires a Kibana endpoint configuration.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setup.kibana: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host: "10.1.0.4:5601"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Kibana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Scheme and port can be left out and will be set to the default (http and 5601)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In case you specify and additional path, the scheme is required: http://localhost:5601/path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IPv6 addresses should always be defined as: https://[2001:db8::1]:5601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#host: "localhost:5601"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Kibana Space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ID of the Kibana Space into which the dashboards should be loaded. By default,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the Default Space will be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#space.id: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 Elastic Cloud 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These settings simplify using Metricbeat with the Elastic Cloud (https://cloud.elastic.co/).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 cloud.id setting overwrites the `output.elasticsearch.hosts`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`setup.kibana.host` options.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You can find the `cloud.id` in the Elastic Cloud web 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#cloud.id: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The cloud.auth setting overwrites the `output.elasticsearch.username`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`output.elasticsearch.password` settings. The format is `&lt;user&gt;:&lt;pass&gt;`.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#cloud.auth: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#================================ Outputs 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Configure what output to use when sending the data collected by the beat.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#-------------------------- Elasticsearch output 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output.elasticsearch: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TODO: Change the hosts IP address to the IP address of your ELK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TODO: Change password from `changem` to the password you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hosts: ["10.1.0.4:9200"]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username: "elastic"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password: "changeme"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#----------------------------- Logstash output 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#output.logstash: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The Logstash hosts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#hosts: ["localhost:5044"]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Optional SSL. By default is off.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List of root certificates for HTTPS server verifications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#ssl.certificate_authorities: ["/etc/pki/root/ca.pem"]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Certificate for SSL client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#ssl.certificate: "/etc/pki/client/cert.pem"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 Client Certificate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#ssl.key: "/etc/pki/client/cert.key"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#================================ Processors 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Configure processors to enhance or manipulate events generated by the beat.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processors: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add_host_metadata: ~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- add_cloud_metadata: ~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#================================ Logging 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Sets log level. The default log level is info.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Available log levels are: error, warning, info, debug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#logging.level: debug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At debug level, you can selectively enable logging only for some components.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To enable all selectors use ["*"]. Examples of other selectors are "beat",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"publish", "service".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#logging.selectors: ["*"]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 X-Pack Monitoring 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metricbeat can export internal metrics to a central Elasticsearch monitoring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cluster.  This requires xpack monitoring to be enabled in Elasticsearch. 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reporting is disabled by default.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Set to true to enable the monitoring reporter.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#monitoring.enabled: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Sets the UUID of the Elasticsearch cluster under which monitoring data for this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Metricbeat instance will appear in the Stack Monitoring UI. If output.elasticsearch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is enabled, the UUID is derived from the Elasticsearch cluster referenced by output.elasticsearch.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#monitoring.cluster_uuid: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Uncomment to send the metrics to Elasticsearch. Most settings from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Elasticsearch output are accepted here as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Note that the settings should point to your Elasticsearch *monitoring* cluster.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Any setting that is not set is automatically inherited from the Elasticsearch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output configuration, so if you have the Elasticsearch output configured such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that it is pointing to your Elasticsearch monitoring cluster, you can simply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uncomment the following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#monitoring.elasticsearch: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#================================= Migration 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 This allows to enable 6.7 migration aliases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#migration.6_to_7.enabled: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