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Gut Feelings Emotional Mapping Exercise</w:t>
      </w:r>
    </w:p>
    <w:p>
      <w:r>
        <w:br/>
        <w:t>**"Gut Feelings" Emotional Mapping Exercise**</w:t>
        <w:br/>
        <w:br/>
        <w:t xml:space="preserve">This emotional mapping exercise helps you connect the dots between your emotions and physical sensations in the body. By identifying where you feel emotions in your body, you can gain a better understanding of how your emotions impact your gut health. </w:t>
        <w:br/>
        <w:br/>
        <w:t>### Instructions:</w:t>
        <w:br/>
        <w:t>Find a quiet space and sit comfortably. Close your eyes, take a deep breath, and focus on your body. Then, answer the following prompts:</w:t>
        <w:br/>
        <w:t xml:space="preserve"> </w:t>
        <w:br/>
        <w:t>1. **Where do you feel tension or discomfort when you are stressed or anxious?**</w:t>
        <w:br/>
        <w:t xml:space="preserve">   - Focus on your body and pinpoint the areas that feel tight, heavy, or uncomfortable. Write these areas down.</w:t>
        <w:br/>
        <w:br/>
        <w:t>2. **When you feel happiness or joy, where do you feel it in your body?**</w:t>
        <w:br/>
        <w:t xml:space="preserve">   - Note the places where you experience warmth, lightness, or relaxation.</w:t>
        <w:br/>
        <w:br/>
        <w:t>3. **Where do you feel emotions such as fear or sadness?**</w:t>
        <w:br/>
        <w:t xml:space="preserve">   - These emotions may feel like a lump in your throat, a tight stomach, or a heaviness in your chest. Observe and map these physical sensations.</w:t>
        <w:br/>
        <w:br/>
        <w:t>4. **How do your physical sensations change after practicing relaxation?**</w:t>
        <w:br/>
        <w:t xml:space="preserve">   - Pay attention to how your body shifts after engaging in calming activities like deep breathing, meditation, or stretching.</w:t>
        <w:br/>
        <w:br/>
        <w:t>5. **After reflecting on your emotions, what areas of your body feel the most affected?**</w:t>
        <w:br/>
        <w:t xml:space="preserve">   - Reflect on where emotional tension tends to accumulate and how it impacts your gut health. Identify which areas you need to focus on for healing.</w:t>
        <w:br/>
        <w:br/>
        <w:t>### Insights:</w:t>
        <w:br/>
        <w:t>Mapping your emotions to your physical body helps you become more attuned to your nervous system and gut health. Pay attention to recurring patterns of tension in your body and consider integrating practices like breathwork, gentle movement, and gut-nourishing foods to address these imbalances.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