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4EE95" w14:textId="77777777" w:rsidR="00AA44DB" w:rsidRPr="00AA44DB" w:rsidRDefault="00AA44DB" w:rsidP="00AA44DB">
      <w:pPr>
        <w:bidi/>
        <w:spacing w:before="3200" w:after="240" w:line="288" w:lineRule="auto"/>
        <w:jc w:val="center"/>
        <w:rPr>
          <w:rFonts w:ascii="Arial" w:eastAsia="Times New Roman" w:hAnsi="Arial" w:cs="Arial"/>
          <w:b/>
          <w:bCs/>
          <w:color w:val="1F3A5F"/>
          <w:sz w:val="64"/>
          <w:szCs w:val="64"/>
        </w:rPr>
      </w:pPr>
      <w:r w:rsidRPr="00AA44DB">
        <w:rPr>
          <w:rFonts w:ascii="Arial" w:eastAsia="Times New Roman" w:hAnsi="Arial" w:cs="Arial"/>
          <w:b/>
          <w:bCs/>
          <w:color w:val="1F3A5F"/>
          <w:sz w:val="64"/>
          <w:szCs w:val="64"/>
          <w:rtl/>
        </w:rPr>
        <w:t>تقرير تحليل الطلب والتنبؤ بالطلبات</w:t>
      </w:r>
    </w:p>
    <w:p w14:paraId="4431BB58" w14:textId="77777777" w:rsidR="00AA44DB" w:rsidRPr="00AA44DB" w:rsidRDefault="00AA44DB" w:rsidP="00AA44DB">
      <w:pPr>
        <w:bidi/>
        <w:spacing w:after="200" w:line="336" w:lineRule="auto"/>
        <w:jc w:val="center"/>
        <w:rPr>
          <w:rFonts w:ascii="Arial" w:eastAsia="Times New Roman" w:hAnsi="Arial" w:cs="Arial"/>
          <w:color w:val="2E75B6"/>
          <w:sz w:val="40"/>
          <w:szCs w:val="40"/>
        </w:rPr>
      </w:pPr>
      <w:r w:rsidRPr="00AA44DB">
        <w:rPr>
          <w:rFonts w:ascii="Arial" w:eastAsia="Times New Roman" w:hAnsi="Arial" w:cs="Arial"/>
          <w:color w:val="2E75B6"/>
          <w:sz w:val="40"/>
          <w:szCs w:val="40"/>
          <w:rtl/>
        </w:rPr>
        <w:t>ملخص النتائج والتوصيات</w:t>
      </w:r>
    </w:p>
    <w:p w14:paraId="42ED0A7E" w14:textId="77777777" w:rsidR="00AA44DB" w:rsidRPr="00AA44DB" w:rsidRDefault="00AA44DB" w:rsidP="00AA44DB">
      <w:pPr>
        <w:pBdr>
          <w:top w:val="single" w:sz="12" w:space="12" w:color="2E75B6"/>
        </w:pBdr>
        <w:bidi/>
        <w:spacing w:before="240" w:after="0" w:line="336" w:lineRule="auto"/>
        <w:ind w:left="3000" w:right="3000"/>
        <w:jc w:val="center"/>
        <w:rPr>
          <w:rFonts w:ascii="Arial" w:eastAsia="Times New Roman" w:hAnsi="Arial" w:cs="Arial"/>
          <w:color w:val="262626"/>
          <w:sz w:val="24"/>
          <w:szCs w:val="24"/>
        </w:rPr>
      </w:pPr>
    </w:p>
    <w:p w14:paraId="2BEF5899" w14:textId="77777777" w:rsidR="00AA44DB" w:rsidRPr="00AA44DB" w:rsidRDefault="00AA44DB" w:rsidP="00AA44DB">
      <w:pPr>
        <w:bidi/>
        <w:spacing w:after="0" w:line="336" w:lineRule="auto"/>
        <w:jc w:val="center"/>
        <w:rPr>
          <w:rFonts w:ascii="Arial" w:eastAsia="Times New Roman" w:hAnsi="Arial" w:cs="Arial"/>
          <w:color w:val="262626"/>
          <w:sz w:val="24"/>
          <w:szCs w:val="24"/>
        </w:rPr>
      </w:pPr>
      <w:r w:rsidRPr="00AA44DB">
        <w:rPr>
          <w:rFonts w:ascii="Arial" w:eastAsia="Times New Roman" w:hAnsi="Arial" w:cs="Arial"/>
          <w:color w:val="262626"/>
          <w:sz w:val="24"/>
          <w:szCs w:val="24"/>
        </w:rPr>
        <w:br w:type="page"/>
      </w:r>
    </w:p>
    <w:p w14:paraId="1826BF80" w14:textId="77777777" w:rsidR="00AA44DB" w:rsidRPr="00AA44DB" w:rsidRDefault="00AA44DB" w:rsidP="00AA44DB">
      <w:pPr>
        <w:keepNext/>
        <w:keepLines/>
        <w:pBdr>
          <w:bottom w:val="single" w:sz="8" w:space="4" w:color="2E75B6"/>
        </w:pBdr>
        <w:bidi/>
        <w:spacing w:before="480" w:line="320" w:lineRule="auto"/>
        <w:outlineLvl w:val="0"/>
        <w:rPr>
          <w:rFonts w:ascii="Arial" w:eastAsia="Times New Roman" w:hAnsi="Arial" w:cs="Arial"/>
          <w:b/>
          <w:bCs/>
          <w:color w:val="1F3A5F"/>
          <w:sz w:val="40"/>
          <w:szCs w:val="40"/>
        </w:rPr>
      </w:pPr>
      <w:r w:rsidRPr="00AA44DB">
        <w:rPr>
          <w:rFonts w:ascii="Arial" w:eastAsia="Times New Roman" w:hAnsi="Arial" w:cs="Arial"/>
          <w:b/>
          <w:bCs/>
          <w:color w:val="1F3A5F"/>
          <w:sz w:val="40"/>
          <w:szCs w:val="40"/>
          <w:rtl/>
        </w:rPr>
        <w:lastRenderedPageBreak/>
        <w:t>الملخص التنفيذي</w:t>
      </w:r>
    </w:p>
    <w:p w14:paraId="218D43C7" w14:textId="77777777" w:rsidR="00AA44DB" w:rsidRPr="00AA44DB" w:rsidRDefault="00AA44DB" w:rsidP="00AA44DB">
      <w:pPr>
        <w:pBdr>
          <w:top w:val="single" w:sz="4" w:space="8" w:color="9DC3E6"/>
          <w:left w:val="single" w:sz="4" w:space="8" w:color="9DC3E6"/>
          <w:bottom w:val="single" w:sz="4" w:space="8" w:color="9DC3E6"/>
          <w:right w:val="single" w:sz="4" w:space="8" w:color="9DC3E6"/>
        </w:pBdr>
        <w:shd w:val="clear" w:color="auto" w:fill="EEF4FA"/>
        <w:bidi/>
        <w:spacing w:before="120" w:after="240" w:line="336" w:lineRule="auto"/>
        <w:ind w:left="200" w:right="200"/>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تتفاوت الطلبات الأسبوعية بوضوح؛ بلغ متوسطها </w:t>
      </w:r>
      <w:r w:rsidRPr="00AA44DB">
        <w:rPr>
          <w:rFonts w:ascii="Arial" w:eastAsia="Times New Roman" w:hAnsi="Arial" w:cs="Arial"/>
          <w:color w:val="262626"/>
          <w:sz w:val="24"/>
          <w:szCs w:val="24"/>
        </w:rPr>
        <w:t xml:space="preserve">824,534 </w:t>
      </w:r>
      <w:r w:rsidRPr="00AA44DB">
        <w:rPr>
          <w:rFonts w:ascii="Arial" w:eastAsia="Times New Roman" w:hAnsi="Arial" w:cs="Arial"/>
          <w:color w:val="262626"/>
          <w:sz w:val="24"/>
          <w:szCs w:val="24"/>
          <w:rtl/>
        </w:rPr>
        <w:t xml:space="preserve">طلبًا، وسُجل أعلى إجمالي في الأسبوع </w:t>
      </w:r>
      <w:r w:rsidRPr="00AA44DB">
        <w:rPr>
          <w:rFonts w:ascii="Arial" w:eastAsia="Times New Roman" w:hAnsi="Arial" w:cs="Arial"/>
          <w:color w:val="262626"/>
          <w:sz w:val="24"/>
          <w:szCs w:val="24"/>
        </w:rPr>
        <w:t xml:space="preserve">48 (1,303,457 </w:t>
      </w:r>
      <w:r w:rsidRPr="00AA44DB">
        <w:rPr>
          <w:rFonts w:ascii="Arial" w:eastAsia="Times New Roman" w:hAnsi="Arial" w:cs="Arial"/>
          <w:color w:val="262626"/>
          <w:sz w:val="24"/>
          <w:szCs w:val="24"/>
          <w:rtl/>
        </w:rPr>
        <w:t>طلبًا</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 xml:space="preserve">وأدنى إجمالي في الأسبوع </w:t>
      </w:r>
      <w:r w:rsidRPr="00AA44DB">
        <w:rPr>
          <w:rFonts w:ascii="Arial" w:eastAsia="Times New Roman" w:hAnsi="Arial" w:cs="Arial"/>
          <w:color w:val="262626"/>
          <w:sz w:val="24"/>
          <w:szCs w:val="24"/>
        </w:rPr>
        <w:t xml:space="preserve">62 (380,065 </w:t>
      </w:r>
      <w:r w:rsidRPr="00AA44DB">
        <w:rPr>
          <w:rFonts w:ascii="Arial" w:eastAsia="Times New Roman" w:hAnsi="Arial" w:cs="Arial"/>
          <w:color w:val="262626"/>
          <w:sz w:val="24"/>
          <w:szCs w:val="24"/>
          <w:rtl/>
        </w:rPr>
        <w:t>طلبًا</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 xml:space="preserve">مثّلت أكبر ثلاث فئات </w:t>
      </w:r>
      <w:r w:rsidRPr="00AA44DB">
        <w:rPr>
          <w:rFonts w:ascii="Arial" w:eastAsia="Times New Roman" w:hAnsi="Arial" w:cs="Arial"/>
          <w:color w:val="262626"/>
          <w:sz w:val="24"/>
          <w:szCs w:val="24"/>
        </w:rPr>
        <w:t xml:space="preserve">66.07% </w:t>
      </w:r>
      <w:r w:rsidRPr="00AA44DB">
        <w:rPr>
          <w:rFonts w:ascii="Arial" w:eastAsia="Times New Roman" w:hAnsi="Arial" w:cs="Arial"/>
          <w:color w:val="262626"/>
          <w:sz w:val="24"/>
          <w:szCs w:val="24"/>
          <w:rtl/>
        </w:rPr>
        <w:t>من الطلبات</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 xml:space="preserve">في اختبار زمني على الأسابيع من </w:t>
      </w:r>
      <w:r w:rsidRPr="00AA44DB">
        <w:rPr>
          <w:rFonts w:ascii="Arial" w:eastAsia="Times New Roman" w:hAnsi="Arial" w:cs="Arial"/>
          <w:color w:val="262626"/>
          <w:sz w:val="24"/>
          <w:szCs w:val="24"/>
        </w:rPr>
        <w:t xml:space="preserve">136 </w:t>
      </w:r>
      <w:r w:rsidRPr="00AA44DB">
        <w:rPr>
          <w:rFonts w:ascii="Arial" w:eastAsia="Times New Roman" w:hAnsi="Arial" w:cs="Arial"/>
          <w:color w:val="262626"/>
          <w:sz w:val="24"/>
          <w:szCs w:val="24"/>
          <w:rtl/>
        </w:rPr>
        <w:t xml:space="preserve">إلى </w:t>
      </w:r>
      <w:r w:rsidRPr="00AA44DB">
        <w:rPr>
          <w:rFonts w:ascii="Arial" w:eastAsia="Times New Roman" w:hAnsi="Arial" w:cs="Arial"/>
          <w:color w:val="262626"/>
          <w:sz w:val="24"/>
          <w:szCs w:val="24"/>
        </w:rPr>
        <w:t>145</w:t>
      </w:r>
      <w:r w:rsidRPr="00AA44DB">
        <w:rPr>
          <w:rFonts w:ascii="Arial" w:eastAsia="Times New Roman" w:hAnsi="Arial" w:cs="Arial"/>
          <w:color w:val="262626"/>
          <w:sz w:val="24"/>
          <w:szCs w:val="24"/>
          <w:rtl/>
        </w:rPr>
        <w:t xml:space="preserve">، بلغ </w:t>
      </w:r>
      <w:r w:rsidRPr="00AA44DB">
        <w:rPr>
          <w:rFonts w:ascii="Arial" w:eastAsia="Times New Roman" w:hAnsi="Arial" w:cs="Arial"/>
          <w:color w:val="262626"/>
          <w:sz w:val="24"/>
          <w:szCs w:val="24"/>
        </w:rPr>
        <w:t xml:space="preserve">RMSE 191.66 </w:t>
      </w:r>
      <w:r w:rsidRPr="00AA44DB">
        <w:rPr>
          <w:rFonts w:ascii="Arial" w:eastAsia="Times New Roman" w:hAnsi="Arial" w:cs="Arial"/>
          <w:color w:val="262626"/>
          <w:sz w:val="24"/>
          <w:szCs w:val="24"/>
          <w:rtl/>
        </w:rPr>
        <w:t>طلبًا لكل سجل مركز</w:t>
      </w:r>
      <w:r w:rsidRPr="00AA44DB">
        <w:rPr>
          <w:rFonts w:ascii="Arial" w:eastAsia="Times New Roman" w:hAnsi="Arial" w:cs="Arial"/>
          <w:color w:val="262626"/>
          <w:sz w:val="24"/>
          <w:szCs w:val="24"/>
        </w:rPr>
        <w:t>-</w:t>
      </w:r>
      <w:r w:rsidRPr="00AA44DB">
        <w:rPr>
          <w:rFonts w:ascii="Arial" w:eastAsia="Times New Roman" w:hAnsi="Arial" w:cs="Arial"/>
          <w:color w:val="262626"/>
          <w:sz w:val="24"/>
          <w:szCs w:val="24"/>
          <w:rtl/>
        </w:rPr>
        <w:t>وجبة</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هذه مؤشرات للتخطيط والمراجعة، وليست دليلًا على أن السعر أو الترويج سبب تغير الطلب</w:t>
      </w:r>
      <w:r w:rsidRPr="00AA44DB">
        <w:rPr>
          <w:rFonts w:ascii="Arial" w:eastAsia="Times New Roman" w:hAnsi="Arial" w:cs="Arial"/>
          <w:color w:val="262626"/>
          <w:sz w:val="24"/>
          <w:szCs w:val="24"/>
        </w:rPr>
        <w:t>.</w:t>
      </w:r>
    </w:p>
    <w:p w14:paraId="436DFE90" w14:textId="77777777" w:rsidR="00AA44DB" w:rsidRPr="00AA44DB" w:rsidRDefault="00AA44DB" w:rsidP="00AA44DB">
      <w:pPr>
        <w:keepNext/>
        <w:keepLines/>
        <w:pBdr>
          <w:bottom w:val="single" w:sz="8" w:space="4" w:color="2E75B6"/>
        </w:pBdr>
        <w:bidi/>
        <w:spacing w:before="480" w:line="320" w:lineRule="auto"/>
        <w:outlineLvl w:val="0"/>
        <w:rPr>
          <w:rFonts w:ascii="Arial" w:eastAsia="Times New Roman" w:hAnsi="Arial" w:cs="Arial"/>
          <w:b/>
          <w:bCs/>
          <w:color w:val="1F3A5F"/>
          <w:sz w:val="40"/>
          <w:szCs w:val="40"/>
        </w:rPr>
      </w:pPr>
      <w:r w:rsidRPr="00AA44DB">
        <w:rPr>
          <w:rFonts w:ascii="Arial" w:eastAsia="Times New Roman" w:hAnsi="Arial" w:cs="Arial"/>
          <w:b/>
          <w:bCs/>
          <w:color w:val="1F3A5F"/>
          <w:sz w:val="40"/>
          <w:szCs w:val="40"/>
          <w:rtl/>
        </w:rPr>
        <w:t>الهدف والبيانات</w:t>
      </w:r>
    </w:p>
    <w:p w14:paraId="6DCBA8E9" w14:textId="77777777" w:rsidR="00AA44DB" w:rsidRPr="00AA44DB" w:rsidRDefault="00AA44DB" w:rsidP="00AA44DB">
      <w:pPr>
        <w:bidi/>
        <w:spacing w:after="120" w:line="336" w:lineRule="auto"/>
        <w:rPr>
          <w:rFonts w:ascii="Arial" w:eastAsia="Times New Roman" w:hAnsi="Arial" w:cs="Arial"/>
          <w:color w:val="262626"/>
          <w:sz w:val="24"/>
          <w:szCs w:val="24"/>
        </w:rPr>
      </w:pPr>
      <w:r w:rsidRPr="00AA44DB">
        <w:rPr>
          <w:rFonts w:ascii="Arial" w:eastAsia="Times New Roman" w:hAnsi="Arial" w:cs="Arial"/>
          <w:color w:val="262626"/>
          <w:sz w:val="24"/>
          <w:szCs w:val="24"/>
          <w:rtl/>
        </w:rPr>
        <w:t>يهدف التحليل إلى وصف تغير الطلب ومزيج الوجبات والعلاقة المرصودة مع الترويج والخصم، ثم اختبار نموذج خطي للتنبؤ بعدد الطلبات</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 xml:space="preserve">شمل التدريب </w:t>
      </w:r>
      <w:r w:rsidRPr="00AA44DB">
        <w:rPr>
          <w:rFonts w:ascii="Arial" w:eastAsia="Times New Roman" w:hAnsi="Arial" w:cs="Arial"/>
          <w:color w:val="262626"/>
          <w:sz w:val="24"/>
          <w:szCs w:val="24"/>
        </w:rPr>
        <w:t xml:space="preserve">456,548 </w:t>
      </w:r>
      <w:r w:rsidRPr="00AA44DB">
        <w:rPr>
          <w:rFonts w:ascii="Arial" w:eastAsia="Times New Roman" w:hAnsi="Arial" w:cs="Arial"/>
          <w:color w:val="262626"/>
          <w:sz w:val="24"/>
          <w:szCs w:val="24"/>
          <w:rtl/>
        </w:rPr>
        <w:t xml:space="preserve">صفًا للأسابيع من </w:t>
      </w:r>
      <w:r w:rsidRPr="00AA44DB">
        <w:rPr>
          <w:rFonts w:ascii="Arial" w:eastAsia="Times New Roman" w:hAnsi="Arial" w:cs="Arial"/>
          <w:color w:val="262626"/>
          <w:sz w:val="24"/>
          <w:szCs w:val="24"/>
        </w:rPr>
        <w:t xml:space="preserve">1 </w:t>
      </w:r>
      <w:r w:rsidRPr="00AA44DB">
        <w:rPr>
          <w:rFonts w:ascii="Arial" w:eastAsia="Times New Roman" w:hAnsi="Arial" w:cs="Arial"/>
          <w:color w:val="262626"/>
          <w:sz w:val="24"/>
          <w:szCs w:val="24"/>
          <w:rtl/>
        </w:rPr>
        <w:t xml:space="preserve">إلى </w:t>
      </w:r>
      <w:r w:rsidRPr="00AA44DB">
        <w:rPr>
          <w:rFonts w:ascii="Arial" w:eastAsia="Times New Roman" w:hAnsi="Arial" w:cs="Arial"/>
          <w:color w:val="262626"/>
          <w:sz w:val="24"/>
          <w:szCs w:val="24"/>
        </w:rPr>
        <w:t>145</w:t>
      </w:r>
      <w:r w:rsidRPr="00AA44DB">
        <w:rPr>
          <w:rFonts w:ascii="Arial" w:eastAsia="Times New Roman" w:hAnsi="Arial" w:cs="Arial"/>
          <w:color w:val="262626"/>
          <w:sz w:val="24"/>
          <w:szCs w:val="24"/>
          <w:rtl/>
        </w:rPr>
        <w:t xml:space="preserve">، ويشمل ملف الاختبار </w:t>
      </w:r>
      <w:r w:rsidRPr="00AA44DB">
        <w:rPr>
          <w:rFonts w:ascii="Arial" w:eastAsia="Times New Roman" w:hAnsi="Arial" w:cs="Arial"/>
          <w:color w:val="262626"/>
          <w:sz w:val="24"/>
          <w:szCs w:val="24"/>
        </w:rPr>
        <w:t xml:space="preserve">32,573 </w:t>
      </w:r>
      <w:r w:rsidRPr="00AA44DB">
        <w:rPr>
          <w:rFonts w:ascii="Arial" w:eastAsia="Times New Roman" w:hAnsi="Arial" w:cs="Arial"/>
          <w:color w:val="262626"/>
          <w:sz w:val="24"/>
          <w:szCs w:val="24"/>
          <w:rtl/>
        </w:rPr>
        <w:t xml:space="preserve">صفًا للأسابيع من </w:t>
      </w:r>
      <w:r w:rsidRPr="00AA44DB">
        <w:rPr>
          <w:rFonts w:ascii="Arial" w:eastAsia="Times New Roman" w:hAnsi="Arial" w:cs="Arial"/>
          <w:color w:val="262626"/>
          <w:sz w:val="24"/>
          <w:szCs w:val="24"/>
        </w:rPr>
        <w:t xml:space="preserve">146 </w:t>
      </w:r>
      <w:r w:rsidRPr="00AA44DB">
        <w:rPr>
          <w:rFonts w:ascii="Arial" w:eastAsia="Times New Roman" w:hAnsi="Arial" w:cs="Arial"/>
          <w:color w:val="262626"/>
          <w:sz w:val="24"/>
          <w:szCs w:val="24"/>
          <w:rtl/>
        </w:rPr>
        <w:t xml:space="preserve">إلى </w:t>
      </w:r>
      <w:r w:rsidRPr="00AA44DB">
        <w:rPr>
          <w:rFonts w:ascii="Arial" w:eastAsia="Times New Roman" w:hAnsi="Arial" w:cs="Arial"/>
          <w:color w:val="262626"/>
          <w:sz w:val="24"/>
          <w:szCs w:val="24"/>
        </w:rPr>
        <w:t xml:space="preserve">155. </w:t>
      </w:r>
      <w:r w:rsidRPr="00AA44DB">
        <w:rPr>
          <w:rFonts w:ascii="Arial" w:eastAsia="Times New Roman" w:hAnsi="Arial" w:cs="Arial"/>
          <w:color w:val="262626"/>
          <w:sz w:val="24"/>
          <w:szCs w:val="24"/>
          <w:rtl/>
        </w:rPr>
        <w:t>كل صف في بيانات التدريب والاختبار يصف وجبة في مركز خلال أسبوع؛ لذا فإن خطأ النموذج ليس خطأ مجموع طلبات الشركة الأسبوعي</w:t>
      </w:r>
      <w:r w:rsidRPr="00AA44DB">
        <w:rPr>
          <w:rFonts w:ascii="Arial" w:eastAsia="Times New Roman" w:hAnsi="Arial" w:cs="Arial"/>
          <w:color w:val="262626"/>
          <w:sz w:val="24"/>
          <w:szCs w:val="24"/>
        </w:rPr>
        <w:t>.</w:t>
      </w:r>
    </w:p>
    <w:p w14:paraId="391BE13D" w14:textId="77777777" w:rsidR="00AA44DB" w:rsidRPr="00AA44DB" w:rsidRDefault="00AA44DB" w:rsidP="00AA44DB">
      <w:pPr>
        <w:bidi/>
        <w:spacing w:after="120" w:line="336" w:lineRule="auto"/>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مقياس الطلب في بيانات التدريب تراوح بين </w:t>
      </w:r>
      <w:r w:rsidRPr="00AA44DB">
        <w:rPr>
          <w:rFonts w:ascii="Arial" w:eastAsia="Times New Roman" w:hAnsi="Arial" w:cs="Arial"/>
          <w:color w:val="262626"/>
          <w:sz w:val="24"/>
          <w:szCs w:val="24"/>
        </w:rPr>
        <w:t xml:space="preserve">13 </w:t>
      </w:r>
      <w:r w:rsidRPr="00AA44DB">
        <w:rPr>
          <w:rFonts w:ascii="Arial" w:eastAsia="Times New Roman" w:hAnsi="Arial" w:cs="Arial"/>
          <w:color w:val="262626"/>
          <w:sz w:val="24"/>
          <w:szCs w:val="24"/>
          <w:rtl/>
        </w:rPr>
        <w:t>و</w:t>
      </w:r>
      <w:r w:rsidRPr="00AA44DB">
        <w:rPr>
          <w:rFonts w:ascii="Arial" w:eastAsia="Times New Roman" w:hAnsi="Arial" w:cs="Arial"/>
          <w:color w:val="262626"/>
          <w:sz w:val="24"/>
          <w:szCs w:val="24"/>
        </w:rPr>
        <w:t xml:space="preserve">24,299 </w:t>
      </w:r>
      <w:r w:rsidRPr="00AA44DB">
        <w:rPr>
          <w:rFonts w:ascii="Arial" w:eastAsia="Times New Roman" w:hAnsi="Arial" w:cs="Arial"/>
          <w:color w:val="262626"/>
          <w:sz w:val="24"/>
          <w:szCs w:val="24"/>
          <w:rtl/>
        </w:rPr>
        <w:t xml:space="preserve">طلبًا لكل سجل، ومتوسطه </w:t>
      </w:r>
      <w:r w:rsidRPr="00AA44DB">
        <w:rPr>
          <w:rFonts w:ascii="Arial" w:eastAsia="Times New Roman" w:hAnsi="Arial" w:cs="Arial"/>
          <w:color w:val="262626"/>
          <w:sz w:val="24"/>
          <w:szCs w:val="24"/>
        </w:rPr>
        <w:t xml:space="preserve">261.87 </w:t>
      </w:r>
      <w:r w:rsidRPr="00AA44DB">
        <w:rPr>
          <w:rFonts w:ascii="Arial" w:eastAsia="Times New Roman" w:hAnsi="Arial" w:cs="Arial"/>
          <w:color w:val="262626"/>
          <w:sz w:val="24"/>
          <w:szCs w:val="24"/>
          <w:rtl/>
        </w:rPr>
        <w:t xml:space="preserve">ووسيطه </w:t>
      </w:r>
      <w:r w:rsidRPr="00AA44DB">
        <w:rPr>
          <w:rFonts w:ascii="Arial" w:eastAsia="Times New Roman" w:hAnsi="Arial" w:cs="Arial"/>
          <w:color w:val="262626"/>
          <w:sz w:val="24"/>
          <w:szCs w:val="24"/>
        </w:rPr>
        <w:t>136.</w:t>
      </w:r>
    </w:p>
    <w:p w14:paraId="7D9CBEE4" w14:textId="77777777" w:rsidR="00AA44DB" w:rsidRPr="00AA44DB" w:rsidRDefault="00AA44DB" w:rsidP="00AA44DB">
      <w:pPr>
        <w:keepNext/>
        <w:keepLines/>
        <w:pBdr>
          <w:bottom w:val="single" w:sz="8" w:space="4" w:color="2E75B6"/>
        </w:pBdr>
        <w:bidi/>
        <w:spacing w:before="480" w:line="320" w:lineRule="auto"/>
        <w:outlineLvl w:val="0"/>
        <w:rPr>
          <w:rFonts w:ascii="Arial" w:eastAsia="Times New Roman" w:hAnsi="Arial" w:cs="Arial"/>
          <w:b/>
          <w:bCs/>
          <w:color w:val="1F3A5F"/>
          <w:sz w:val="40"/>
          <w:szCs w:val="40"/>
        </w:rPr>
      </w:pPr>
      <w:r w:rsidRPr="00AA44DB">
        <w:rPr>
          <w:rFonts w:ascii="Arial" w:eastAsia="Times New Roman" w:hAnsi="Arial" w:cs="Arial"/>
          <w:b/>
          <w:bCs/>
          <w:color w:val="1F3A5F"/>
          <w:sz w:val="40"/>
          <w:szCs w:val="40"/>
          <w:rtl/>
        </w:rPr>
        <w:t>أهم النتائج</w:t>
      </w:r>
    </w:p>
    <w:p w14:paraId="015439F3" w14:textId="77777777" w:rsidR="00AA44DB" w:rsidRPr="00AA44DB" w:rsidRDefault="00AA44DB" w:rsidP="00AA44DB">
      <w:pPr>
        <w:keepNext/>
        <w:keepLines/>
        <w:bidi/>
        <w:spacing w:before="320" w:after="100" w:line="320" w:lineRule="auto"/>
        <w:outlineLvl w:val="1"/>
        <w:rPr>
          <w:rFonts w:ascii="Arial" w:eastAsia="Times New Roman" w:hAnsi="Arial" w:cs="Arial"/>
          <w:b/>
          <w:bCs/>
          <w:color w:val="2E75B6"/>
          <w:sz w:val="30"/>
          <w:szCs w:val="30"/>
        </w:rPr>
      </w:pPr>
      <w:r w:rsidRPr="00AA44DB">
        <w:rPr>
          <w:rFonts w:ascii="Arial" w:eastAsia="Times New Roman" w:hAnsi="Arial" w:cs="Arial"/>
          <w:b/>
          <w:bCs/>
          <w:color w:val="2E75B6"/>
          <w:sz w:val="30"/>
          <w:szCs w:val="30"/>
        </w:rPr>
        <w:t xml:space="preserve">1. </w:t>
      </w:r>
      <w:r w:rsidRPr="00AA44DB">
        <w:rPr>
          <w:rFonts w:ascii="Arial" w:eastAsia="Times New Roman" w:hAnsi="Arial" w:cs="Arial"/>
          <w:b/>
          <w:bCs/>
          <w:color w:val="2E75B6"/>
          <w:sz w:val="30"/>
          <w:szCs w:val="30"/>
          <w:rtl/>
        </w:rPr>
        <w:t>تذبذب الطلب الأسبوعي</w:t>
      </w:r>
    </w:p>
    <w:p w14:paraId="173FE257" w14:textId="77777777" w:rsidR="00AA44DB" w:rsidRPr="00AA44DB" w:rsidRDefault="00AA44DB" w:rsidP="00AA44DB">
      <w:pPr>
        <w:bidi/>
        <w:spacing w:after="120" w:line="336" w:lineRule="auto"/>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تراوحت المجاميع المرصودة بين </w:t>
      </w:r>
      <w:r w:rsidRPr="00AA44DB">
        <w:rPr>
          <w:rFonts w:ascii="Arial" w:eastAsia="Times New Roman" w:hAnsi="Arial" w:cs="Arial"/>
          <w:color w:val="262626"/>
          <w:sz w:val="24"/>
          <w:szCs w:val="24"/>
        </w:rPr>
        <w:t xml:space="preserve">380,065 </w:t>
      </w:r>
      <w:r w:rsidRPr="00AA44DB">
        <w:rPr>
          <w:rFonts w:ascii="Arial" w:eastAsia="Times New Roman" w:hAnsi="Arial" w:cs="Arial"/>
          <w:color w:val="262626"/>
          <w:sz w:val="24"/>
          <w:szCs w:val="24"/>
          <w:rtl/>
        </w:rPr>
        <w:t xml:space="preserve">طلبًا في الأسبوع </w:t>
      </w:r>
      <w:r w:rsidRPr="00AA44DB">
        <w:rPr>
          <w:rFonts w:ascii="Arial" w:eastAsia="Times New Roman" w:hAnsi="Arial" w:cs="Arial"/>
          <w:color w:val="262626"/>
          <w:sz w:val="24"/>
          <w:szCs w:val="24"/>
        </w:rPr>
        <w:t xml:space="preserve">62 </w:t>
      </w:r>
      <w:r w:rsidRPr="00AA44DB">
        <w:rPr>
          <w:rFonts w:ascii="Arial" w:eastAsia="Times New Roman" w:hAnsi="Arial" w:cs="Arial"/>
          <w:color w:val="262626"/>
          <w:sz w:val="24"/>
          <w:szCs w:val="24"/>
          <w:rtl/>
        </w:rPr>
        <w:t>و</w:t>
      </w:r>
      <w:r w:rsidRPr="00AA44DB">
        <w:rPr>
          <w:rFonts w:ascii="Arial" w:eastAsia="Times New Roman" w:hAnsi="Arial" w:cs="Arial"/>
          <w:color w:val="262626"/>
          <w:sz w:val="24"/>
          <w:szCs w:val="24"/>
        </w:rPr>
        <w:t xml:space="preserve">1,303,457 </w:t>
      </w:r>
      <w:r w:rsidRPr="00AA44DB">
        <w:rPr>
          <w:rFonts w:ascii="Arial" w:eastAsia="Times New Roman" w:hAnsi="Arial" w:cs="Arial"/>
          <w:color w:val="262626"/>
          <w:sz w:val="24"/>
          <w:szCs w:val="24"/>
          <w:rtl/>
        </w:rPr>
        <w:t xml:space="preserve">طلبًا في الأسبوع </w:t>
      </w:r>
      <w:r w:rsidRPr="00AA44DB">
        <w:rPr>
          <w:rFonts w:ascii="Arial" w:eastAsia="Times New Roman" w:hAnsi="Arial" w:cs="Arial"/>
          <w:color w:val="262626"/>
          <w:sz w:val="24"/>
          <w:szCs w:val="24"/>
        </w:rPr>
        <w:t xml:space="preserve">48. </w:t>
      </w:r>
      <w:r w:rsidRPr="00AA44DB">
        <w:rPr>
          <w:rFonts w:ascii="Arial" w:eastAsia="Times New Roman" w:hAnsi="Arial" w:cs="Arial"/>
          <w:color w:val="262626"/>
          <w:sz w:val="24"/>
          <w:szCs w:val="24"/>
          <w:rtl/>
        </w:rPr>
        <w:t>يساعد ذلك على توجيه الانتباه إلى الأسابيع ذات الطلب غير المعتاد، لكن غياب تواريخ التقويم لا يسمح بربط القمم بموسم أو مناسبة</w:t>
      </w:r>
      <w:r w:rsidRPr="00AA44DB">
        <w:rPr>
          <w:rFonts w:ascii="Arial" w:eastAsia="Times New Roman" w:hAnsi="Arial" w:cs="Arial"/>
          <w:color w:val="262626"/>
          <w:sz w:val="24"/>
          <w:szCs w:val="24"/>
        </w:rPr>
        <w:t>.</w:t>
      </w:r>
    </w:p>
    <w:p w14:paraId="08DAECE4" w14:textId="702EEF9A" w:rsidR="00AA44DB" w:rsidRPr="00AA44DB" w:rsidRDefault="00AA44DB" w:rsidP="00AA44DB">
      <w:pPr>
        <w:keepNext/>
        <w:bidi/>
        <w:spacing w:before="160" w:after="0" w:line="240" w:lineRule="auto"/>
        <w:rPr>
          <w:rFonts w:ascii="Arial" w:eastAsia="Times New Roman" w:hAnsi="Arial" w:cs="Arial"/>
          <w:color w:val="262626"/>
          <w:sz w:val="24"/>
          <w:szCs w:val="24"/>
        </w:rPr>
      </w:pPr>
      <w:r w:rsidRPr="00AA44DB">
        <w:rPr>
          <w:rFonts w:ascii="Arial" w:eastAsia="Times New Roman" w:hAnsi="Arial" w:cs="Arial"/>
          <w:noProof/>
          <w:color w:val="262626"/>
          <w:sz w:val="24"/>
          <w:szCs w:val="24"/>
        </w:rPr>
        <w:drawing>
          <wp:inline distT="0" distB="0" distL="0" distR="0" wp14:anchorId="5E6372C5" wp14:editId="07F63618">
            <wp:extent cx="4975860" cy="2484120"/>
            <wp:effectExtent l="0" t="0" r="0" b="0"/>
            <wp:docPr id="122906624" name="Picture 5" descr="الشكل 1: تغير إجمالي الطلب أسبوعيًا. يوضح الرسم تفاوت إجمالي الطلب بين الأسابيع المرصودة، مع إبراز أعلى أسبوع وأدناه. أرقام الأسابيع ليست تواريخ تقويم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شكل 1" descr="الشكل 1: تغير إجمالي الطلب أسبوعيًا. يوضح الرسم تفاوت إجمالي الطلب بين الأسابيع المرصودة، مع إبراز أعلى أسبوع وأدناه. أرقام الأسابيع ليست تواريخ تقويمية."/>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75860" cy="2484120"/>
                    </a:xfrm>
                    <a:prstGeom prst="rect">
                      <a:avLst/>
                    </a:prstGeom>
                    <a:noFill/>
                    <a:ln>
                      <a:noFill/>
                    </a:ln>
                  </pic:spPr>
                </pic:pic>
              </a:graphicData>
            </a:graphic>
          </wp:inline>
        </w:drawing>
      </w:r>
    </w:p>
    <w:p w14:paraId="51BE982B" w14:textId="77777777" w:rsidR="00AA44DB" w:rsidRPr="00AA44DB" w:rsidRDefault="00AA44DB" w:rsidP="00AA44DB">
      <w:pPr>
        <w:keepLines/>
        <w:bidi/>
        <w:spacing w:before="60" w:after="300" w:line="300" w:lineRule="auto"/>
        <w:rPr>
          <w:rFonts w:ascii="Arial" w:eastAsia="Times New Roman" w:hAnsi="Arial" w:cs="Arial"/>
          <w:color w:val="595959"/>
        </w:rPr>
      </w:pPr>
      <w:r w:rsidRPr="00AA44DB">
        <w:rPr>
          <w:rFonts w:ascii="Arial" w:eastAsia="Times New Roman" w:hAnsi="Arial" w:cs="Arial"/>
          <w:b/>
          <w:bCs/>
          <w:color w:val="1F3A5F"/>
          <w:rtl/>
        </w:rPr>
        <w:t xml:space="preserve">الشكل </w:t>
      </w:r>
      <w:r w:rsidRPr="00AA44DB">
        <w:rPr>
          <w:rFonts w:ascii="Arial" w:eastAsia="Times New Roman" w:hAnsi="Arial" w:cs="Arial"/>
          <w:b/>
          <w:bCs/>
          <w:color w:val="1F3A5F"/>
        </w:rPr>
        <w:t xml:space="preserve">1: </w:t>
      </w:r>
      <w:r w:rsidRPr="00AA44DB">
        <w:rPr>
          <w:rFonts w:ascii="Arial" w:eastAsia="Times New Roman" w:hAnsi="Arial" w:cs="Arial"/>
          <w:b/>
          <w:bCs/>
          <w:color w:val="1F3A5F"/>
          <w:rtl/>
        </w:rPr>
        <w:t>تغير إجمالي الطلب أسبوعيًا</w:t>
      </w:r>
      <w:r w:rsidRPr="00AA44DB">
        <w:rPr>
          <w:rFonts w:ascii="Arial" w:eastAsia="Times New Roman" w:hAnsi="Arial" w:cs="Arial"/>
          <w:b/>
          <w:bCs/>
          <w:color w:val="1F3A5F"/>
        </w:rPr>
        <w:t>.</w:t>
      </w:r>
      <w:r w:rsidRPr="00AA44DB">
        <w:rPr>
          <w:rFonts w:ascii="Arial" w:eastAsia="Times New Roman" w:hAnsi="Arial" w:cs="Arial"/>
          <w:color w:val="595959"/>
          <w:rtl/>
        </w:rPr>
        <w:t xml:space="preserve"> يوضح الرسم تفاوت إجمالي الطلب بين الأسابيع المرصودة، مع إبراز أعلى أسبوع وأدناه</w:t>
      </w:r>
      <w:r w:rsidRPr="00AA44DB">
        <w:rPr>
          <w:rFonts w:ascii="Arial" w:eastAsia="Times New Roman" w:hAnsi="Arial" w:cs="Arial"/>
          <w:color w:val="595959"/>
        </w:rPr>
        <w:t xml:space="preserve">. </w:t>
      </w:r>
      <w:r w:rsidRPr="00AA44DB">
        <w:rPr>
          <w:rFonts w:ascii="Arial" w:eastAsia="Times New Roman" w:hAnsi="Arial" w:cs="Arial"/>
          <w:color w:val="595959"/>
          <w:rtl/>
        </w:rPr>
        <w:t>أرقام الأسابيع ليست تواريخ تقويمية</w:t>
      </w:r>
      <w:r w:rsidRPr="00AA44DB">
        <w:rPr>
          <w:rFonts w:ascii="Arial" w:eastAsia="Times New Roman" w:hAnsi="Arial" w:cs="Arial"/>
          <w:color w:val="595959"/>
        </w:rPr>
        <w:t>.</w:t>
      </w:r>
    </w:p>
    <w:p w14:paraId="17E087B2" w14:textId="77777777" w:rsidR="00AA44DB" w:rsidRPr="00AA44DB" w:rsidRDefault="00AA44DB" w:rsidP="00AA44DB">
      <w:pPr>
        <w:keepNext/>
        <w:keepLines/>
        <w:bidi/>
        <w:spacing w:before="320" w:after="100" w:line="320" w:lineRule="auto"/>
        <w:outlineLvl w:val="1"/>
        <w:rPr>
          <w:rFonts w:ascii="Arial" w:eastAsia="Times New Roman" w:hAnsi="Arial" w:cs="Arial"/>
          <w:b/>
          <w:bCs/>
          <w:color w:val="2E75B6"/>
          <w:sz w:val="30"/>
          <w:szCs w:val="30"/>
        </w:rPr>
      </w:pPr>
      <w:r w:rsidRPr="00AA44DB">
        <w:rPr>
          <w:rFonts w:ascii="Arial" w:eastAsia="Times New Roman" w:hAnsi="Arial" w:cs="Arial"/>
          <w:b/>
          <w:bCs/>
          <w:color w:val="2E75B6"/>
          <w:sz w:val="30"/>
          <w:szCs w:val="30"/>
        </w:rPr>
        <w:lastRenderedPageBreak/>
        <w:t xml:space="preserve">2. </w:t>
      </w:r>
      <w:r w:rsidRPr="00AA44DB">
        <w:rPr>
          <w:rFonts w:ascii="Arial" w:eastAsia="Times New Roman" w:hAnsi="Arial" w:cs="Arial"/>
          <w:b/>
          <w:bCs/>
          <w:color w:val="2E75B6"/>
          <w:sz w:val="30"/>
          <w:szCs w:val="30"/>
          <w:rtl/>
        </w:rPr>
        <w:t>تركّز الطلب في فئات محددة</w:t>
      </w:r>
    </w:p>
    <w:p w14:paraId="1BC28032" w14:textId="77777777" w:rsidR="00AA44DB" w:rsidRPr="00AA44DB" w:rsidRDefault="00AA44DB" w:rsidP="00AA44DB">
      <w:pPr>
        <w:bidi/>
        <w:spacing w:after="120" w:line="336" w:lineRule="auto"/>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استحوذت أكبر ثلاث فئات على </w:t>
      </w:r>
      <w:r w:rsidRPr="00AA44DB">
        <w:rPr>
          <w:rFonts w:ascii="Arial" w:eastAsia="Times New Roman" w:hAnsi="Arial" w:cs="Arial"/>
          <w:color w:val="262626"/>
          <w:sz w:val="24"/>
          <w:szCs w:val="24"/>
        </w:rPr>
        <w:t xml:space="preserve">66.07% </w:t>
      </w:r>
      <w:r w:rsidRPr="00AA44DB">
        <w:rPr>
          <w:rFonts w:ascii="Arial" w:eastAsia="Times New Roman" w:hAnsi="Arial" w:cs="Arial"/>
          <w:color w:val="262626"/>
          <w:sz w:val="24"/>
          <w:szCs w:val="24"/>
          <w:rtl/>
        </w:rPr>
        <w:t>من الطلبات</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 xml:space="preserve">وسجلت فئة المشروبات </w:t>
      </w:r>
      <w:r w:rsidRPr="00AA44DB">
        <w:rPr>
          <w:rFonts w:ascii="Arial" w:eastAsia="Times New Roman" w:hAnsi="Arial" w:cs="Arial"/>
          <w:color w:val="262626"/>
          <w:sz w:val="24"/>
          <w:szCs w:val="24"/>
        </w:rPr>
        <w:t xml:space="preserve">40,480,525 </w:t>
      </w:r>
      <w:r w:rsidRPr="00AA44DB">
        <w:rPr>
          <w:rFonts w:ascii="Arial" w:eastAsia="Times New Roman" w:hAnsi="Arial" w:cs="Arial"/>
          <w:color w:val="262626"/>
          <w:sz w:val="24"/>
          <w:szCs w:val="24"/>
          <w:rtl/>
        </w:rPr>
        <w:t xml:space="preserve">طلبًا </w:t>
      </w:r>
      <w:r w:rsidRPr="00AA44DB">
        <w:rPr>
          <w:rFonts w:ascii="Arial" w:eastAsia="Times New Roman" w:hAnsi="Arial" w:cs="Arial"/>
          <w:color w:val="262626"/>
          <w:sz w:val="24"/>
          <w:szCs w:val="24"/>
        </w:rPr>
        <w:t xml:space="preserve">(33.86% </w:t>
      </w:r>
      <w:r w:rsidRPr="00AA44DB">
        <w:rPr>
          <w:rFonts w:ascii="Arial" w:eastAsia="Times New Roman" w:hAnsi="Arial" w:cs="Arial"/>
          <w:color w:val="262626"/>
          <w:sz w:val="24"/>
          <w:szCs w:val="24"/>
          <w:rtl/>
        </w:rPr>
        <w:t>من الإجمالي</w:t>
      </w:r>
      <w:r w:rsidRPr="00AA44DB">
        <w:rPr>
          <w:rFonts w:ascii="Arial" w:eastAsia="Times New Roman" w:hAnsi="Arial" w:cs="Arial"/>
          <w:color w:val="262626"/>
          <w:sz w:val="24"/>
          <w:szCs w:val="24"/>
        </w:rPr>
        <w:t>)</w:t>
      </w:r>
      <w:r w:rsidRPr="00AA44DB">
        <w:rPr>
          <w:rFonts w:ascii="Arial" w:eastAsia="Times New Roman" w:hAnsi="Arial" w:cs="Arial"/>
          <w:color w:val="262626"/>
          <w:sz w:val="24"/>
          <w:szCs w:val="24"/>
          <w:rtl/>
        </w:rPr>
        <w:t>، ما يجعل متابعة هذه الفئات مفيدة عند ترتيب أولويات مراجعة التوقعات</w:t>
      </w:r>
      <w:r w:rsidRPr="00AA44DB">
        <w:rPr>
          <w:rFonts w:ascii="Arial" w:eastAsia="Times New Roman" w:hAnsi="Arial" w:cs="Arial"/>
          <w:color w:val="262626"/>
          <w:sz w:val="24"/>
          <w:szCs w:val="24"/>
        </w:rPr>
        <w:t>.</w:t>
      </w:r>
    </w:p>
    <w:p w14:paraId="0FBCD16A" w14:textId="2F91C7F6" w:rsidR="00AA44DB" w:rsidRPr="00AA44DB" w:rsidRDefault="00AA44DB" w:rsidP="00AA44DB">
      <w:pPr>
        <w:keepNext/>
        <w:bidi/>
        <w:spacing w:before="160" w:after="0" w:line="240" w:lineRule="auto"/>
        <w:rPr>
          <w:rFonts w:ascii="Arial" w:eastAsia="Times New Roman" w:hAnsi="Arial" w:cs="Arial"/>
          <w:color w:val="262626"/>
          <w:sz w:val="24"/>
          <w:szCs w:val="24"/>
        </w:rPr>
      </w:pPr>
      <w:r w:rsidRPr="00AA44DB">
        <w:rPr>
          <w:rFonts w:ascii="Arial" w:eastAsia="Times New Roman" w:hAnsi="Arial" w:cs="Arial"/>
          <w:noProof/>
          <w:color w:val="262626"/>
          <w:sz w:val="24"/>
          <w:szCs w:val="24"/>
        </w:rPr>
        <w:drawing>
          <wp:inline distT="0" distB="0" distL="0" distR="0" wp14:anchorId="2836D492" wp14:editId="09BBE2BE">
            <wp:extent cx="4975860" cy="2484120"/>
            <wp:effectExtent l="0" t="0" r="0" b="0"/>
            <wp:docPr id="678094022" name="Picture 4" descr="الشكل 2: أكثر فئات الوجبات طلبًا. تقارن الأعمدة إجمالي الطلبات في أكبر فئات الوجبات، وتظهر تصدّر المشروبات ضمن الفئات المعروض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شكل 2" descr="الشكل 2: أكثر فئات الوجبات طلبًا. تقارن الأعمدة إجمالي الطلبات في أكبر فئات الوجبات، وتظهر تصدّر المشروبات ضمن الفئات المعروضة."/>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75860" cy="2484120"/>
                    </a:xfrm>
                    <a:prstGeom prst="rect">
                      <a:avLst/>
                    </a:prstGeom>
                    <a:noFill/>
                    <a:ln>
                      <a:noFill/>
                    </a:ln>
                  </pic:spPr>
                </pic:pic>
              </a:graphicData>
            </a:graphic>
          </wp:inline>
        </w:drawing>
      </w:r>
    </w:p>
    <w:p w14:paraId="59BA7B6A" w14:textId="77777777" w:rsidR="00AA44DB" w:rsidRPr="00AA44DB" w:rsidRDefault="00AA44DB" w:rsidP="00AA44DB">
      <w:pPr>
        <w:keepLines/>
        <w:bidi/>
        <w:spacing w:before="60" w:after="300" w:line="300" w:lineRule="auto"/>
        <w:rPr>
          <w:rFonts w:ascii="Arial" w:eastAsia="Times New Roman" w:hAnsi="Arial" w:cs="Arial"/>
          <w:color w:val="595959"/>
        </w:rPr>
      </w:pPr>
      <w:r w:rsidRPr="00AA44DB">
        <w:rPr>
          <w:rFonts w:ascii="Arial" w:eastAsia="Times New Roman" w:hAnsi="Arial" w:cs="Arial"/>
          <w:b/>
          <w:bCs/>
          <w:color w:val="1F3A5F"/>
          <w:rtl/>
        </w:rPr>
        <w:t xml:space="preserve">الشكل </w:t>
      </w:r>
      <w:r w:rsidRPr="00AA44DB">
        <w:rPr>
          <w:rFonts w:ascii="Arial" w:eastAsia="Times New Roman" w:hAnsi="Arial" w:cs="Arial"/>
          <w:b/>
          <w:bCs/>
          <w:color w:val="1F3A5F"/>
        </w:rPr>
        <w:t xml:space="preserve">2: </w:t>
      </w:r>
      <w:r w:rsidRPr="00AA44DB">
        <w:rPr>
          <w:rFonts w:ascii="Arial" w:eastAsia="Times New Roman" w:hAnsi="Arial" w:cs="Arial"/>
          <w:b/>
          <w:bCs/>
          <w:color w:val="1F3A5F"/>
          <w:rtl/>
        </w:rPr>
        <w:t>أكثر فئات الوجبات طلبًا</w:t>
      </w:r>
      <w:r w:rsidRPr="00AA44DB">
        <w:rPr>
          <w:rFonts w:ascii="Arial" w:eastAsia="Times New Roman" w:hAnsi="Arial" w:cs="Arial"/>
          <w:b/>
          <w:bCs/>
          <w:color w:val="1F3A5F"/>
        </w:rPr>
        <w:t>.</w:t>
      </w:r>
      <w:r w:rsidRPr="00AA44DB">
        <w:rPr>
          <w:rFonts w:ascii="Arial" w:eastAsia="Times New Roman" w:hAnsi="Arial" w:cs="Arial"/>
          <w:color w:val="595959"/>
          <w:rtl/>
        </w:rPr>
        <w:t xml:space="preserve"> تقارن الأعمدة إجمالي الطلبات في أكبر فئات الوجبات، وتظهر تصدّر المشروبات ضمن الفئات المعروضة</w:t>
      </w:r>
      <w:r w:rsidRPr="00AA44DB">
        <w:rPr>
          <w:rFonts w:ascii="Arial" w:eastAsia="Times New Roman" w:hAnsi="Arial" w:cs="Arial"/>
          <w:color w:val="595959"/>
        </w:rPr>
        <w:t>.</w:t>
      </w:r>
    </w:p>
    <w:p w14:paraId="621D7C47" w14:textId="77777777" w:rsidR="00AA44DB" w:rsidRPr="00AA44DB" w:rsidRDefault="00AA44DB" w:rsidP="00AA44DB">
      <w:pPr>
        <w:keepNext/>
        <w:keepLines/>
        <w:bidi/>
        <w:spacing w:before="320" w:after="100" w:line="320" w:lineRule="auto"/>
        <w:outlineLvl w:val="1"/>
        <w:rPr>
          <w:rFonts w:ascii="Arial" w:eastAsia="Times New Roman" w:hAnsi="Arial" w:cs="Arial"/>
          <w:b/>
          <w:bCs/>
          <w:color w:val="2E75B6"/>
          <w:sz w:val="30"/>
          <w:szCs w:val="30"/>
        </w:rPr>
      </w:pPr>
      <w:r w:rsidRPr="00AA44DB">
        <w:rPr>
          <w:rFonts w:ascii="Arial" w:eastAsia="Times New Roman" w:hAnsi="Arial" w:cs="Arial"/>
          <w:b/>
          <w:bCs/>
          <w:color w:val="2E75B6"/>
          <w:sz w:val="30"/>
          <w:szCs w:val="30"/>
        </w:rPr>
        <w:t xml:space="preserve">3. </w:t>
      </w:r>
      <w:r w:rsidRPr="00AA44DB">
        <w:rPr>
          <w:rFonts w:ascii="Arial" w:eastAsia="Times New Roman" w:hAnsi="Arial" w:cs="Arial"/>
          <w:b/>
          <w:bCs/>
          <w:color w:val="2E75B6"/>
          <w:sz w:val="30"/>
          <w:szCs w:val="30"/>
          <w:rtl/>
        </w:rPr>
        <w:t>اختلافات وصفية بين أنواع المراكز</w:t>
      </w:r>
    </w:p>
    <w:p w14:paraId="2035A9C7" w14:textId="77777777" w:rsidR="00AA44DB" w:rsidRPr="00AA44DB" w:rsidRDefault="00AA44DB" w:rsidP="00AA44DB">
      <w:pPr>
        <w:bidi/>
        <w:spacing w:after="120" w:line="336" w:lineRule="auto"/>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يعرض الرسم متوسط إجمالي الطلب لكل مركز بحسب نوعه، ويظهر </w:t>
      </w:r>
      <w:r w:rsidRPr="00AA44DB">
        <w:rPr>
          <w:rFonts w:ascii="Arial" w:eastAsia="Times New Roman" w:hAnsi="Arial" w:cs="Arial"/>
          <w:color w:val="262626"/>
          <w:sz w:val="24"/>
          <w:szCs w:val="24"/>
        </w:rPr>
        <w:t xml:space="preserve">TYPE_B </w:t>
      </w:r>
      <w:r w:rsidRPr="00AA44DB">
        <w:rPr>
          <w:rFonts w:ascii="Arial" w:eastAsia="Times New Roman" w:hAnsi="Arial" w:cs="Arial"/>
          <w:color w:val="262626"/>
          <w:sz w:val="24"/>
          <w:szCs w:val="24"/>
          <w:rtl/>
        </w:rPr>
        <w:t>أعلى متوسط بين الأنواع المعروضة</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هذا وصف للمراكز في البيانات المتاحة ولا يحدد سبب الفروق أو يثبت أن نوع المركز هو العامل المؤثر</w:t>
      </w:r>
      <w:r w:rsidRPr="00AA44DB">
        <w:rPr>
          <w:rFonts w:ascii="Arial" w:eastAsia="Times New Roman" w:hAnsi="Arial" w:cs="Arial"/>
          <w:color w:val="262626"/>
          <w:sz w:val="24"/>
          <w:szCs w:val="24"/>
        </w:rPr>
        <w:t>.</w:t>
      </w:r>
    </w:p>
    <w:p w14:paraId="45BF060B" w14:textId="169FFF60" w:rsidR="00AA44DB" w:rsidRPr="00AA44DB" w:rsidRDefault="00AA44DB" w:rsidP="00AA44DB">
      <w:pPr>
        <w:keepNext/>
        <w:bidi/>
        <w:spacing w:before="160" w:after="0" w:line="240" w:lineRule="auto"/>
        <w:rPr>
          <w:rFonts w:ascii="Arial" w:eastAsia="Times New Roman" w:hAnsi="Arial" w:cs="Arial"/>
          <w:color w:val="262626"/>
          <w:sz w:val="24"/>
          <w:szCs w:val="24"/>
        </w:rPr>
      </w:pPr>
      <w:r w:rsidRPr="00AA44DB">
        <w:rPr>
          <w:rFonts w:ascii="Arial" w:eastAsia="Times New Roman" w:hAnsi="Arial" w:cs="Arial"/>
          <w:noProof/>
          <w:color w:val="262626"/>
          <w:sz w:val="24"/>
          <w:szCs w:val="24"/>
        </w:rPr>
        <w:drawing>
          <wp:inline distT="0" distB="0" distL="0" distR="0" wp14:anchorId="5A85B92F" wp14:editId="50528B6E">
            <wp:extent cx="4975860" cy="2484120"/>
            <wp:effectExtent l="0" t="0" r="0" b="0"/>
            <wp:docPr id="1034073665" name="Picture 3" descr="الشكل 3: متوسط إجمالي الطلب حسب نوع المركز. يعرض الرسم متوسط الطلب التراكمي لكل مركز حسب نوعه؛ وهو وصف للبيانات وليس تفسيرًا لسبب الاختلا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شكل 3" descr="الشكل 3: متوسط إجمالي الطلب حسب نوع المركز. يعرض الرسم متوسط الطلب التراكمي لكل مركز حسب نوعه؛ وهو وصف للبيانات وليس تفسيرًا لسبب الاختلاف."/>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5860" cy="2484120"/>
                    </a:xfrm>
                    <a:prstGeom prst="rect">
                      <a:avLst/>
                    </a:prstGeom>
                    <a:noFill/>
                    <a:ln>
                      <a:noFill/>
                    </a:ln>
                  </pic:spPr>
                </pic:pic>
              </a:graphicData>
            </a:graphic>
          </wp:inline>
        </w:drawing>
      </w:r>
    </w:p>
    <w:p w14:paraId="4C57AA2A" w14:textId="77777777" w:rsidR="00AA44DB" w:rsidRPr="00AA44DB" w:rsidRDefault="00AA44DB" w:rsidP="00AA44DB">
      <w:pPr>
        <w:keepLines/>
        <w:bidi/>
        <w:spacing w:before="60" w:after="300" w:line="300" w:lineRule="auto"/>
        <w:rPr>
          <w:rFonts w:ascii="Arial" w:eastAsia="Times New Roman" w:hAnsi="Arial" w:cs="Arial"/>
          <w:color w:val="595959"/>
        </w:rPr>
      </w:pPr>
      <w:r w:rsidRPr="00AA44DB">
        <w:rPr>
          <w:rFonts w:ascii="Arial" w:eastAsia="Times New Roman" w:hAnsi="Arial" w:cs="Arial"/>
          <w:b/>
          <w:bCs/>
          <w:color w:val="1F3A5F"/>
          <w:rtl/>
        </w:rPr>
        <w:t xml:space="preserve">الشكل </w:t>
      </w:r>
      <w:r w:rsidRPr="00AA44DB">
        <w:rPr>
          <w:rFonts w:ascii="Arial" w:eastAsia="Times New Roman" w:hAnsi="Arial" w:cs="Arial"/>
          <w:b/>
          <w:bCs/>
          <w:color w:val="1F3A5F"/>
        </w:rPr>
        <w:t xml:space="preserve">3: </w:t>
      </w:r>
      <w:r w:rsidRPr="00AA44DB">
        <w:rPr>
          <w:rFonts w:ascii="Arial" w:eastAsia="Times New Roman" w:hAnsi="Arial" w:cs="Arial"/>
          <w:b/>
          <w:bCs/>
          <w:color w:val="1F3A5F"/>
          <w:rtl/>
        </w:rPr>
        <w:t>متوسط إجمالي الطلب حسب نوع المركز</w:t>
      </w:r>
      <w:r w:rsidRPr="00AA44DB">
        <w:rPr>
          <w:rFonts w:ascii="Arial" w:eastAsia="Times New Roman" w:hAnsi="Arial" w:cs="Arial"/>
          <w:b/>
          <w:bCs/>
          <w:color w:val="1F3A5F"/>
        </w:rPr>
        <w:t>.</w:t>
      </w:r>
      <w:r w:rsidRPr="00AA44DB">
        <w:rPr>
          <w:rFonts w:ascii="Arial" w:eastAsia="Times New Roman" w:hAnsi="Arial" w:cs="Arial"/>
          <w:color w:val="595959"/>
          <w:rtl/>
        </w:rPr>
        <w:t xml:space="preserve"> يعرض الرسم متوسط الطلب التراكمي لكل مركز حسب نوعه؛ وهو وصف للبيانات وليس تفسيرًا لسبب الاختلاف</w:t>
      </w:r>
      <w:r w:rsidRPr="00AA44DB">
        <w:rPr>
          <w:rFonts w:ascii="Arial" w:eastAsia="Times New Roman" w:hAnsi="Arial" w:cs="Arial"/>
          <w:color w:val="595959"/>
        </w:rPr>
        <w:t>.</w:t>
      </w:r>
    </w:p>
    <w:p w14:paraId="5A27E2C0" w14:textId="77777777" w:rsidR="00AA44DB" w:rsidRPr="00AA44DB" w:rsidRDefault="00AA44DB" w:rsidP="00AA44DB">
      <w:pPr>
        <w:keepNext/>
        <w:keepLines/>
        <w:bidi/>
        <w:spacing w:before="320" w:after="100" w:line="320" w:lineRule="auto"/>
        <w:outlineLvl w:val="1"/>
        <w:rPr>
          <w:rFonts w:ascii="Arial" w:eastAsia="Times New Roman" w:hAnsi="Arial" w:cs="Arial"/>
          <w:b/>
          <w:bCs/>
          <w:color w:val="2E75B6"/>
          <w:sz w:val="30"/>
          <w:szCs w:val="30"/>
        </w:rPr>
      </w:pPr>
      <w:r w:rsidRPr="00AA44DB">
        <w:rPr>
          <w:rFonts w:ascii="Arial" w:eastAsia="Times New Roman" w:hAnsi="Arial" w:cs="Arial"/>
          <w:b/>
          <w:bCs/>
          <w:color w:val="2E75B6"/>
          <w:sz w:val="30"/>
          <w:szCs w:val="30"/>
        </w:rPr>
        <w:lastRenderedPageBreak/>
        <w:t xml:space="preserve">4. </w:t>
      </w:r>
      <w:r w:rsidRPr="00AA44DB">
        <w:rPr>
          <w:rFonts w:ascii="Arial" w:eastAsia="Times New Roman" w:hAnsi="Arial" w:cs="Arial"/>
          <w:b/>
          <w:bCs/>
          <w:color w:val="2E75B6"/>
          <w:sz w:val="30"/>
          <w:szCs w:val="30"/>
          <w:rtl/>
        </w:rPr>
        <w:t>الترويج والطلبات</w:t>
      </w:r>
    </w:p>
    <w:p w14:paraId="4732C341" w14:textId="77777777" w:rsidR="00AA44DB" w:rsidRPr="00AA44DB" w:rsidRDefault="00AA44DB" w:rsidP="00AA44DB">
      <w:pPr>
        <w:bidi/>
        <w:spacing w:after="120" w:line="336" w:lineRule="auto"/>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في المقارنات المطابقة للمركز والوجبة، كان وسيط الطلبات مع الترويج بالبريد </w:t>
      </w:r>
      <w:r w:rsidRPr="00AA44DB">
        <w:rPr>
          <w:rFonts w:ascii="Arial" w:eastAsia="Times New Roman" w:hAnsi="Arial" w:cs="Arial"/>
          <w:color w:val="262626"/>
          <w:sz w:val="24"/>
          <w:szCs w:val="24"/>
        </w:rPr>
        <w:t xml:space="preserve">325 </w:t>
      </w:r>
      <w:r w:rsidRPr="00AA44DB">
        <w:rPr>
          <w:rFonts w:ascii="Arial" w:eastAsia="Times New Roman" w:hAnsi="Arial" w:cs="Arial"/>
          <w:color w:val="262626"/>
          <w:sz w:val="24"/>
          <w:szCs w:val="24"/>
          <w:rtl/>
        </w:rPr>
        <w:t xml:space="preserve">مقابل </w:t>
      </w:r>
      <w:r w:rsidRPr="00AA44DB">
        <w:rPr>
          <w:rFonts w:ascii="Arial" w:eastAsia="Times New Roman" w:hAnsi="Arial" w:cs="Arial"/>
          <w:color w:val="262626"/>
          <w:sz w:val="24"/>
          <w:szCs w:val="24"/>
        </w:rPr>
        <w:t xml:space="preserve">134 </w:t>
      </w:r>
      <w:r w:rsidRPr="00AA44DB">
        <w:rPr>
          <w:rFonts w:ascii="Arial" w:eastAsia="Times New Roman" w:hAnsi="Arial" w:cs="Arial"/>
          <w:color w:val="262626"/>
          <w:sz w:val="24"/>
          <w:szCs w:val="24"/>
          <w:rtl/>
        </w:rPr>
        <w:t xml:space="preserve">من دونه، ومع الظهور في الصفحة الرئيسية </w:t>
      </w:r>
      <w:r w:rsidRPr="00AA44DB">
        <w:rPr>
          <w:rFonts w:ascii="Arial" w:eastAsia="Times New Roman" w:hAnsi="Arial" w:cs="Arial"/>
          <w:color w:val="262626"/>
          <w:sz w:val="24"/>
          <w:szCs w:val="24"/>
        </w:rPr>
        <w:t xml:space="preserve">311 </w:t>
      </w:r>
      <w:r w:rsidRPr="00AA44DB">
        <w:rPr>
          <w:rFonts w:ascii="Arial" w:eastAsia="Times New Roman" w:hAnsi="Arial" w:cs="Arial"/>
          <w:color w:val="262626"/>
          <w:sz w:val="24"/>
          <w:szCs w:val="24"/>
          <w:rtl/>
        </w:rPr>
        <w:t xml:space="preserve">مقابل </w:t>
      </w:r>
      <w:r w:rsidRPr="00AA44DB">
        <w:rPr>
          <w:rFonts w:ascii="Arial" w:eastAsia="Times New Roman" w:hAnsi="Arial" w:cs="Arial"/>
          <w:color w:val="262626"/>
          <w:sz w:val="24"/>
          <w:szCs w:val="24"/>
        </w:rPr>
        <w:t xml:space="preserve">123 </w:t>
      </w:r>
      <w:r w:rsidRPr="00AA44DB">
        <w:rPr>
          <w:rFonts w:ascii="Arial" w:eastAsia="Times New Roman" w:hAnsi="Arial" w:cs="Arial"/>
          <w:color w:val="262626"/>
          <w:sz w:val="24"/>
          <w:szCs w:val="24"/>
          <w:rtl/>
        </w:rPr>
        <w:t>من دونه</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 xml:space="preserve">شملت المقارنة </w:t>
      </w:r>
      <w:r w:rsidRPr="00AA44DB">
        <w:rPr>
          <w:rFonts w:ascii="Arial" w:eastAsia="Times New Roman" w:hAnsi="Arial" w:cs="Arial"/>
          <w:color w:val="262626"/>
          <w:sz w:val="24"/>
          <w:szCs w:val="24"/>
        </w:rPr>
        <w:t xml:space="preserve">2830 </w:t>
      </w:r>
      <w:r w:rsidRPr="00AA44DB">
        <w:rPr>
          <w:rFonts w:ascii="Arial" w:eastAsia="Times New Roman" w:hAnsi="Arial" w:cs="Arial"/>
          <w:color w:val="262626"/>
          <w:sz w:val="24"/>
          <w:szCs w:val="24"/>
          <w:rtl/>
        </w:rPr>
        <w:t>زوجًا للبريد و</w:t>
      </w:r>
      <w:r w:rsidRPr="00AA44DB">
        <w:rPr>
          <w:rFonts w:ascii="Arial" w:eastAsia="Times New Roman" w:hAnsi="Arial" w:cs="Arial"/>
          <w:color w:val="262626"/>
          <w:sz w:val="24"/>
          <w:szCs w:val="24"/>
        </w:rPr>
        <w:t xml:space="preserve">2928 </w:t>
      </w:r>
      <w:r w:rsidRPr="00AA44DB">
        <w:rPr>
          <w:rFonts w:ascii="Arial" w:eastAsia="Times New Roman" w:hAnsi="Arial" w:cs="Arial"/>
          <w:color w:val="262626"/>
          <w:sz w:val="24"/>
          <w:szCs w:val="24"/>
          <w:rtl/>
        </w:rPr>
        <w:t>زوجًا للصفحة الرئيسية</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هذه ارتباطات وصفية؛ تكرار الأسابيع وعوامل أخرى محتملة يحدان من تفسيرها، ولا تثبت أن الترويج تسبب في الزيادة</w:t>
      </w:r>
      <w:r w:rsidRPr="00AA44DB">
        <w:rPr>
          <w:rFonts w:ascii="Arial" w:eastAsia="Times New Roman" w:hAnsi="Arial" w:cs="Arial"/>
          <w:color w:val="262626"/>
          <w:sz w:val="24"/>
          <w:szCs w:val="24"/>
        </w:rPr>
        <w:t>.</w:t>
      </w:r>
    </w:p>
    <w:p w14:paraId="017976D9" w14:textId="675DA9E2" w:rsidR="00AA44DB" w:rsidRPr="00AA44DB" w:rsidRDefault="00AA44DB" w:rsidP="00AA44DB">
      <w:pPr>
        <w:keepNext/>
        <w:bidi/>
        <w:spacing w:before="160" w:after="0" w:line="240" w:lineRule="auto"/>
        <w:rPr>
          <w:rFonts w:ascii="Arial" w:eastAsia="Times New Roman" w:hAnsi="Arial" w:cs="Arial"/>
          <w:color w:val="262626"/>
          <w:sz w:val="24"/>
          <w:szCs w:val="24"/>
        </w:rPr>
      </w:pPr>
      <w:r w:rsidRPr="00AA44DB">
        <w:rPr>
          <w:rFonts w:ascii="Arial" w:eastAsia="Times New Roman" w:hAnsi="Arial" w:cs="Arial"/>
          <w:noProof/>
          <w:color w:val="262626"/>
          <w:sz w:val="24"/>
          <w:szCs w:val="24"/>
        </w:rPr>
        <w:drawing>
          <wp:inline distT="0" distB="0" distL="0" distR="0" wp14:anchorId="571E193D" wp14:editId="360DF3E6">
            <wp:extent cx="4975860" cy="2484120"/>
            <wp:effectExtent l="0" t="0" r="0" b="0"/>
            <wp:docPr id="1058235046" name="Picture 2" descr="الشكل 4: الطلبات الوسيطة مع الترويج ومن دونه. يعرض مقارنة وصفية داخل أزواج المركز والوجبة. لا تثبت الفروق أن الترويج هو سبب زيادة الطل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شكل 4" descr="الشكل 4: الطلبات الوسيطة مع الترويج ومن دونه. يعرض مقارنة وصفية داخل أزواج المركز والوجبة. لا تثبت الفروق أن الترويج هو سبب زيادة الطلب."/>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75860" cy="2484120"/>
                    </a:xfrm>
                    <a:prstGeom prst="rect">
                      <a:avLst/>
                    </a:prstGeom>
                    <a:noFill/>
                    <a:ln>
                      <a:noFill/>
                    </a:ln>
                  </pic:spPr>
                </pic:pic>
              </a:graphicData>
            </a:graphic>
          </wp:inline>
        </w:drawing>
      </w:r>
    </w:p>
    <w:p w14:paraId="2BD11B54" w14:textId="77777777" w:rsidR="00AA44DB" w:rsidRPr="00AA44DB" w:rsidRDefault="00AA44DB" w:rsidP="00AA44DB">
      <w:pPr>
        <w:keepLines/>
        <w:bidi/>
        <w:spacing w:before="60" w:after="300" w:line="300" w:lineRule="auto"/>
        <w:rPr>
          <w:rFonts w:ascii="Arial" w:eastAsia="Times New Roman" w:hAnsi="Arial" w:cs="Arial"/>
          <w:color w:val="595959"/>
        </w:rPr>
      </w:pPr>
      <w:r w:rsidRPr="00AA44DB">
        <w:rPr>
          <w:rFonts w:ascii="Arial" w:eastAsia="Times New Roman" w:hAnsi="Arial" w:cs="Arial"/>
          <w:b/>
          <w:bCs/>
          <w:color w:val="1F3A5F"/>
          <w:rtl/>
        </w:rPr>
        <w:t xml:space="preserve">الشكل </w:t>
      </w:r>
      <w:r w:rsidRPr="00AA44DB">
        <w:rPr>
          <w:rFonts w:ascii="Arial" w:eastAsia="Times New Roman" w:hAnsi="Arial" w:cs="Arial"/>
          <w:b/>
          <w:bCs/>
          <w:color w:val="1F3A5F"/>
        </w:rPr>
        <w:t xml:space="preserve">4: </w:t>
      </w:r>
      <w:r w:rsidRPr="00AA44DB">
        <w:rPr>
          <w:rFonts w:ascii="Arial" w:eastAsia="Times New Roman" w:hAnsi="Arial" w:cs="Arial"/>
          <w:b/>
          <w:bCs/>
          <w:color w:val="1F3A5F"/>
          <w:rtl/>
        </w:rPr>
        <w:t>الطلبات الوسيطة مع الترويج ومن دونه</w:t>
      </w:r>
      <w:r w:rsidRPr="00AA44DB">
        <w:rPr>
          <w:rFonts w:ascii="Arial" w:eastAsia="Times New Roman" w:hAnsi="Arial" w:cs="Arial"/>
          <w:b/>
          <w:bCs/>
          <w:color w:val="1F3A5F"/>
        </w:rPr>
        <w:t>.</w:t>
      </w:r>
      <w:r w:rsidRPr="00AA44DB">
        <w:rPr>
          <w:rFonts w:ascii="Arial" w:eastAsia="Times New Roman" w:hAnsi="Arial" w:cs="Arial"/>
          <w:color w:val="595959"/>
          <w:rtl/>
        </w:rPr>
        <w:t xml:space="preserve"> يعرض مقارنة وصفية داخل أزواج المركز والوجبة</w:t>
      </w:r>
      <w:r w:rsidRPr="00AA44DB">
        <w:rPr>
          <w:rFonts w:ascii="Arial" w:eastAsia="Times New Roman" w:hAnsi="Arial" w:cs="Arial"/>
          <w:color w:val="595959"/>
        </w:rPr>
        <w:t xml:space="preserve">. </w:t>
      </w:r>
      <w:r w:rsidRPr="00AA44DB">
        <w:rPr>
          <w:rFonts w:ascii="Arial" w:eastAsia="Times New Roman" w:hAnsi="Arial" w:cs="Arial"/>
          <w:color w:val="595959"/>
          <w:rtl/>
        </w:rPr>
        <w:t>لا تثبت الفروق أن الترويج هو سبب زيادة الطلب</w:t>
      </w:r>
      <w:r w:rsidRPr="00AA44DB">
        <w:rPr>
          <w:rFonts w:ascii="Arial" w:eastAsia="Times New Roman" w:hAnsi="Arial" w:cs="Arial"/>
          <w:color w:val="595959"/>
        </w:rPr>
        <w:t>.</w:t>
      </w:r>
    </w:p>
    <w:p w14:paraId="10123DB6" w14:textId="77777777" w:rsidR="00AA44DB" w:rsidRPr="00AA44DB" w:rsidRDefault="00AA44DB" w:rsidP="00AA44DB">
      <w:pPr>
        <w:keepNext/>
        <w:keepLines/>
        <w:bidi/>
        <w:spacing w:before="320" w:after="100" w:line="320" w:lineRule="auto"/>
        <w:outlineLvl w:val="1"/>
        <w:rPr>
          <w:rFonts w:ascii="Arial" w:eastAsia="Times New Roman" w:hAnsi="Arial" w:cs="Arial"/>
          <w:b/>
          <w:bCs/>
          <w:color w:val="2E75B6"/>
          <w:sz w:val="30"/>
          <w:szCs w:val="30"/>
        </w:rPr>
      </w:pPr>
      <w:r w:rsidRPr="00AA44DB">
        <w:rPr>
          <w:rFonts w:ascii="Arial" w:eastAsia="Times New Roman" w:hAnsi="Arial" w:cs="Arial"/>
          <w:b/>
          <w:bCs/>
          <w:color w:val="2E75B6"/>
          <w:sz w:val="30"/>
          <w:szCs w:val="30"/>
        </w:rPr>
        <w:t xml:space="preserve">5. </w:t>
      </w:r>
      <w:r w:rsidRPr="00AA44DB">
        <w:rPr>
          <w:rFonts w:ascii="Arial" w:eastAsia="Times New Roman" w:hAnsi="Arial" w:cs="Arial"/>
          <w:b/>
          <w:bCs/>
          <w:color w:val="2E75B6"/>
          <w:sz w:val="30"/>
          <w:szCs w:val="30"/>
          <w:rtl/>
        </w:rPr>
        <w:t>الخصم والطلبات</w:t>
      </w:r>
    </w:p>
    <w:p w14:paraId="26D62614" w14:textId="77777777" w:rsidR="00AA44DB" w:rsidRPr="00AA44DB" w:rsidRDefault="00AA44DB" w:rsidP="00AA44DB">
      <w:pPr>
        <w:bidi/>
        <w:spacing w:after="120" w:line="336" w:lineRule="auto"/>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بلغ ارتباط الرتب بين نسبة الخصم وعدد الطلبات </w:t>
      </w:r>
      <w:r w:rsidRPr="00AA44DB">
        <w:rPr>
          <w:rFonts w:ascii="Arial" w:eastAsia="Times New Roman" w:hAnsi="Arial" w:cs="Arial"/>
          <w:color w:val="262626"/>
          <w:sz w:val="24"/>
          <w:szCs w:val="24"/>
        </w:rPr>
        <w:t xml:space="preserve">0.122 </w:t>
      </w:r>
      <w:r w:rsidRPr="00AA44DB">
        <w:rPr>
          <w:rFonts w:ascii="Arial" w:eastAsia="Times New Roman" w:hAnsi="Arial" w:cs="Arial"/>
          <w:color w:val="262626"/>
          <w:sz w:val="24"/>
          <w:szCs w:val="24"/>
          <w:rtl/>
        </w:rPr>
        <w:t xml:space="preserve">عبر </w:t>
      </w:r>
      <w:r w:rsidRPr="00AA44DB">
        <w:rPr>
          <w:rFonts w:ascii="Arial" w:eastAsia="Times New Roman" w:hAnsi="Arial" w:cs="Arial"/>
          <w:color w:val="262626"/>
          <w:sz w:val="24"/>
          <w:szCs w:val="24"/>
        </w:rPr>
        <w:t xml:space="preserve">456,548 </w:t>
      </w:r>
      <w:r w:rsidRPr="00AA44DB">
        <w:rPr>
          <w:rFonts w:ascii="Arial" w:eastAsia="Times New Roman" w:hAnsi="Arial" w:cs="Arial"/>
          <w:color w:val="262626"/>
          <w:sz w:val="24"/>
          <w:szCs w:val="24"/>
          <w:rtl/>
        </w:rPr>
        <w:t>مشاهدة؛ وهو ارتباط موجب ضعيف</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لا يعني ذلك أن زيادة الخصم ستؤدي حتمًا إلى زيادة الطلب، لأن اختلاف الوجبات والمراكز والأسابيع قد يرتبط بالقيم المرصودة</w:t>
      </w:r>
      <w:r w:rsidRPr="00AA44DB">
        <w:rPr>
          <w:rFonts w:ascii="Arial" w:eastAsia="Times New Roman" w:hAnsi="Arial" w:cs="Arial"/>
          <w:color w:val="262626"/>
          <w:sz w:val="24"/>
          <w:szCs w:val="24"/>
        </w:rPr>
        <w:t>.</w:t>
      </w:r>
    </w:p>
    <w:p w14:paraId="007F9CE2" w14:textId="71558B21" w:rsidR="00AA44DB" w:rsidRPr="00AA44DB" w:rsidRDefault="00AA44DB" w:rsidP="00AA44DB">
      <w:pPr>
        <w:keepNext/>
        <w:bidi/>
        <w:spacing w:before="160" w:after="0" w:line="240" w:lineRule="auto"/>
        <w:rPr>
          <w:rFonts w:ascii="Arial" w:eastAsia="Times New Roman" w:hAnsi="Arial" w:cs="Arial"/>
          <w:color w:val="262626"/>
          <w:sz w:val="24"/>
          <w:szCs w:val="24"/>
        </w:rPr>
      </w:pPr>
      <w:r w:rsidRPr="00AA44DB">
        <w:rPr>
          <w:rFonts w:ascii="Arial" w:eastAsia="Times New Roman" w:hAnsi="Arial" w:cs="Arial"/>
          <w:noProof/>
          <w:color w:val="262626"/>
          <w:sz w:val="24"/>
          <w:szCs w:val="24"/>
        </w:rPr>
        <w:drawing>
          <wp:inline distT="0" distB="0" distL="0" distR="0" wp14:anchorId="38BB18D8" wp14:editId="453FA79C">
            <wp:extent cx="4975860" cy="2484120"/>
            <wp:effectExtent l="0" t="0" r="0" b="0"/>
            <wp:docPr id="475377253" name="Picture 1" descr="الشكل 5: العلاقة بين نسبة الخصم والطلبات. يعرض متوسط الطلب عبر شرائح الخصم ومعامل ارتباط الرتب. الارتباط لا يثبت السبب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شكل 5" descr="الشكل 5: العلاقة بين نسبة الخصم والطلبات. يعرض متوسط الطلب عبر شرائح الخصم ومعامل ارتباط الرتب. الارتباط لا يثبت السببية."/>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75860" cy="2484120"/>
                    </a:xfrm>
                    <a:prstGeom prst="rect">
                      <a:avLst/>
                    </a:prstGeom>
                    <a:noFill/>
                    <a:ln>
                      <a:noFill/>
                    </a:ln>
                  </pic:spPr>
                </pic:pic>
              </a:graphicData>
            </a:graphic>
          </wp:inline>
        </w:drawing>
      </w:r>
    </w:p>
    <w:p w14:paraId="3AB22A22" w14:textId="77777777" w:rsidR="00AA44DB" w:rsidRPr="00AA44DB" w:rsidRDefault="00AA44DB" w:rsidP="00AA44DB">
      <w:pPr>
        <w:keepLines/>
        <w:bidi/>
        <w:spacing w:before="60" w:after="300" w:line="300" w:lineRule="auto"/>
        <w:rPr>
          <w:rFonts w:ascii="Arial" w:eastAsia="Times New Roman" w:hAnsi="Arial" w:cs="Arial"/>
          <w:color w:val="595959"/>
        </w:rPr>
      </w:pPr>
      <w:r w:rsidRPr="00AA44DB">
        <w:rPr>
          <w:rFonts w:ascii="Arial" w:eastAsia="Times New Roman" w:hAnsi="Arial" w:cs="Arial"/>
          <w:b/>
          <w:bCs/>
          <w:color w:val="1F3A5F"/>
          <w:rtl/>
        </w:rPr>
        <w:t xml:space="preserve">الشكل </w:t>
      </w:r>
      <w:r w:rsidRPr="00AA44DB">
        <w:rPr>
          <w:rFonts w:ascii="Arial" w:eastAsia="Times New Roman" w:hAnsi="Arial" w:cs="Arial"/>
          <w:b/>
          <w:bCs/>
          <w:color w:val="1F3A5F"/>
        </w:rPr>
        <w:t xml:space="preserve">5: </w:t>
      </w:r>
      <w:r w:rsidRPr="00AA44DB">
        <w:rPr>
          <w:rFonts w:ascii="Arial" w:eastAsia="Times New Roman" w:hAnsi="Arial" w:cs="Arial"/>
          <w:b/>
          <w:bCs/>
          <w:color w:val="1F3A5F"/>
          <w:rtl/>
        </w:rPr>
        <w:t>العلاقة بين نسبة الخصم والطلبات</w:t>
      </w:r>
      <w:r w:rsidRPr="00AA44DB">
        <w:rPr>
          <w:rFonts w:ascii="Arial" w:eastAsia="Times New Roman" w:hAnsi="Arial" w:cs="Arial"/>
          <w:b/>
          <w:bCs/>
          <w:color w:val="1F3A5F"/>
        </w:rPr>
        <w:t>.</w:t>
      </w:r>
      <w:r w:rsidRPr="00AA44DB">
        <w:rPr>
          <w:rFonts w:ascii="Arial" w:eastAsia="Times New Roman" w:hAnsi="Arial" w:cs="Arial"/>
          <w:color w:val="595959"/>
          <w:rtl/>
        </w:rPr>
        <w:t xml:space="preserve"> يعرض متوسط الطلب عبر شرائح الخصم ومعامل ارتباط الرتب</w:t>
      </w:r>
      <w:r w:rsidRPr="00AA44DB">
        <w:rPr>
          <w:rFonts w:ascii="Arial" w:eastAsia="Times New Roman" w:hAnsi="Arial" w:cs="Arial"/>
          <w:color w:val="595959"/>
        </w:rPr>
        <w:t xml:space="preserve">. </w:t>
      </w:r>
      <w:r w:rsidRPr="00AA44DB">
        <w:rPr>
          <w:rFonts w:ascii="Arial" w:eastAsia="Times New Roman" w:hAnsi="Arial" w:cs="Arial"/>
          <w:color w:val="595959"/>
          <w:rtl/>
        </w:rPr>
        <w:t>الارتباط لا يثبت السببية</w:t>
      </w:r>
      <w:r w:rsidRPr="00AA44DB">
        <w:rPr>
          <w:rFonts w:ascii="Arial" w:eastAsia="Times New Roman" w:hAnsi="Arial" w:cs="Arial"/>
          <w:color w:val="595959"/>
        </w:rPr>
        <w:t>.</w:t>
      </w:r>
    </w:p>
    <w:p w14:paraId="600739FF" w14:textId="77777777" w:rsidR="00AA44DB" w:rsidRPr="00AA44DB" w:rsidRDefault="00AA44DB" w:rsidP="00AA44DB">
      <w:pPr>
        <w:keepNext/>
        <w:keepLines/>
        <w:pBdr>
          <w:bottom w:val="single" w:sz="8" w:space="4" w:color="2E75B6"/>
        </w:pBdr>
        <w:bidi/>
        <w:spacing w:before="480" w:line="320" w:lineRule="auto"/>
        <w:outlineLvl w:val="0"/>
        <w:rPr>
          <w:rFonts w:ascii="Arial" w:eastAsia="Times New Roman" w:hAnsi="Arial" w:cs="Arial"/>
          <w:b/>
          <w:bCs/>
          <w:color w:val="1F3A5F"/>
          <w:sz w:val="40"/>
          <w:szCs w:val="40"/>
        </w:rPr>
      </w:pPr>
      <w:r w:rsidRPr="00AA44DB">
        <w:rPr>
          <w:rFonts w:ascii="Arial" w:eastAsia="Times New Roman" w:hAnsi="Arial" w:cs="Arial"/>
          <w:b/>
          <w:bCs/>
          <w:color w:val="1F3A5F"/>
          <w:sz w:val="40"/>
          <w:szCs w:val="40"/>
          <w:rtl/>
        </w:rPr>
        <w:lastRenderedPageBreak/>
        <w:t>نتائج النموذج التنبؤي</w:t>
      </w:r>
    </w:p>
    <w:p w14:paraId="1048DEF4" w14:textId="77777777" w:rsidR="00AA44DB" w:rsidRPr="00AA44DB" w:rsidRDefault="00AA44DB" w:rsidP="00AA44DB">
      <w:pPr>
        <w:bidi/>
        <w:spacing w:after="120" w:line="336" w:lineRule="auto"/>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دُرّب نموذج الانحدار الخطي على بيانات التدريب، ثم اختُبر على آخر </w:t>
      </w:r>
      <w:r w:rsidRPr="00AA44DB">
        <w:rPr>
          <w:rFonts w:ascii="Arial" w:eastAsia="Times New Roman" w:hAnsi="Arial" w:cs="Arial"/>
          <w:color w:val="262626"/>
          <w:sz w:val="24"/>
          <w:szCs w:val="24"/>
        </w:rPr>
        <w:t xml:space="preserve">10 </w:t>
      </w:r>
      <w:r w:rsidRPr="00AA44DB">
        <w:rPr>
          <w:rFonts w:ascii="Arial" w:eastAsia="Times New Roman" w:hAnsi="Arial" w:cs="Arial"/>
          <w:color w:val="262626"/>
          <w:sz w:val="24"/>
          <w:szCs w:val="24"/>
          <w:rtl/>
        </w:rPr>
        <w:t xml:space="preserve">أسابيع موسومة متاحة </w:t>
      </w:r>
      <w:r w:rsidRPr="00AA44DB">
        <w:rPr>
          <w:rFonts w:ascii="Arial" w:eastAsia="Times New Roman" w:hAnsi="Arial" w:cs="Arial"/>
          <w:color w:val="262626"/>
          <w:sz w:val="24"/>
          <w:szCs w:val="24"/>
        </w:rPr>
        <w:t>(</w:t>
      </w:r>
      <w:r w:rsidRPr="00AA44DB">
        <w:rPr>
          <w:rFonts w:ascii="Arial" w:eastAsia="Times New Roman" w:hAnsi="Arial" w:cs="Arial"/>
          <w:color w:val="262626"/>
          <w:sz w:val="24"/>
          <w:szCs w:val="24"/>
          <w:rtl/>
        </w:rPr>
        <w:t xml:space="preserve">من </w:t>
      </w:r>
      <w:r w:rsidRPr="00AA44DB">
        <w:rPr>
          <w:rFonts w:ascii="Arial" w:eastAsia="Times New Roman" w:hAnsi="Arial" w:cs="Arial"/>
          <w:color w:val="262626"/>
          <w:sz w:val="24"/>
          <w:szCs w:val="24"/>
        </w:rPr>
        <w:t xml:space="preserve">136 </w:t>
      </w:r>
      <w:r w:rsidRPr="00AA44DB">
        <w:rPr>
          <w:rFonts w:ascii="Arial" w:eastAsia="Times New Roman" w:hAnsi="Arial" w:cs="Arial"/>
          <w:color w:val="262626"/>
          <w:sz w:val="24"/>
          <w:szCs w:val="24"/>
          <w:rtl/>
        </w:rPr>
        <w:t xml:space="preserve">إلى </w:t>
      </w:r>
      <w:r w:rsidRPr="00AA44DB">
        <w:rPr>
          <w:rFonts w:ascii="Arial" w:eastAsia="Times New Roman" w:hAnsi="Arial" w:cs="Arial"/>
          <w:color w:val="262626"/>
          <w:sz w:val="24"/>
          <w:szCs w:val="24"/>
        </w:rPr>
        <w:t xml:space="preserve">145) </w:t>
      </w:r>
      <w:r w:rsidRPr="00AA44DB">
        <w:rPr>
          <w:rFonts w:ascii="Arial" w:eastAsia="Times New Roman" w:hAnsi="Arial" w:cs="Arial"/>
          <w:color w:val="262626"/>
          <w:sz w:val="24"/>
          <w:szCs w:val="24"/>
          <w:rtl/>
        </w:rPr>
        <w:t>قبل إعادة تدريبه على كامل بيانات التدريب</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 xml:space="preserve">بلغ جذر متوسط مربع الخطأ </w:t>
      </w:r>
      <w:r w:rsidRPr="00AA44DB">
        <w:rPr>
          <w:rFonts w:ascii="Arial" w:eastAsia="Times New Roman" w:hAnsi="Arial" w:cs="Arial"/>
          <w:color w:val="262626"/>
          <w:sz w:val="24"/>
          <w:szCs w:val="24"/>
        </w:rPr>
        <w:t xml:space="preserve">(RMSE) 191.66 </w:t>
      </w:r>
      <w:r w:rsidRPr="00AA44DB">
        <w:rPr>
          <w:rFonts w:ascii="Arial" w:eastAsia="Times New Roman" w:hAnsi="Arial" w:cs="Arial"/>
          <w:color w:val="262626"/>
          <w:sz w:val="24"/>
          <w:szCs w:val="24"/>
          <w:rtl/>
        </w:rPr>
        <w:t>طلبًا لكل سجل مركز</w:t>
      </w:r>
      <w:r w:rsidRPr="00AA44DB">
        <w:rPr>
          <w:rFonts w:ascii="Arial" w:eastAsia="Times New Roman" w:hAnsi="Arial" w:cs="Arial"/>
          <w:color w:val="262626"/>
          <w:sz w:val="24"/>
          <w:szCs w:val="24"/>
        </w:rPr>
        <w:t>-</w:t>
      </w:r>
      <w:r w:rsidRPr="00AA44DB">
        <w:rPr>
          <w:rFonts w:ascii="Arial" w:eastAsia="Times New Roman" w:hAnsi="Arial" w:cs="Arial"/>
          <w:color w:val="262626"/>
          <w:sz w:val="24"/>
          <w:szCs w:val="24"/>
          <w:rtl/>
        </w:rPr>
        <w:t xml:space="preserve">وجبة، وبلغ متوسط الخطأ المطلق </w:t>
      </w:r>
      <w:r w:rsidRPr="00AA44DB">
        <w:rPr>
          <w:rFonts w:ascii="Arial" w:eastAsia="Times New Roman" w:hAnsi="Arial" w:cs="Arial"/>
          <w:color w:val="262626"/>
          <w:sz w:val="24"/>
          <w:szCs w:val="24"/>
        </w:rPr>
        <w:t xml:space="preserve">(MAE) 136.38 </w:t>
      </w:r>
      <w:r w:rsidRPr="00AA44DB">
        <w:rPr>
          <w:rFonts w:ascii="Arial" w:eastAsia="Times New Roman" w:hAnsi="Arial" w:cs="Arial"/>
          <w:color w:val="262626"/>
          <w:sz w:val="24"/>
          <w:szCs w:val="24"/>
          <w:rtl/>
        </w:rPr>
        <w:t>طلبًا</w:t>
      </w:r>
      <w:r w:rsidRPr="00AA44DB">
        <w:rPr>
          <w:rFonts w:ascii="Arial" w:eastAsia="Times New Roman" w:hAnsi="Arial" w:cs="Arial"/>
          <w:color w:val="262626"/>
          <w:sz w:val="24"/>
          <w:szCs w:val="24"/>
        </w:rPr>
        <w:t>.</w:t>
      </w:r>
    </w:p>
    <w:tbl>
      <w:tblPr>
        <w:bidiVisual/>
        <w:tblW w:w="9412" w:type="dxa"/>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90" w:type="dxa"/>
          <w:left w:w="140" w:type="dxa"/>
          <w:bottom w:w="90" w:type="dxa"/>
          <w:right w:w="140" w:type="dxa"/>
        </w:tblCellMar>
        <w:tblLook w:val="04A0" w:firstRow="1" w:lastRow="0" w:firstColumn="1" w:lastColumn="0" w:noHBand="0" w:noVBand="1"/>
      </w:tblPr>
      <w:tblGrid>
        <w:gridCol w:w="3700"/>
        <w:gridCol w:w="5712"/>
      </w:tblGrid>
      <w:tr w:rsidR="00AA44DB" w:rsidRPr="00AA44DB" w14:paraId="5EC8EBEC" w14:textId="77777777" w:rsidTr="00014056">
        <w:trPr>
          <w:cantSplit/>
          <w:tblHeader/>
        </w:trPr>
        <w:tc>
          <w:tcPr>
            <w:tcW w:w="3700" w:type="dxa"/>
            <w:shd w:val="clear" w:color="auto" w:fill="1F3A5F"/>
            <w:vAlign w:val="center"/>
          </w:tcPr>
          <w:p w14:paraId="569DFF05"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b/>
                <w:bCs/>
                <w:color w:val="FFFFFF"/>
                <w:rtl/>
              </w:rPr>
              <w:t>المقياس</w:t>
            </w:r>
          </w:p>
        </w:tc>
        <w:tc>
          <w:tcPr>
            <w:tcW w:w="5712" w:type="dxa"/>
            <w:shd w:val="clear" w:color="auto" w:fill="1F3A5F"/>
            <w:vAlign w:val="center"/>
          </w:tcPr>
          <w:p w14:paraId="064D4E7E"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b/>
                <w:bCs/>
                <w:color w:val="FFFFFF"/>
                <w:rtl/>
              </w:rPr>
              <w:t>النتيجة</w:t>
            </w:r>
          </w:p>
        </w:tc>
      </w:tr>
      <w:tr w:rsidR="00AA44DB" w:rsidRPr="00AA44DB" w14:paraId="2B52A5AD" w14:textId="77777777" w:rsidTr="00014056">
        <w:trPr>
          <w:cantSplit/>
        </w:trPr>
        <w:tc>
          <w:tcPr>
            <w:tcW w:w="3700" w:type="dxa"/>
            <w:shd w:val="clear" w:color="auto" w:fill="FFFFFF"/>
            <w:vAlign w:val="center"/>
          </w:tcPr>
          <w:p w14:paraId="5D0FA6C2"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b/>
                <w:bCs/>
                <w:color w:val="262626"/>
                <w:rtl/>
              </w:rPr>
              <w:t>بيانات التدريب</w:t>
            </w:r>
          </w:p>
        </w:tc>
        <w:tc>
          <w:tcPr>
            <w:tcW w:w="5712" w:type="dxa"/>
            <w:shd w:val="clear" w:color="auto" w:fill="FFFFFF"/>
            <w:vAlign w:val="center"/>
          </w:tcPr>
          <w:p w14:paraId="3C7D3B24"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color w:val="262626"/>
              </w:rPr>
              <w:t xml:space="preserve">456,548 </w:t>
            </w:r>
            <w:r w:rsidRPr="00AA44DB">
              <w:rPr>
                <w:rFonts w:ascii="Arial" w:eastAsia="Times New Roman" w:hAnsi="Arial" w:cs="Arial"/>
                <w:color w:val="262626"/>
                <w:rtl/>
              </w:rPr>
              <w:t xml:space="preserve">صفًا؛ الأسابيع من </w:t>
            </w:r>
            <w:r w:rsidRPr="00AA44DB">
              <w:rPr>
                <w:rFonts w:ascii="Arial" w:eastAsia="Times New Roman" w:hAnsi="Arial" w:cs="Arial"/>
                <w:color w:val="262626"/>
              </w:rPr>
              <w:t xml:space="preserve">1 </w:t>
            </w:r>
            <w:r w:rsidRPr="00AA44DB">
              <w:rPr>
                <w:rFonts w:ascii="Arial" w:eastAsia="Times New Roman" w:hAnsi="Arial" w:cs="Arial"/>
                <w:color w:val="262626"/>
                <w:rtl/>
              </w:rPr>
              <w:t xml:space="preserve">إلى </w:t>
            </w:r>
            <w:r w:rsidRPr="00AA44DB">
              <w:rPr>
                <w:rFonts w:ascii="Arial" w:eastAsia="Times New Roman" w:hAnsi="Arial" w:cs="Arial"/>
                <w:color w:val="262626"/>
              </w:rPr>
              <w:t>145</w:t>
            </w:r>
          </w:p>
        </w:tc>
      </w:tr>
      <w:tr w:rsidR="00AA44DB" w:rsidRPr="00AA44DB" w14:paraId="3890C2E3" w14:textId="77777777" w:rsidTr="00014056">
        <w:trPr>
          <w:cantSplit/>
        </w:trPr>
        <w:tc>
          <w:tcPr>
            <w:tcW w:w="3700" w:type="dxa"/>
            <w:shd w:val="clear" w:color="auto" w:fill="F5F8FC"/>
            <w:vAlign w:val="center"/>
          </w:tcPr>
          <w:p w14:paraId="1CAAB045"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b/>
                <w:bCs/>
                <w:color w:val="262626"/>
                <w:rtl/>
              </w:rPr>
              <w:t>بيانات الاختبار</w:t>
            </w:r>
          </w:p>
        </w:tc>
        <w:tc>
          <w:tcPr>
            <w:tcW w:w="5712" w:type="dxa"/>
            <w:shd w:val="clear" w:color="auto" w:fill="F5F8FC"/>
            <w:vAlign w:val="center"/>
          </w:tcPr>
          <w:p w14:paraId="5B391969"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color w:val="262626"/>
              </w:rPr>
              <w:t xml:space="preserve">32,573 </w:t>
            </w:r>
            <w:r w:rsidRPr="00AA44DB">
              <w:rPr>
                <w:rFonts w:ascii="Arial" w:eastAsia="Times New Roman" w:hAnsi="Arial" w:cs="Arial"/>
                <w:color w:val="262626"/>
                <w:rtl/>
              </w:rPr>
              <w:t xml:space="preserve">صفًا؛ الأسابيع من </w:t>
            </w:r>
            <w:r w:rsidRPr="00AA44DB">
              <w:rPr>
                <w:rFonts w:ascii="Arial" w:eastAsia="Times New Roman" w:hAnsi="Arial" w:cs="Arial"/>
                <w:color w:val="262626"/>
              </w:rPr>
              <w:t xml:space="preserve">146 </w:t>
            </w:r>
            <w:r w:rsidRPr="00AA44DB">
              <w:rPr>
                <w:rFonts w:ascii="Arial" w:eastAsia="Times New Roman" w:hAnsi="Arial" w:cs="Arial"/>
                <w:color w:val="262626"/>
                <w:rtl/>
              </w:rPr>
              <w:t xml:space="preserve">إلى </w:t>
            </w:r>
            <w:r w:rsidRPr="00AA44DB">
              <w:rPr>
                <w:rFonts w:ascii="Arial" w:eastAsia="Times New Roman" w:hAnsi="Arial" w:cs="Arial"/>
                <w:color w:val="262626"/>
              </w:rPr>
              <w:t>155</w:t>
            </w:r>
          </w:p>
        </w:tc>
      </w:tr>
      <w:tr w:rsidR="00AA44DB" w:rsidRPr="00AA44DB" w14:paraId="50616334" w14:textId="77777777" w:rsidTr="00014056">
        <w:trPr>
          <w:cantSplit/>
        </w:trPr>
        <w:tc>
          <w:tcPr>
            <w:tcW w:w="3700" w:type="dxa"/>
            <w:shd w:val="clear" w:color="auto" w:fill="FFFFFF"/>
            <w:vAlign w:val="center"/>
          </w:tcPr>
          <w:p w14:paraId="24914DF7"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b/>
                <w:bCs/>
                <w:color w:val="262626"/>
                <w:rtl/>
              </w:rPr>
              <w:t>صفوف التحقق</w:t>
            </w:r>
          </w:p>
        </w:tc>
        <w:tc>
          <w:tcPr>
            <w:tcW w:w="5712" w:type="dxa"/>
            <w:shd w:val="clear" w:color="auto" w:fill="FFFFFF"/>
            <w:vAlign w:val="center"/>
          </w:tcPr>
          <w:p w14:paraId="7568CBDA"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color w:val="262626"/>
              </w:rPr>
              <w:t>32,821</w:t>
            </w:r>
            <w:r w:rsidRPr="00AA44DB">
              <w:rPr>
                <w:rFonts w:ascii="Arial" w:eastAsia="Times New Roman" w:hAnsi="Arial" w:cs="Arial"/>
                <w:color w:val="262626"/>
                <w:rtl/>
              </w:rPr>
              <w:t xml:space="preserve">؛ الأسابيع من </w:t>
            </w:r>
            <w:r w:rsidRPr="00AA44DB">
              <w:rPr>
                <w:rFonts w:ascii="Arial" w:eastAsia="Times New Roman" w:hAnsi="Arial" w:cs="Arial"/>
                <w:color w:val="262626"/>
              </w:rPr>
              <w:t xml:space="preserve">136 </w:t>
            </w:r>
            <w:r w:rsidRPr="00AA44DB">
              <w:rPr>
                <w:rFonts w:ascii="Arial" w:eastAsia="Times New Roman" w:hAnsi="Arial" w:cs="Arial"/>
                <w:color w:val="262626"/>
                <w:rtl/>
              </w:rPr>
              <w:t xml:space="preserve">إلى </w:t>
            </w:r>
            <w:r w:rsidRPr="00AA44DB">
              <w:rPr>
                <w:rFonts w:ascii="Arial" w:eastAsia="Times New Roman" w:hAnsi="Arial" w:cs="Arial"/>
                <w:color w:val="262626"/>
              </w:rPr>
              <w:t>145</w:t>
            </w:r>
          </w:p>
        </w:tc>
      </w:tr>
      <w:tr w:rsidR="00AA44DB" w:rsidRPr="00AA44DB" w14:paraId="2EEE5605" w14:textId="77777777" w:rsidTr="00014056">
        <w:trPr>
          <w:cantSplit/>
        </w:trPr>
        <w:tc>
          <w:tcPr>
            <w:tcW w:w="3700" w:type="dxa"/>
            <w:shd w:val="clear" w:color="auto" w:fill="F5F8FC"/>
            <w:vAlign w:val="center"/>
          </w:tcPr>
          <w:p w14:paraId="4327A938"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b/>
                <w:bCs/>
                <w:color w:val="262626"/>
                <w:rtl/>
              </w:rPr>
              <w:t xml:space="preserve">متوسط الخطأ المطلق </w:t>
            </w:r>
            <w:r w:rsidRPr="00AA44DB">
              <w:rPr>
                <w:rFonts w:ascii="Arial" w:eastAsia="Times New Roman" w:hAnsi="Arial" w:cs="Arial"/>
                <w:b/>
                <w:bCs/>
                <w:color w:val="262626"/>
              </w:rPr>
              <w:t>(MAE)</w:t>
            </w:r>
          </w:p>
        </w:tc>
        <w:tc>
          <w:tcPr>
            <w:tcW w:w="5712" w:type="dxa"/>
            <w:shd w:val="clear" w:color="auto" w:fill="F5F8FC"/>
            <w:vAlign w:val="center"/>
          </w:tcPr>
          <w:p w14:paraId="63938F53"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color w:val="262626"/>
              </w:rPr>
              <w:t xml:space="preserve">136.38 </w:t>
            </w:r>
            <w:r w:rsidRPr="00AA44DB">
              <w:rPr>
                <w:rFonts w:ascii="Arial" w:eastAsia="Times New Roman" w:hAnsi="Arial" w:cs="Arial"/>
                <w:color w:val="262626"/>
                <w:rtl/>
              </w:rPr>
              <w:t>طلبًا</w:t>
            </w:r>
          </w:p>
        </w:tc>
      </w:tr>
      <w:tr w:rsidR="00AA44DB" w:rsidRPr="00AA44DB" w14:paraId="5B658049" w14:textId="77777777" w:rsidTr="00014056">
        <w:trPr>
          <w:cantSplit/>
        </w:trPr>
        <w:tc>
          <w:tcPr>
            <w:tcW w:w="3700" w:type="dxa"/>
            <w:shd w:val="clear" w:color="auto" w:fill="DDEBF7"/>
            <w:vAlign w:val="center"/>
          </w:tcPr>
          <w:p w14:paraId="0866C2C1"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b/>
                <w:bCs/>
                <w:color w:val="262626"/>
                <w:rtl/>
              </w:rPr>
              <w:t>جذر متوسط مربع الخطأ</w:t>
            </w:r>
            <w:r w:rsidRPr="00AA44DB">
              <w:rPr>
                <w:rFonts w:ascii="Arial" w:eastAsia="Times New Roman" w:hAnsi="Arial" w:cs="Arial"/>
                <w:b/>
                <w:bCs/>
                <w:color w:val="262626"/>
              </w:rPr>
              <w:t xml:space="preserve"> (RMSE)</w:t>
            </w:r>
          </w:p>
        </w:tc>
        <w:tc>
          <w:tcPr>
            <w:tcW w:w="5712" w:type="dxa"/>
            <w:shd w:val="clear" w:color="auto" w:fill="DDEBF7"/>
            <w:vAlign w:val="center"/>
          </w:tcPr>
          <w:p w14:paraId="694A1DC8" w14:textId="77777777" w:rsidR="00AA44DB" w:rsidRPr="00AA44DB" w:rsidRDefault="00AA44DB" w:rsidP="00AA44DB">
            <w:pPr>
              <w:bidi/>
              <w:spacing w:after="0" w:line="300" w:lineRule="auto"/>
              <w:rPr>
                <w:rFonts w:ascii="Arial" w:eastAsia="Times New Roman" w:hAnsi="Arial" w:cs="Arial"/>
                <w:color w:val="262626"/>
              </w:rPr>
            </w:pPr>
            <w:r w:rsidRPr="00AA44DB">
              <w:rPr>
                <w:rFonts w:ascii="Arial" w:eastAsia="Times New Roman" w:hAnsi="Arial" w:cs="Arial"/>
                <w:b/>
                <w:bCs/>
                <w:color w:val="262626"/>
              </w:rPr>
              <w:t xml:space="preserve">191.66 </w:t>
            </w:r>
            <w:r w:rsidRPr="00AA44DB">
              <w:rPr>
                <w:rFonts w:ascii="Arial" w:eastAsia="Times New Roman" w:hAnsi="Arial" w:cs="Arial"/>
                <w:b/>
                <w:bCs/>
                <w:color w:val="262626"/>
                <w:rtl/>
              </w:rPr>
              <w:t>طلبًا</w:t>
            </w:r>
          </w:p>
        </w:tc>
      </w:tr>
    </w:tbl>
    <w:p w14:paraId="5FF7494F" w14:textId="77777777" w:rsidR="00AA44DB" w:rsidRPr="00AA44DB" w:rsidRDefault="00AA44DB" w:rsidP="00AA44DB">
      <w:pPr>
        <w:bidi/>
        <w:spacing w:after="60" w:line="336" w:lineRule="auto"/>
        <w:rPr>
          <w:rFonts w:ascii="Arial" w:eastAsia="Times New Roman" w:hAnsi="Arial" w:cs="Arial"/>
          <w:color w:val="262626"/>
          <w:sz w:val="24"/>
          <w:szCs w:val="24"/>
        </w:rPr>
      </w:pPr>
    </w:p>
    <w:p w14:paraId="2CC43EE8" w14:textId="77777777" w:rsidR="00AA44DB" w:rsidRPr="00AA44DB" w:rsidRDefault="00AA44DB" w:rsidP="00AA44DB">
      <w:pPr>
        <w:keepNext/>
        <w:keepLines/>
        <w:bidi/>
        <w:spacing w:before="320" w:after="100" w:line="320" w:lineRule="auto"/>
        <w:outlineLvl w:val="1"/>
        <w:rPr>
          <w:rFonts w:ascii="Arial" w:eastAsia="Times New Roman" w:hAnsi="Arial" w:cs="Arial"/>
          <w:b/>
          <w:bCs/>
          <w:color w:val="2E75B6"/>
          <w:sz w:val="30"/>
          <w:szCs w:val="30"/>
        </w:rPr>
      </w:pPr>
      <w:r w:rsidRPr="00AA44DB">
        <w:rPr>
          <w:rFonts w:ascii="Arial" w:eastAsia="Times New Roman" w:hAnsi="Arial" w:cs="Arial"/>
          <w:b/>
          <w:bCs/>
          <w:color w:val="2E75B6"/>
          <w:sz w:val="30"/>
          <w:szCs w:val="30"/>
          <w:rtl/>
        </w:rPr>
        <w:t xml:space="preserve">كيف نقرأ </w:t>
      </w:r>
      <w:r w:rsidRPr="00AA44DB">
        <w:rPr>
          <w:rFonts w:ascii="Arial" w:eastAsia="Times New Roman" w:hAnsi="Arial" w:cs="Arial"/>
          <w:b/>
          <w:bCs/>
          <w:color w:val="2E75B6"/>
          <w:sz w:val="30"/>
          <w:szCs w:val="30"/>
        </w:rPr>
        <w:t>RMSE</w:t>
      </w:r>
      <w:r w:rsidRPr="00AA44DB">
        <w:rPr>
          <w:rFonts w:ascii="Arial" w:eastAsia="Times New Roman" w:hAnsi="Arial" w:cs="Arial"/>
          <w:b/>
          <w:bCs/>
          <w:color w:val="2E75B6"/>
          <w:sz w:val="30"/>
          <w:szCs w:val="30"/>
          <w:rtl/>
        </w:rPr>
        <w:t>؟</w:t>
      </w:r>
    </w:p>
    <w:p w14:paraId="7FAE10A3" w14:textId="77777777" w:rsidR="00AA44DB" w:rsidRPr="00AA44DB" w:rsidRDefault="00AA44DB" w:rsidP="00AA44DB">
      <w:pPr>
        <w:bidi/>
        <w:spacing w:after="120" w:line="336" w:lineRule="auto"/>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يعطي </w:t>
      </w:r>
      <w:r w:rsidRPr="00AA44DB">
        <w:rPr>
          <w:rFonts w:ascii="Arial" w:eastAsia="Times New Roman" w:hAnsi="Arial" w:cs="Arial"/>
          <w:color w:val="262626"/>
          <w:sz w:val="24"/>
          <w:szCs w:val="24"/>
        </w:rPr>
        <w:t xml:space="preserve">RMSE </w:t>
      </w:r>
      <w:r w:rsidRPr="00AA44DB">
        <w:rPr>
          <w:rFonts w:ascii="Arial" w:eastAsia="Times New Roman" w:hAnsi="Arial" w:cs="Arial"/>
          <w:color w:val="262626"/>
          <w:sz w:val="24"/>
          <w:szCs w:val="24"/>
          <w:rtl/>
        </w:rPr>
        <w:t>مقياسًا لحجم الفرق بين الطلب الفعلي والمتوقع بوحدة الطلبات</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 xml:space="preserve">قيمته </w:t>
      </w:r>
      <w:r w:rsidRPr="00AA44DB">
        <w:rPr>
          <w:rFonts w:ascii="Arial" w:eastAsia="Times New Roman" w:hAnsi="Arial" w:cs="Arial"/>
          <w:color w:val="262626"/>
          <w:sz w:val="24"/>
          <w:szCs w:val="24"/>
        </w:rPr>
        <w:t xml:space="preserve">191.66 </w:t>
      </w:r>
      <w:r w:rsidRPr="00AA44DB">
        <w:rPr>
          <w:rFonts w:ascii="Arial" w:eastAsia="Times New Roman" w:hAnsi="Arial" w:cs="Arial"/>
          <w:color w:val="262626"/>
          <w:sz w:val="24"/>
          <w:szCs w:val="24"/>
          <w:rtl/>
        </w:rPr>
        <w:t xml:space="preserve">تعادل نحو </w:t>
      </w:r>
      <w:r w:rsidRPr="00AA44DB">
        <w:rPr>
          <w:rFonts w:ascii="Arial" w:eastAsia="Times New Roman" w:hAnsi="Arial" w:cs="Arial"/>
          <w:color w:val="262626"/>
          <w:sz w:val="24"/>
          <w:szCs w:val="24"/>
        </w:rPr>
        <w:t xml:space="preserve">73.2% </w:t>
      </w:r>
      <w:r w:rsidRPr="00AA44DB">
        <w:rPr>
          <w:rFonts w:ascii="Arial" w:eastAsia="Times New Roman" w:hAnsi="Arial" w:cs="Arial"/>
          <w:color w:val="262626"/>
          <w:sz w:val="24"/>
          <w:szCs w:val="24"/>
          <w:rtl/>
        </w:rPr>
        <w:t xml:space="preserve">من متوسط الطلب </w:t>
      </w:r>
      <w:r w:rsidRPr="00AA44DB">
        <w:rPr>
          <w:rFonts w:ascii="Arial" w:eastAsia="Times New Roman" w:hAnsi="Arial" w:cs="Arial"/>
          <w:color w:val="262626"/>
          <w:sz w:val="24"/>
          <w:szCs w:val="24"/>
        </w:rPr>
        <w:t xml:space="preserve">(261.87) </w:t>
      </w:r>
      <w:r w:rsidRPr="00AA44DB">
        <w:rPr>
          <w:rFonts w:ascii="Arial" w:eastAsia="Times New Roman" w:hAnsi="Arial" w:cs="Arial"/>
          <w:color w:val="262626"/>
          <w:sz w:val="24"/>
          <w:szCs w:val="24"/>
          <w:rtl/>
        </w:rPr>
        <w:t>في سجل التدريب</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لذلك ينبغي النظر إليه كخطأ ملحوظ نسبةً إلى المتوسط، لا كدليل كافٍ وحده لقبول النموذج أو رفضه؛ فالقبول يعتمد على هامش الخطأ الذي تستطيع قرارات التشغيل تحمله، وعلى مقارنته بطريقة توقع مرجعية</w:t>
      </w:r>
      <w:r w:rsidRPr="00AA44DB">
        <w:rPr>
          <w:rFonts w:ascii="Arial" w:eastAsia="Times New Roman" w:hAnsi="Arial" w:cs="Arial"/>
          <w:color w:val="262626"/>
          <w:sz w:val="24"/>
          <w:szCs w:val="24"/>
        </w:rPr>
        <w:t>.</w:t>
      </w:r>
    </w:p>
    <w:p w14:paraId="53C12C8F" w14:textId="77777777" w:rsidR="00AA44DB" w:rsidRPr="00AA44DB" w:rsidRDefault="00AA44DB" w:rsidP="00AA44DB">
      <w:pPr>
        <w:pBdr>
          <w:top w:val="single" w:sz="4" w:space="8" w:color="9DC3E6"/>
          <w:left w:val="single" w:sz="4" w:space="8" w:color="9DC3E6"/>
          <w:bottom w:val="single" w:sz="4" w:space="8" w:color="9DC3E6"/>
          <w:right w:val="single" w:sz="4" w:space="8" w:color="9DC3E6"/>
        </w:pBdr>
        <w:shd w:val="clear" w:color="auto" w:fill="EEF4FA"/>
        <w:bidi/>
        <w:spacing w:before="120" w:after="240" w:line="336" w:lineRule="auto"/>
        <w:ind w:left="200" w:right="200"/>
        <w:rPr>
          <w:rFonts w:ascii="Arial" w:eastAsia="Times New Roman" w:hAnsi="Arial" w:cs="Arial"/>
          <w:color w:val="262626"/>
          <w:sz w:val="24"/>
          <w:szCs w:val="24"/>
        </w:rPr>
      </w:pPr>
      <w:r w:rsidRPr="00AA44DB">
        <w:rPr>
          <w:rFonts w:ascii="Arial" w:eastAsia="Times New Roman" w:hAnsi="Arial" w:cs="Arial"/>
          <w:b/>
          <w:bCs/>
          <w:color w:val="1F3A5F"/>
          <w:sz w:val="24"/>
          <w:szCs w:val="24"/>
          <w:rtl/>
        </w:rPr>
        <w:t>مثال توضيحي افتراضي</w:t>
      </w:r>
      <w:r w:rsidRPr="00AA44DB">
        <w:rPr>
          <w:rFonts w:ascii="Arial" w:eastAsia="Times New Roman" w:hAnsi="Arial" w:cs="Arial"/>
          <w:b/>
          <w:bCs/>
          <w:color w:val="1F3A5F"/>
          <w:sz w:val="24"/>
          <w:szCs w:val="24"/>
        </w:rPr>
        <w:t>:</w:t>
      </w:r>
      <w:r w:rsidRPr="00AA44DB">
        <w:rPr>
          <w:rFonts w:ascii="Arial" w:eastAsia="Times New Roman" w:hAnsi="Arial" w:cs="Arial"/>
          <w:color w:val="262626"/>
          <w:sz w:val="24"/>
          <w:szCs w:val="24"/>
          <w:rtl/>
        </w:rPr>
        <w:t xml:space="preserve"> إذا كان الطلب الفعلي لسجل وجبة</w:t>
      </w:r>
      <w:r w:rsidRPr="00AA44DB">
        <w:rPr>
          <w:rFonts w:ascii="Arial" w:eastAsia="Times New Roman" w:hAnsi="Arial" w:cs="Arial"/>
          <w:color w:val="262626"/>
          <w:sz w:val="24"/>
          <w:szCs w:val="24"/>
        </w:rPr>
        <w:t>-</w:t>
      </w:r>
      <w:r w:rsidRPr="00AA44DB">
        <w:rPr>
          <w:rFonts w:ascii="Arial" w:eastAsia="Times New Roman" w:hAnsi="Arial" w:cs="Arial"/>
          <w:color w:val="262626"/>
          <w:sz w:val="24"/>
          <w:szCs w:val="24"/>
          <w:rtl/>
        </w:rPr>
        <w:t xml:space="preserve">مركز </w:t>
      </w:r>
      <w:r w:rsidRPr="00AA44DB">
        <w:rPr>
          <w:rFonts w:ascii="Arial" w:eastAsia="Times New Roman" w:hAnsi="Arial" w:cs="Arial"/>
          <w:color w:val="262626"/>
          <w:sz w:val="24"/>
          <w:szCs w:val="24"/>
        </w:rPr>
        <w:t xml:space="preserve">500 </w:t>
      </w:r>
      <w:r w:rsidRPr="00AA44DB">
        <w:rPr>
          <w:rFonts w:ascii="Arial" w:eastAsia="Times New Roman" w:hAnsi="Arial" w:cs="Arial"/>
          <w:color w:val="262626"/>
          <w:sz w:val="24"/>
          <w:szCs w:val="24"/>
          <w:rtl/>
        </w:rPr>
        <w:t xml:space="preserve">طلب، فإن فرقًا يقارب </w:t>
      </w:r>
      <w:r w:rsidRPr="00AA44DB">
        <w:rPr>
          <w:rFonts w:ascii="Arial" w:eastAsia="Times New Roman" w:hAnsi="Arial" w:cs="Arial"/>
          <w:color w:val="262626"/>
          <w:sz w:val="24"/>
          <w:szCs w:val="24"/>
        </w:rPr>
        <w:t xml:space="preserve">192 </w:t>
      </w:r>
      <w:r w:rsidRPr="00AA44DB">
        <w:rPr>
          <w:rFonts w:ascii="Arial" w:eastAsia="Times New Roman" w:hAnsi="Arial" w:cs="Arial"/>
          <w:color w:val="262626"/>
          <w:sz w:val="24"/>
          <w:szCs w:val="24"/>
          <w:rtl/>
        </w:rPr>
        <w:t xml:space="preserve">طلبًا يعني توقعًا يقارب </w:t>
      </w:r>
      <w:r w:rsidRPr="00AA44DB">
        <w:rPr>
          <w:rFonts w:ascii="Arial" w:eastAsia="Times New Roman" w:hAnsi="Arial" w:cs="Arial"/>
          <w:color w:val="262626"/>
          <w:sz w:val="24"/>
          <w:szCs w:val="24"/>
        </w:rPr>
        <w:t xml:space="preserve">308 </w:t>
      </w:r>
      <w:r w:rsidRPr="00AA44DB">
        <w:rPr>
          <w:rFonts w:ascii="Arial" w:eastAsia="Times New Roman" w:hAnsi="Arial" w:cs="Arial"/>
          <w:color w:val="262626"/>
          <w:sz w:val="24"/>
          <w:szCs w:val="24"/>
          <w:rtl/>
        </w:rPr>
        <w:t xml:space="preserve">أو </w:t>
      </w:r>
      <w:r w:rsidRPr="00AA44DB">
        <w:rPr>
          <w:rFonts w:ascii="Arial" w:eastAsia="Times New Roman" w:hAnsi="Arial" w:cs="Arial"/>
          <w:color w:val="262626"/>
          <w:sz w:val="24"/>
          <w:szCs w:val="24"/>
        </w:rPr>
        <w:t xml:space="preserve">692 </w:t>
      </w:r>
      <w:r w:rsidRPr="00AA44DB">
        <w:rPr>
          <w:rFonts w:ascii="Arial" w:eastAsia="Times New Roman" w:hAnsi="Arial" w:cs="Arial"/>
          <w:color w:val="262626"/>
          <w:sz w:val="24"/>
          <w:szCs w:val="24"/>
          <w:rtl/>
        </w:rPr>
        <w:t>طلبًا</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هذا المثال يشرح حجم المقياس ولا يمثل نتيجة فعلية</w:t>
      </w:r>
      <w:r w:rsidRPr="00AA44DB">
        <w:rPr>
          <w:rFonts w:ascii="Arial" w:eastAsia="Times New Roman" w:hAnsi="Arial" w:cs="Arial"/>
          <w:color w:val="262626"/>
          <w:sz w:val="24"/>
          <w:szCs w:val="24"/>
        </w:rPr>
        <w:t xml:space="preserve">. </w:t>
      </w:r>
      <w:r w:rsidRPr="00AA44DB">
        <w:rPr>
          <w:rFonts w:ascii="Arial" w:eastAsia="Times New Roman" w:hAnsi="Arial" w:cs="Arial"/>
          <w:color w:val="262626"/>
          <w:sz w:val="24"/>
          <w:szCs w:val="24"/>
          <w:rtl/>
        </w:rPr>
        <w:t xml:space="preserve">كما أن </w:t>
      </w:r>
      <w:r w:rsidRPr="00AA44DB">
        <w:rPr>
          <w:rFonts w:ascii="Arial" w:eastAsia="Times New Roman" w:hAnsi="Arial" w:cs="Arial"/>
          <w:color w:val="262626"/>
          <w:sz w:val="24"/>
          <w:szCs w:val="24"/>
        </w:rPr>
        <w:t xml:space="preserve">RMSE </w:t>
      </w:r>
      <w:r w:rsidRPr="00AA44DB">
        <w:rPr>
          <w:rFonts w:ascii="Arial" w:eastAsia="Times New Roman" w:hAnsi="Arial" w:cs="Arial"/>
          <w:color w:val="262626"/>
          <w:sz w:val="24"/>
          <w:szCs w:val="24"/>
          <w:rtl/>
        </w:rPr>
        <w:t>يرفع وزن الأخطاء الكبيرة، لذلك ليس متوسطًا حسابيًا بسيطًا لكل الأخطاء</w:t>
      </w:r>
      <w:r w:rsidRPr="00AA44DB">
        <w:rPr>
          <w:rFonts w:ascii="Arial" w:eastAsia="Times New Roman" w:hAnsi="Arial" w:cs="Arial"/>
          <w:color w:val="262626"/>
          <w:sz w:val="24"/>
          <w:szCs w:val="24"/>
        </w:rPr>
        <w:t>.</w:t>
      </w:r>
    </w:p>
    <w:p w14:paraId="34D740CB" w14:textId="77777777" w:rsidR="00AA44DB" w:rsidRPr="00AA44DB" w:rsidRDefault="00AA44DB" w:rsidP="00AA44DB">
      <w:pPr>
        <w:keepNext/>
        <w:keepLines/>
        <w:pBdr>
          <w:bottom w:val="single" w:sz="8" w:space="4" w:color="2E75B6"/>
        </w:pBdr>
        <w:bidi/>
        <w:spacing w:before="480" w:line="320" w:lineRule="auto"/>
        <w:outlineLvl w:val="0"/>
        <w:rPr>
          <w:rFonts w:ascii="Arial" w:eastAsia="Times New Roman" w:hAnsi="Arial" w:cs="Arial"/>
          <w:b/>
          <w:bCs/>
          <w:color w:val="1F3A5F"/>
          <w:sz w:val="40"/>
          <w:szCs w:val="40"/>
        </w:rPr>
      </w:pPr>
      <w:r w:rsidRPr="00AA44DB">
        <w:rPr>
          <w:rFonts w:ascii="Arial" w:eastAsia="Times New Roman" w:hAnsi="Arial" w:cs="Arial"/>
          <w:b/>
          <w:bCs/>
          <w:color w:val="1F3A5F"/>
          <w:sz w:val="40"/>
          <w:szCs w:val="40"/>
          <w:rtl/>
        </w:rPr>
        <w:t>التوصيات</w:t>
      </w:r>
    </w:p>
    <w:p w14:paraId="40DD733A" w14:textId="77777777" w:rsidR="00AA44DB" w:rsidRPr="00AA44DB" w:rsidRDefault="00AA44DB" w:rsidP="00AA44DB">
      <w:pPr>
        <w:numPr>
          <w:ilvl w:val="0"/>
          <w:numId w:val="1"/>
        </w:numPr>
        <w:tabs>
          <w:tab w:val="clear" w:pos="360"/>
          <w:tab w:val="num" w:pos="454"/>
        </w:tabs>
        <w:bidi/>
        <w:spacing w:after="100" w:line="336" w:lineRule="auto"/>
        <w:ind w:left="454" w:hanging="340"/>
        <w:rPr>
          <w:rFonts w:ascii="Arial" w:eastAsia="Times New Roman" w:hAnsi="Arial" w:cs="Arial"/>
          <w:color w:val="262626"/>
          <w:sz w:val="24"/>
          <w:szCs w:val="24"/>
        </w:rPr>
      </w:pPr>
      <w:r w:rsidRPr="00AA44DB">
        <w:rPr>
          <w:rFonts w:ascii="Arial" w:eastAsia="Times New Roman" w:hAnsi="Arial" w:cs="Arial"/>
          <w:color w:val="262626"/>
          <w:sz w:val="24"/>
          <w:szCs w:val="24"/>
          <w:rtl/>
        </w:rPr>
        <w:t>ابدأوا بتجربة محدودة للتوقعات على مستوى المركز والوجبة، وقارنوا التوقع بالطلب الفعلي قبل تغيير كميات التوريد</w:t>
      </w:r>
      <w:r w:rsidRPr="00AA44DB">
        <w:rPr>
          <w:rFonts w:ascii="Arial" w:eastAsia="Times New Roman" w:hAnsi="Arial" w:cs="Arial"/>
          <w:color w:val="262626"/>
          <w:sz w:val="24"/>
          <w:szCs w:val="24"/>
        </w:rPr>
        <w:t>.</w:t>
      </w:r>
    </w:p>
    <w:p w14:paraId="0A9A5CDA" w14:textId="77777777" w:rsidR="00AA44DB" w:rsidRPr="00AA44DB" w:rsidRDefault="00AA44DB" w:rsidP="00AA44DB">
      <w:pPr>
        <w:numPr>
          <w:ilvl w:val="0"/>
          <w:numId w:val="1"/>
        </w:numPr>
        <w:tabs>
          <w:tab w:val="clear" w:pos="360"/>
          <w:tab w:val="num" w:pos="454"/>
        </w:tabs>
        <w:bidi/>
        <w:spacing w:after="100" w:line="336" w:lineRule="auto"/>
        <w:ind w:left="454" w:hanging="340"/>
        <w:rPr>
          <w:rFonts w:ascii="Arial" w:eastAsia="Times New Roman" w:hAnsi="Arial" w:cs="Arial"/>
          <w:color w:val="262626"/>
          <w:sz w:val="24"/>
          <w:szCs w:val="24"/>
        </w:rPr>
      </w:pPr>
      <w:r w:rsidRPr="00AA44DB">
        <w:rPr>
          <w:rFonts w:ascii="Arial" w:eastAsia="Times New Roman" w:hAnsi="Arial" w:cs="Arial"/>
          <w:color w:val="262626"/>
          <w:sz w:val="24"/>
          <w:szCs w:val="24"/>
          <w:rtl/>
        </w:rPr>
        <w:t>أعطوا الفئات الأعلى طلبًا أولوية في مراجعة خطط التوفر، مع التحقق من بيانات المخزون والهدر قبل اتخاذ قرارات شراء</w:t>
      </w:r>
      <w:r w:rsidRPr="00AA44DB">
        <w:rPr>
          <w:rFonts w:ascii="Arial" w:eastAsia="Times New Roman" w:hAnsi="Arial" w:cs="Arial"/>
          <w:color w:val="262626"/>
          <w:sz w:val="24"/>
          <w:szCs w:val="24"/>
        </w:rPr>
        <w:t>.</w:t>
      </w:r>
    </w:p>
    <w:p w14:paraId="5EE8D66F" w14:textId="77777777" w:rsidR="00AA44DB" w:rsidRPr="00AA44DB" w:rsidRDefault="00AA44DB" w:rsidP="00AA44DB">
      <w:pPr>
        <w:numPr>
          <w:ilvl w:val="0"/>
          <w:numId w:val="1"/>
        </w:numPr>
        <w:tabs>
          <w:tab w:val="clear" w:pos="360"/>
          <w:tab w:val="num" w:pos="454"/>
        </w:tabs>
        <w:bidi/>
        <w:spacing w:after="100" w:line="336" w:lineRule="auto"/>
        <w:ind w:left="454" w:hanging="340"/>
        <w:rPr>
          <w:rFonts w:ascii="Arial" w:eastAsia="Times New Roman" w:hAnsi="Arial" w:cs="Arial"/>
          <w:color w:val="262626"/>
          <w:sz w:val="24"/>
          <w:szCs w:val="24"/>
        </w:rPr>
      </w:pPr>
      <w:r w:rsidRPr="00AA44DB">
        <w:rPr>
          <w:rFonts w:ascii="Arial" w:eastAsia="Times New Roman" w:hAnsi="Arial" w:cs="Arial"/>
          <w:color w:val="262626"/>
          <w:sz w:val="24"/>
          <w:szCs w:val="24"/>
          <w:rtl/>
        </w:rPr>
        <w:t>قارنوا النموذج بطريقة مرجعية بسيطة وحددوا مسبقًا هامش الخطأ المقبول لكل قرار تشغيلي</w:t>
      </w:r>
      <w:r w:rsidRPr="00AA44DB">
        <w:rPr>
          <w:rFonts w:ascii="Arial" w:eastAsia="Times New Roman" w:hAnsi="Arial" w:cs="Arial"/>
          <w:color w:val="262626"/>
          <w:sz w:val="24"/>
          <w:szCs w:val="24"/>
        </w:rPr>
        <w:t>.</w:t>
      </w:r>
    </w:p>
    <w:p w14:paraId="257745DB" w14:textId="77777777" w:rsidR="00AA44DB" w:rsidRPr="00AA44DB" w:rsidRDefault="00AA44DB" w:rsidP="00AA44DB">
      <w:pPr>
        <w:numPr>
          <w:ilvl w:val="0"/>
          <w:numId w:val="1"/>
        </w:numPr>
        <w:tabs>
          <w:tab w:val="clear" w:pos="360"/>
          <w:tab w:val="num" w:pos="454"/>
        </w:tabs>
        <w:bidi/>
        <w:spacing w:after="100" w:line="336" w:lineRule="auto"/>
        <w:ind w:left="454" w:hanging="340"/>
        <w:rPr>
          <w:rFonts w:ascii="Arial" w:eastAsia="Times New Roman" w:hAnsi="Arial" w:cs="Arial"/>
          <w:color w:val="262626"/>
          <w:sz w:val="24"/>
          <w:szCs w:val="24"/>
        </w:rPr>
      </w:pPr>
      <w:r w:rsidRPr="00AA44DB">
        <w:rPr>
          <w:rFonts w:ascii="Arial" w:eastAsia="Times New Roman" w:hAnsi="Arial" w:cs="Arial"/>
          <w:color w:val="262626"/>
          <w:sz w:val="24"/>
          <w:szCs w:val="24"/>
          <w:rtl/>
        </w:rPr>
        <w:t>اختبروا أثر العروض والأسعار بتجارب أو تصميم مضبوط قبل التعامل مع الارتباطات المرصودة كتوقع لزيادة الطلب</w:t>
      </w:r>
      <w:r w:rsidRPr="00AA44DB">
        <w:rPr>
          <w:rFonts w:ascii="Arial" w:eastAsia="Times New Roman" w:hAnsi="Arial" w:cs="Arial"/>
          <w:color w:val="262626"/>
          <w:sz w:val="24"/>
          <w:szCs w:val="24"/>
        </w:rPr>
        <w:t>.</w:t>
      </w:r>
    </w:p>
    <w:p w14:paraId="6BBF9AC1" w14:textId="77777777" w:rsidR="00AA44DB" w:rsidRPr="00AA44DB" w:rsidRDefault="00AA44DB" w:rsidP="00AA44DB">
      <w:pPr>
        <w:keepNext/>
        <w:keepLines/>
        <w:pBdr>
          <w:bottom w:val="single" w:sz="8" w:space="4" w:color="2E75B6"/>
        </w:pBdr>
        <w:bidi/>
        <w:spacing w:before="480" w:line="320" w:lineRule="auto"/>
        <w:outlineLvl w:val="0"/>
        <w:rPr>
          <w:rFonts w:ascii="Arial" w:eastAsia="Times New Roman" w:hAnsi="Arial" w:cs="Arial"/>
          <w:b/>
          <w:bCs/>
          <w:color w:val="1F3A5F"/>
          <w:sz w:val="40"/>
          <w:szCs w:val="40"/>
        </w:rPr>
      </w:pPr>
      <w:r w:rsidRPr="00AA44DB">
        <w:rPr>
          <w:rFonts w:ascii="Arial" w:eastAsia="Times New Roman" w:hAnsi="Arial" w:cs="Arial"/>
          <w:b/>
          <w:bCs/>
          <w:color w:val="1F3A5F"/>
          <w:sz w:val="40"/>
          <w:szCs w:val="40"/>
          <w:rtl/>
        </w:rPr>
        <w:lastRenderedPageBreak/>
        <w:t>ملاحظات وحدود التحليل</w:t>
      </w:r>
    </w:p>
    <w:p w14:paraId="30A0C0CC" w14:textId="77777777" w:rsidR="00AA44DB" w:rsidRPr="00AA44DB" w:rsidRDefault="00AA44DB" w:rsidP="00AA44DB">
      <w:pPr>
        <w:numPr>
          <w:ilvl w:val="0"/>
          <w:numId w:val="1"/>
        </w:numPr>
        <w:tabs>
          <w:tab w:val="clear" w:pos="360"/>
          <w:tab w:val="num" w:pos="454"/>
        </w:tabs>
        <w:bidi/>
        <w:spacing w:after="100" w:line="336" w:lineRule="auto"/>
        <w:ind w:left="454" w:hanging="340"/>
        <w:rPr>
          <w:rFonts w:ascii="Arial" w:eastAsia="Times New Roman" w:hAnsi="Arial" w:cs="Arial"/>
          <w:color w:val="262626"/>
          <w:sz w:val="24"/>
          <w:szCs w:val="24"/>
        </w:rPr>
      </w:pPr>
      <w:r w:rsidRPr="00AA44DB">
        <w:rPr>
          <w:rFonts w:ascii="Arial" w:eastAsia="Times New Roman" w:hAnsi="Arial" w:cs="Arial"/>
          <w:color w:val="262626"/>
          <w:sz w:val="24"/>
          <w:szCs w:val="24"/>
          <w:rtl/>
        </w:rPr>
        <w:t>البيانات تقيس الطلبات المسجلة، ولا تتضمن قياسًا مباشرًا للمخزون أو الهدر أو نفاد المخزون</w:t>
      </w:r>
      <w:r w:rsidRPr="00AA44DB">
        <w:rPr>
          <w:rFonts w:ascii="Arial" w:eastAsia="Times New Roman" w:hAnsi="Arial" w:cs="Arial"/>
          <w:color w:val="262626"/>
          <w:sz w:val="24"/>
          <w:szCs w:val="24"/>
        </w:rPr>
        <w:t>.</w:t>
      </w:r>
    </w:p>
    <w:p w14:paraId="22110E21" w14:textId="77777777" w:rsidR="00AA44DB" w:rsidRPr="00AA44DB" w:rsidRDefault="00AA44DB" w:rsidP="00AA44DB">
      <w:pPr>
        <w:numPr>
          <w:ilvl w:val="0"/>
          <w:numId w:val="1"/>
        </w:numPr>
        <w:tabs>
          <w:tab w:val="clear" w:pos="360"/>
          <w:tab w:val="num" w:pos="454"/>
        </w:tabs>
        <w:bidi/>
        <w:spacing w:after="100" w:line="336" w:lineRule="auto"/>
        <w:ind w:left="454" w:hanging="340"/>
        <w:rPr>
          <w:rFonts w:ascii="Arial" w:eastAsia="Times New Roman" w:hAnsi="Arial" w:cs="Arial"/>
          <w:color w:val="262626"/>
          <w:sz w:val="24"/>
          <w:szCs w:val="24"/>
        </w:rPr>
      </w:pPr>
      <w:r w:rsidRPr="00AA44DB">
        <w:rPr>
          <w:rFonts w:ascii="Arial" w:eastAsia="Times New Roman" w:hAnsi="Arial" w:cs="Arial"/>
          <w:color w:val="262626"/>
          <w:sz w:val="24"/>
          <w:szCs w:val="24"/>
          <w:rtl/>
        </w:rPr>
        <w:t>أرقام الأسابيع ليست تواريخ تقويمية؛ لا يمكن نسبة التغيرات إلى موسم أو عطلة من هذه البيانات وحدها</w:t>
      </w:r>
      <w:r w:rsidRPr="00AA44DB">
        <w:rPr>
          <w:rFonts w:ascii="Arial" w:eastAsia="Times New Roman" w:hAnsi="Arial" w:cs="Arial"/>
          <w:color w:val="262626"/>
          <w:sz w:val="24"/>
          <w:szCs w:val="24"/>
        </w:rPr>
        <w:t>.</w:t>
      </w:r>
    </w:p>
    <w:p w14:paraId="0357CE6D" w14:textId="77777777" w:rsidR="00AA44DB" w:rsidRPr="00AA44DB" w:rsidRDefault="00AA44DB" w:rsidP="00AA44DB">
      <w:pPr>
        <w:numPr>
          <w:ilvl w:val="0"/>
          <w:numId w:val="1"/>
        </w:numPr>
        <w:tabs>
          <w:tab w:val="clear" w:pos="360"/>
          <w:tab w:val="num" w:pos="454"/>
        </w:tabs>
        <w:bidi/>
        <w:spacing w:after="100" w:line="336" w:lineRule="auto"/>
        <w:ind w:left="454" w:hanging="340"/>
        <w:rPr>
          <w:rFonts w:ascii="Arial" w:eastAsia="Times New Roman" w:hAnsi="Arial" w:cs="Arial"/>
          <w:color w:val="262626"/>
          <w:sz w:val="24"/>
          <w:szCs w:val="24"/>
        </w:rPr>
      </w:pPr>
      <w:r w:rsidRPr="00AA44DB">
        <w:rPr>
          <w:rFonts w:ascii="Arial" w:eastAsia="Times New Roman" w:hAnsi="Arial" w:cs="Arial"/>
          <w:color w:val="262626"/>
          <w:sz w:val="24"/>
          <w:szCs w:val="24"/>
          <w:rtl/>
        </w:rPr>
        <w:t>مقارنات الترويج والخصم رصدية ولا تثبت السببية، كما أن المشاهدات الأسبوعية المتكررة تجعل الاختبارات الاستكشافية بحاجة إلى حذر</w:t>
      </w:r>
      <w:r w:rsidRPr="00AA44DB">
        <w:rPr>
          <w:rFonts w:ascii="Arial" w:eastAsia="Times New Roman" w:hAnsi="Arial" w:cs="Arial"/>
          <w:color w:val="262626"/>
          <w:sz w:val="24"/>
          <w:szCs w:val="24"/>
        </w:rPr>
        <w:t>.</w:t>
      </w:r>
    </w:p>
    <w:p w14:paraId="5A96D52E" w14:textId="77777777" w:rsidR="00AA44DB" w:rsidRPr="00AA44DB" w:rsidRDefault="00AA44DB" w:rsidP="00AA44DB">
      <w:pPr>
        <w:numPr>
          <w:ilvl w:val="0"/>
          <w:numId w:val="1"/>
        </w:numPr>
        <w:tabs>
          <w:tab w:val="clear" w:pos="360"/>
          <w:tab w:val="num" w:pos="454"/>
        </w:tabs>
        <w:bidi/>
        <w:spacing w:after="100" w:line="336" w:lineRule="auto"/>
        <w:ind w:left="454" w:hanging="340"/>
        <w:rPr>
          <w:rFonts w:ascii="Arial" w:eastAsia="Times New Roman" w:hAnsi="Arial" w:cs="Arial"/>
          <w:color w:val="262626"/>
          <w:sz w:val="24"/>
          <w:szCs w:val="24"/>
        </w:rPr>
      </w:pPr>
      <w:r w:rsidRPr="00AA44DB">
        <w:rPr>
          <w:rFonts w:ascii="Arial" w:eastAsia="Times New Roman" w:hAnsi="Arial" w:cs="Arial"/>
          <w:color w:val="262626"/>
          <w:sz w:val="24"/>
          <w:szCs w:val="24"/>
          <w:rtl/>
        </w:rPr>
        <w:t xml:space="preserve">قيمة </w:t>
      </w:r>
      <w:r w:rsidRPr="00AA44DB">
        <w:rPr>
          <w:rFonts w:ascii="Arial" w:eastAsia="Times New Roman" w:hAnsi="Arial" w:cs="Arial"/>
          <w:color w:val="262626"/>
          <w:sz w:val="24"/>
          <w:szCs w:val="24"/>
        </w:rPr>
        <w:t xml:space="preserve">RMSE </w:t>
      </w:r>
      <w:r w:rsidRPr="00AA44DB">
        <w:rPr>
          <w:rFonts w:ascii="Arial" w:eastAsia="Times New Roman" w:hAnsi="Arial" w:cs="Arial"/>
          <w:color w:val="262626"/>
          <w:sz w:val="24"/>
          <w:szCs w:val="24"/>
          <w:rtl/>
        </w:rPr>
        <w:t>محسوبة على أسابيع تحقق من التدريب؛ لا تتوفر طلبات فعلية لأسابيع الاختبار لحساب خطأ التنبؤ عليها</w:t>
      </w:r>
      <w:r w:rsidRPr="00AA44DB">
        <w:rPr>
          <w:rFonts w:ascii="Arial" w:eastAsia="Times New Roman" w:hAnsi="Arial" w:cs="Arial"/>
          <w:color w:val="262626"/>
          <w:sz w:val="24"/>
          <w:szCs w:val="24"/>
        </w:rPr>
        <w:t>.</w:t>
      </w:r>
    </w:p>
    <w:p w14:paraId="677D3EA5" w14:textId="77777777" w:rsidR="00AA44DB" w:rsidRPr="00AA44DB" w:rsidRDefault="00AA44DB" w:rsidP="00AA44DB">
      <w:pPr>
        <w:numPr>
          <w:ilvl w:val="0"/>
          <w:numId w:val="1"/>
        </w:numPr>
        <w:tabs>
          <w:tab w:val="clear" w:pos="360"/>
          <w:tab w:val="num" w:pos="454"/>
        </w:tabs>
        <w:bidi/>
        <w:spacing w:after="100" w:line="336" w:lineRule="auto"/>
        <w:ind w:left="454" w:hanging="340"/>
        <w:rPr>
          <w:rFonts w:ascii="Arial" w:eastAsia="Times New Roman" w:hAnsi="Arial" w:cs="Arial"/>
          <w:color w:val="262626"/>
          <w:sz w:val="24"/>
          <w:szCs w:val="24"/>
        </w:rPr>
      </w:pPr>
      <w:r w:rsidRPr="00AA44DB">
        <w:rPr>
          <w:rFonts w:ascii="Arial" w:eastAsia="Times New Roman" w:hAnsi="Arial" w:cs="Arial"/>
          <w:color w:val="262626"/>
          <w:sz w:val="24"/>
          <w:szCs w:val="24"/>
          <w:rtl/>
        </w:rPr>
        <w:t>التقرير يعرض نتائج مجمعة ولا يحاول تحديد هوية الشركة أو أي عميل أو فرد</w:t>
      </w:r>
      <w:r w:rsidRPr="00AA44DB">
        <w:rPr>
          <w:rFonts w:ascii="Arial" w:eastAsia="Times New Roman" w:hAnsi="Arial" w:cs="Arial"/>
          <w:color w:val="262626"/>
          <w:sz w:val="24"/>
          <w:szCs w:val="24"/>
        </w:rPr>
        <w:t>.</w:t>
      </w:r>
    </w:p>
    <w:p w14:paraId="358A961D" w14:textId="77777777" w:rsidR="006430FC" w:rsidRDefault="006430FC" w:rsidP="00AA44DB">
      <w:pPr>
        <w:bidi/>
      </w:pPr>
    </w:p>
    <w:sectPr w:rsidR="006430FC" w:rsidSect="00034616">
      <w:headerReference w:type="default" r:id="rId10"/>
      <w:footerReference w:type="default" r:id="rId11"/>
      <w:pgSz w:w="11906" w:h="16838"/>
      <w:pgMar w:top="1531" w:right="1247" w:bottom="1304" w:left="1247" w:header="680" w:footer="624" w:gutter="0"/>
      <w:cols w:space="720"/>
      <w:titlePg/>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20581" w14:textId="77777777" w:rsidR="00000000" w:rsidRDefault="00000000">
    <w:pPr>
      <w:pStyle w:val="Footer"/>
      <w:pBdr>
        <w:top w:val="single" w:sz="4" w:space="6" w:color="BFC8D6"/>
      </w:pBdr>
      <w:jc w:val="center"/>
    </w:pPr>
    <w:r>
      <w:rPr>
        <w:rtl/>
      </w:rPr>
      <w:t xml:space="preserve">الصفحة </w:t>
    </w:r>
    <w:r>
      <w:fldChar w:fldCharType="begin"/>
    </w:r>
    <w:r>
      <w:instrText xml:space="preserve"> PAGE </w:instrText>
    </w:r>
    <w:r>
      <w:fldChar w:fldCharType="separate"/>
    </w:r>
    <w:r>
      <w:t>2</w:t>
    </w:r>
    <w:r>
      <w:fldChar w:fldCharType="end"/>
    </w:r>
    <w:r>
      <w:rPr>
        <w:rtl/>
      </w:rPr>
      <w:t xml:space="preserve"> من </w:t>
    </w:r>
    <w:r>
      <w:fldChar w:fldCharType="begin"/>
    </w:r>
    <w:r>
      <w:instrText xml:space="preserve"> NUMPAGES </w:instrText>
    </w:r>
    <w:r>
      <w:fldChar w:fldCharType="separate"/>
    </w:r>
    <w:r>
      <w:t>5</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92039" w14:textId="77777777" w:rsidR="00000000" w:rsidRDefault="00000000">
    <w:pPr>
      <w:pStyle w:val="Header"/>
      <w:pBdr>
        <w:bottom w:val="single" w:sz="4" w:space="6" w:color="BFC8D6"/>
      </w:pBdr>
    </w:pPr>
    <w:r>
      <w:rPr>
        <w:rtl/>
      </w:rPr>
      <w:t>تقرير تحليل الطلب والتنبؤ بالطلبات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B518DB18"/>
    <w:lvl w:ilvl="0">
      <w:start w:val="1"/>
      <w:numFmt w:val="bullet"/>
      <w:pStyle w:val="ListBullet"/>
      <w:lvlText w:val=""/>
      <w:lvlJc w:val="left"/>
      <w:pPr>
        <w:tabs>
          <w:tab w:val="num" w:pos="360"/>
        </w:tabs>
        <w:ind w:left="360" w:hanging="360"/>
      </w:pPr>
      <w:rPr>
        <w:rFonts w:ascii="Symbol" w:hAnsi="Symbol" w:hint="default"/>
      </w:rPr>
    </w:lvl>
  </w:abstractNum>
  <w:num w:numId="1" w16cid:durableId="63703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4DB"/>
    <w:rsid w:val="00090337"/>
    <w:rsid w:val="001A6CFA"/>
    <w:rsid w:val="001F3F7D"/>
    <w:rsid w:val="002465C5"/>
    <w:rsid w:val="00553913"/>
    <w:rsid w:val="006430FC"/>
    <w:rsid w:val="00940F95"/>
    <w:rsid w:val="009723D6"/>
    <w:rsid w:val="00985ACA"/>
    <w:rsid w:val="00A14231"/>
    <w:rsid w:val="00AA44DB"/>
    <w:rsid w:val="00E418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D7D1"/>
  <w15:chartTrackingRefBased/>
  <w15:docId w15:val="{AEA9ED34-4064-4600-AF73-5F1EC7BF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4DB"/>
    <w:pPr>
      <w:keepNext/>
      <w:keepLines/>
      <w:pBdr>
        <w:bottom w:val="single" w:sz="8" w:space="4" w:color="2E75B6"/>
      </w:pBdr>
      <w:bidi/>
      <w:spacing w:before="480" w:line="320" w:lineRule="auto"/>
      <w:outlineLvl w:val="0"/>
    </w:pPr>
    <w:rPr>
      <w:rFonts w:ascii="Arial" w:eastAsia="Times New Roman" w:hAnsi="Arial" w:cs="Arial"/>
      <w:b/>
      <w:bCs/>
      <w:color w:val="1F3A5F"/>
      <w:sz w:val="40"/>
      <w:szCs w:val="40"/>
    </w:rPr>
  </w:style>
  <w:style w:type="paragraph" w:styleId="Heading2">
    <w:name w:val="heading 2"/>
    <w:basedOn w:val="Normal"/>
    <w:next w:val="Normal"/>
    <w:link w:val="Heading2Char"/>
    <w:uiPriority w:val="9"/>
    <w:qFormat/>
    <w:rsid w:val="00AA44DB"/>
    <w:pPr>
      <w:keepNext/>
      <w:keepLines/>
      <w:bidi/>
      <w:spacing w:before="320" w:after="100" w:line="320" w:lineRule="auto"/>
      <w:outlineLvl w:val="1"/>
    </w:pPr>
    <w:rPr>
      <w:rFonts w:ascii="Arial" w:eastAsia="Times New Roman" w:hAnsi="Arial" w:cs="Arial"/>
      <w:b/>
      <w:bCs/>
      <w:color w:val="2E75B6"/>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4DB"/>
    <w:rPr>
      <w:rFonts w:ascii="Arial" w:eastAsia="Times New Roman" w:hAnsi="Arial" w:cs="Arial"/>
      <w:b/>
      <w:bCs/>
      <w:color w:val="1F3A5F"/>
      <w:sz w:val="40"/>
      <w:szCs w:val="40"/>
    </w:rPr>
  </w:style>
  <w:style w:type="character" w:customStyle="1" w:styleId="Heading2Char">
    <w:name w:val="Heading 2 Char"/>
    <w:basedOn w:val="DefaultParagraphFont"/>
    <w:link w:val="Heading2"/>
    <w:uiPriority w:val="9"/>
    <w:rsid w:val="00AA44DB"/>
    <w:rPr>
      <w:rFonts w:ascii="Arial" w:eastAsia="Times New Roman" w:hAnsi="Arial" w:cs="Arial"/>
      <w:b/>
      <w:bCs/>
      <w:color w:val="2E75B6"/>
      <w:sz w:val="30"/>
      <w:szCs w:val="30"/>
    </w:rPr>
  </w:style>
  <w:style w:type="paragraph" w:styleId="Header">
    <w:name w:val="header"/>
    <w:basedOn w:val="Normal"/>
    <w:link w:val="HeaderChar"/>
    <w:uiPriority w:val="99"/>
    <w:unhideWhenUsed/>
    <w:rsid w:val="00AA44DB"/>
    <w:pPr>
      <w:bidi/>
      <w:spacing w:after="0" w:line="240" w:lineRule="auto"/>
    </w:pPr>
    <w:rPr>
      <w:rFonts w:ascii="Arial" w:eastAsia="Times New Roman" w:hAnsi="Arial" w:cs="Arial"/>
      <w:color w:val="595959"/>
      <w:sz w:val="20"/>
      <w:szCs w:val="20"/>
    </w:rPr>
  </w:style>
  <w:style w:type="character" w:customStyle="1" w:styleId="HeaderChar">
    <w:name w:val="Header Char"/>
    <w:basedOn w:val="DefaultParagraphFont"/>
    <w:link w:val="Header"/>
    <w:uiPriority w:val="99"/>
    <w:rsid w:val="00AA44DB"/>
    <w:rPr>
      <w:rFonts w:ascii="Arial" w:eastAsia="Times New Roman" w:hAnsi="Arial" w:cs="Arial"/>
      <w:color w:val="595959"/>
      <w:sz w:val="20"/>
      <w:szCs w:val="20"/>
    </w:rPr>
  </w:style>
  <w:style w:type="paragraph" w:styleId="Footer">
    <w:name w:val="footer"/>
    <w:basedOn w:val="Normal"/>
    <w:link w:val="FooterChar"/>
    <w:uiPriority w:val="99"/>
    <w:unhideWhenUsed/>
    <w:rsid w:val="00AA44DB"/>
    <w:pPr>
      <w:bidi/>
      <w:spacing w:after="0" w:line="240" w:lineRule="auto"/>
    </w:pPr>
    <w:rPr>
      <w:rFonts w:ascii="Arial" w:eastAsia="Times New Roman" w:hAnsi="Arial" w:cs="Arial"/>
      <w:color w:val="595959"/>
      <w:sz w:val="20"/>
      <w:szCs w:val="20"/>
    </w:rPr>
  </w:style>
  <w:style w:type="character" w:customStyle="1" w:styleId="FooterChar">
    <w:name w:val="Footer Char"/>
    <w:basedOn w:val="DefaultParagraphFont"/>
    <w:link w:val="Footer"/>
    <w:uiPriority w:val="99"/>
    <w:rsid w:val="00AA44DB"/>
    <w:rPr>
      <w:rFonts w:ascii="Arial" w:eastAsia="Times New Roman" w:hAnsi="Arial" w:cs="Arial"/>
      <w:color w:val="595959"/>
      <w:sz w:val="20"/>
      <w:szCs w:val="20"/>
    </w:rPr>
  </w:style>
  <w:style w:type="paragraph" w:styleId="Title">
    <w:name w:val="Title"/>
    <w:basedOn w:val="Normal"/>
    <w:next w:val="Normal"/>
    <w:link w:val="TitleChar"/>
    <w:uiPriority w:val="10"/>
    <w:qFormat/>
    <w:rsid w:val="00AA44DB"/>
    <w:pPr>
      <w:bidi/>
      <w:spacing w:before="3200" w:after="240" w:line="288" w:lineRule="auto"/>
      <w:jc w:val="center"/>
    </w:pPr>
    <w:rPr>
      <w:rFonts w:ascii="Arial" w:eastAsia="Times New Roman" w:hAnsi="Arial" w:cs="Arial"/>
      <w:b/>
      <w:bCs/>
      <w:color w:val="1F3A5F"/>
      <w:sz w:val="64"/>
      <w:szCs w:val="64"/>
    </w:rPr>
  </w:style>
  <w:style w:type="character" w:customStyle="1" w:styleId="TitleChar">
    <w:name w:val="Title Char"/>
    <w:basedOn w:val="DefaultParagraphFont"/>
    <w:link w:val="Title"/>
    <w:uiPriority w:val="10"/>
    <w:rsid w:val="00AA44DB"/>
    <w:rPr>
      <w:rFonts w:ascii="Arial" w:eastAsia="Times New Roman" w:hAnsi="Arial" w:cs="Arial"/>
      <w:b/>
      <w:bCs/>
      <w:color w:val="1F3A5F"/>
      <w:sz w:val="64"/>
      <w:szCs w:val="64"/>
    </w:rPr>
  </w:style>
  <w:style w:type="paragraph" w:styleId="Subtitle">
    <w:name w:val="Subtitle"/>
    <w:basedOn w:val="Normal"/>
    <w:next w:val="Normal"/>
    <w:link w:val="SubtitleChar"/>
    <w:uiPriority w:val="11"/>
    <w:qFormat/>
    <w:rsid w:val="00AA44DB"/>
    <w:pPr>
      <w:bidi/>
      <w:spacing w:after="200" w:line="336" w:lineRule="auto"/>
      <w:jc w:val="center"/>
    </w:pPr>
    <w:rPr>
      <w:rFonts w:ascii="Arial" w:eastAsia="Times New Roman" w:hAnsi="Arial" w:cs="Arial"/>
      <w:color w:val="2E75B6"/>
      <w:sz w:val="40"/>
      <w:szCs w:val="40"/>
    </w:rPr>
  </w:style>
  <w:style w:type="character" w:customStyle="1" w:styleId="SubtitleChar">
    <w:name w:val="Subtitle Char"/>
    <w:basedOn w:val="DefaultParagraphFont"/>
    <w:link w:val="Subtitle"/>
    <w:uiPriority w:val="11"/>
    <w:rsid w:val="00AA44DB"/>
    <w:rPr>
      <w:rFonts w:ascii="Arial" w:eastAsia="Times New Roman" w:hAnsi="Arial" w:cs="Arial"/>
      <w:color w:val="2E75B6"/>
      <w:sz w:val="40"/>
      <w:szCs w:val="40"/>
    </w:rPr>
  </w:style>
  <w:style w:type="paragraph" w:styleId="ListBullet">
    <w:name w:val="List Bullet"/>
    <w:basedOn w:val="Normal"/>
    <w:uiPriority w:val="99"/>
    <w:unhideWhenUsed/>
    <w:qFormat/>
    <w:rsid w:val="00AA44DB"/>
    <w:pPr>
      <w:numPr>
        <w:numId w:val="1"/>
      </w:numPr>
      <w:tabs>
        <w:tab w:val="clear" w:pos="360"/>
        <w:tab w:val="num" w:pos="454"/>
      </w:tabs>
      <w:bidi/>
      <w:spacing w:after="100" w:line="336" w:lineRule="auto"/>
      <w:ind w:left="454" w:hanging="340"/>
    </w:pPr>
    <w:rPr>
      <w:rFonts w:ascii="Arial" w:eastAsia="Times New Roman" w:hAnsi="Arial" w:cs="Arial"/>
      <w:color w:val="262626"/>
      <w:sz w:val="24"/>
      <w:szCs w:val="24"/>
    </w:rPr>
  </w:style>
  <w:style w:type="paragraph" w:styleId="Caption">
    <w:name w:val="caption"/>
    <w:basedOn w:val="Normal"/>
    <w:next w:val="Normal"/>
    <w:uiPriority w:val="35"/>
    <w:unhideWhenUsed/>
    <w:qFormat/>
    <w:rsid w:val="00AA44DB"/>
    <w:pPr>
      <w:keepLines/>
      <w:bidi/>
      <w:spacing w:before="60" w:after="300" w:line="300" w:lineRule="auto"/>
      <w:jc w:val="center"/>
    </w:pPr>
    <w:rPr>
      <w:rFonts w:ascii="Arial" w:eastAsia="Times New Roman" w:hAnsi="Arial" w:cs="Arial"/>
      <w:color w:val="595959"/>
    </w:rPr>
  </w:style>
  <w:style w:type="paragraph" w:customStyle="1" w:styleId="Callout">
    <w:name w:val="Callout"/>
    <w:basedOn w:val="Normal"/>
    <w:qFormat/>
    <w:rsid w:val="00AA44DB"/>
    <w:pPr>
      <w:pBdr>
        <w:top w:val="single" w:sz="4" w:space="8" w:color="9DC3E6"/>
        <w:left w:val="single" w:sz="4" w:space="8" w:color="9DC3E6"/>
        <w:bottom w:val="single" w:sz="4" w:space="8" w:color="9DC3E6"/>
        <w:right w:val="single" w:sz="4" w:space="8" w:color="9DC3E6"/>
      </w:pBdr>
      <w:shd w:val="clear" w:color="auto" w:fill="EEF4FA"/>
      <w:bidi/>
      <w:spacing w:before="120" w:after="240" w:line="336" w:lineRule="auto"/>
      <w:ind w:left="200" w:right="200"/>
    </w:pPr>
    <w:rPr>
      <w:rFonts w:ascii="Arial" w:eastAsia="Times New Roman" w:hAnsi="Arial" w:cs="Arial"/>
      <w:color w:val="262626"/>
      <w:sz w:val="24"/>
      <w:szCs w:val="24"/>
    </w:rPr>
  </w:style>
  <w:style w:type="paragraph" w:customStyle="1" w:styleId="TableText">
    <w:name w:val="Table Text"/>
    <w:basedOn w:val="Normal"/>
    <w:qFormat/>
    <w:rsid w:val="00AA44DB"/>
    <w:pPr>
      <w:bidi/>
      <w:spacing w:after="0" w:line="300" w:lineRule="auto"/>
    </w:pPr>
    <w:rPr>
      <w:rFonts w:ascii="Arial" w:eastAsia="Times New Roman" w:hAnsi="Arial" w:cs="Arial"/>
      <w:color w:val="2626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2026-10-25T22:34:00Z</dcterms:created>
  <dcterms:modified xsi:type="dcterms:W3CDTF">2026-10-25T22:36:00Z</dcterms:modified>
</cp:coreProperties>
</file>