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112F" w14:textId="692EC7BC" w:rsidR="0077379F" w:rsidRPr="0077379F" w:rsidRDefault="0077379F" w:rsidP="0077379F">
      <w:pPr>
        <w:pStyle w:val="Titre"/>
        <w:jc w:val="center"/>
        <w:rPr>
          <w:b/>
          <w:bCs/>
          <w:sz w:val="32"/>
          <w:szCs w:val="32"/>
          <w:lang w:val="en-US"/>
        </w:rPr>
      </w:pPr>
      <w:r w:rsidRPr="0077379F">
        <w:rPr>
          <w:b/>
          <w:bCs/>
          <w:sz w:val="32"/>
          <w:szCs w:val="32"/>
          <w:lang w:val="en-US"/>
        </w:rPr>
        <w:t xml:space="preserve">Notes Article </w:t>
      </w:r>
      <w:r w:rsidR="00AA2069">
        <w:rPr>
          <w:b/>
          <w:bCs/>
          <w:sz w:val="32"/>
          <w:szCs w:val="32"/>
          <w:lang w:val="en-US"/>
        </w:rPr>
        <w:t>2</w:t>
      </w:r>
      <w:r w:rsidRPr="0077379F">
        <w:rPr>
          <w:b/>
          <w:bCs/>
          <w:sz w:val="32"/>
          <w:szCs w:val="32"/>
          <w:lang w:val="en-US"/>
        </w:rPr>
        <w:t xml:space="preserve"> - </w:t>
      </w:r>
      <w:r w:rsidR="00FD0237" w:rsidRPr="00FD0237">
        <w:rPr>
          <w:b/>
          <w:bCs/>
          <w:sz w:val="32"/>
          <w:szCs w:val="32"/>
          <w:lang w:val="en-US"/>
        </w:rPr>
        <w:t>Masked Autoencoders Are Scalable Vision Learners</w:t>
      </w:r>
    </w:p>
    <w:p w14:paraId="7BCEBD17" w14:textId="77777777" w:rsidR="0077379F" w:rsidRDefault="0077379F">
      <w:pPr>
        <w:rPr>
          <w:lang w:val="en-US"/>
        </w:rPr>
      </w:pPr>
    </w:p>
    <w:p w14:paraId="67ECF45B" w14:textId="086722B3" w:rsidR="00043A07" w:rsidRDefault="00FD0237" w:rsidP="00043A07">
      <w:hyperlink r:id="rId5" w:history="1">
        <w:r w:rsidRPr="00B86B6E">
          <w:rPr>
            <w:rStyle w:val="Lienhypertexte"/>
          </w:rPr>
          <w:t>https://arxiv.org/abs/2111.06377</w:t>
        </w:r>
      </w:hyperlink>
      <w:r>
        <w:t xml:space="preserve"> </w:t>
      </w:r>
    </w:p>
    <w:p w14:paraId="724B1CD5" w14:textId="30B0A0BC" w:rsidR="00043A07" w:rsidRPr="00043A07" w:rsidRDefault="0059011D" w:rsidP="00043A07">
      <w:r>
        <w:t>19 décembre 2021</w:t>
      </w:r>
    </w:p>
    <w:p w14:paraId="4B177D03" w14:textId="66AE50F0" w:rsidR="00AA1D5B" w:rsidRPr="00AA1D5B" w:rsidRDefault="007C31EA" w:rsidP="00AA1D5B">
      <w:pPr>
        <w:pStyle w:val="Titre3"/>
        <w:rPr>
          <w:rFonts w:eastAsia="Times New Roman"/>
          <w:lang w:eastAsia="fr-FR"/>
        </w:rPr>
      </w:pPr>
      <w:r>
        <w:rPr>
          <w:rFonts w:eastAsia="Times New Roman"/>
          <w:lang w:eastAsia="fr-FR"/>
        </w:rPr>
        <w:t>Contexte</w:t>
      </w:r>
    </w:p>
    <w:p w14:paraId="761E931D"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Avant MAE, l'apprentissage auto-supervisé (Self-</w:t>
      </w:r>
      <w:proofErr w:type="spellStart"/>
      <w:r>
        <w:rPr>
          <w:rFonts w:ascii="Arial" w:hAnsi="Arial" w:cs="Arial"/>
          <w:color w:val="000000"/>
        </w:rPr>
        <w:t>Supervised</w:t>
      </w:r>
      <w:proofErr w:type="spellEnd"/>
      <w:r>
        <w:rPr>
          <w:rFonts w:ascii="Arial" w:hAnsi="Arial" w:cs="Arial"/>
          <w:color w:val="000000"/>
        </w:rPr>
        <w:t xml:space="preserve"> Learning - SSL) en vision par ordinateur était dominé par les méthodes</w:t>
      </w:r>
      <w:r>
        <w:rPr>
          <w:rStyle w:val="apple-converted-space"/>
          <w:rFonts w:ascii="Arial" w:hAnsi="Arial" w:cs="Arial"/>
          <w:color w:val="000000"/>
        </w:rPr>
        <w:t> </w:t>
      </w:r>
      <w:r>
        <w:rPr>
          <w:rFonts w:ascii="Arial" w:hAnsi="Arial" w:cs="Arial"/>
          <w:b/>
          <w:bCs/>
          <w:color w:val="000000"/>
        </w:rPr>
        <w:t>contrastives</w:t>
      </w:r>
      <w:r>
        <w:rPr>
          <w:rStyle w:val="apple-converted-space"/>
          <w:rFonts w:ascii="Arial" w:hAnsi="Arial" w:cs="Arial"/>
          <w:color w:val="000000"/>
        </w:rPr>
        <w:t> </w:t>
      </w:r>
      <w:r>
        <w:rPr>
          <w:rFonts w:ascii="Arial" w:hAnsi="Arial" w:cs="Arial"/>
          <w:color w:val="000000"/>
        </w:rPr>
        <w:t>(</w:t>
      </w:r>
      <w:proofErr w:type="spellStart"/>
      <w:r>
        <w:rPr>
          <w:rFonts w:ascii="Arial" w:hAnsi="Arial" w:cs="Arial"/>
          <w:color w:val="000000"/>
        </w:rPr>
        <w:t>SimCLR</w:t>
      </w:r>
      <w:proofErr w:type="spellEnd"/>
      <w:r>
        <w:rPr>
          <w:rFonts w:ascii="Arial" w:hAnsi="Arial" w:cs="Arial"/>
          <w:color w:val="000000"/>
        </w:rPr>
        <w:t xml:space="preserve">, </w:t>
      </w:r>
      <w:proofErr w:type="spellStart"/>
      <w:r>
        <w:rPr>
          <w:rFonts w:ascii="Arial" w:hAnsi="Arial" w:cs="Arial"/>
          <w:color w:val="000000"/>
        </w:rPr>
        <w:t>MoCo</w:t>
      </w:r>
      <w:proofErr w:type="spellEnd"/>
      <w:r>
        <w:rPr>
          <w:rFonts w:ascii="Arial" w:hAnsi="Arial" w:cs="Arial"/>
          <w:color w:val="000000"/>
        </w:rPr>
        <w:t>, BYOL). Bien que performantes, ces méthodes dépendaient fortement de stratégies d'augmentation de données complexes (data augmentation) pour créer des "vues" positives et négatives.</w:t>
      </w:r>
    </w:p>
    <w:p w14:paraId="0DFEC955"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En NLP, l'architecture BERT a révolutionné le domaine avec le</w:t>
      </w:r>
      <w:r>
        <w:rPr>
          <w:rStyle w:val="apple-converted-space"/>
          <w:rFonts w:ascii="Arial" w:hAnsi="Arial" w:cs="Arial"/>
          <w:color w:val="000000"/>
        </w:rPr>
        <w:t> </w:t>
      </w:r>
      <w:proofErr w:type="spellStart"/>
      <w:r>
        <w:rPr>
          <w:rFonts w:ascii="Arial" w:hAnsi="Arial" w:cs="Arial"/>
          <w:i/>
          <w:iCs/>
          <w:color w:val="000000"/>
        </w:rPr>
        <w:t>Masked</w:t>
      </w:r>
      <w:proofErr w:type="spellEnd"/>
      <w:r>
        <w:rPr>
          <w:rFonts w:ascii="Arial" w:hAnsi="Arial" w:cs="Arial"/>
          <w:i/>
          <w:iCs/>
          <w:color w:val="000000"/>
        </w:rPr>
        <w:t xml:space="preserve"> </w:t>
      </w:r>
      <w:proofErr w:type="spellStart"/>
      <w:r>
        <w:rPr>
          <w:rFonts w:ascii="Arial" w:hAnsi="Arial" w:cs="Arial"/>
          <w:i/>
          <w:iCs/>
          <w:color w:val="000000"/>
        </w:rPr>
        <w:t>Language</w:t>
      </w:r>
      <w:proofErr w:type="spellEnd"/>
      <w:r>
        <w:rPr>
          <w:rFonts w:ascii="Arial" w:hAnsi="Arial" w:cs="Arial"/>
          <w:i/>
          <w:iCs/>
          <w:color w:val="000000"/>
        </w:rPr>
        <w:t xml:space="preserve"> Modeling</w:t>
      </w:r>
      <w:r>
        <w:rPr>
          <w:rStyle w:val="apple-converted-space"/>
          <w:rFonts w:ascii="Arial" w:hAnsi="Arial" w:cs="Arial"/>
          <w:color w:val="000000"/>
        </w:rPr>
        <w:t> </w:t>
      </w:r>
      <w:r>
        <w:rPr>
          <w:rFonts w:ascii="Arial" w:hAnsi="Arial" w:cs="Arial"/>
          <w:color w:val="000000"/>
        </w:rPr>
        <w:t>(MLM) : masquer une partie de la phrase et prédire les mots manquants.</w:t>
      </w:r>
    </w:p>
    <w:p w14:paraId="027E76DB"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L'objectif de l'article MAE est de transposer cette simplicité générative de BERT à la vision par ordinateur, en prédisant des pixels manquants.</w:t>
      </w:r>
    </w:p>
    <w:p w14:paraId="1B282624"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Les auteurs identifient que la principale différence entre le langage et la vision réside dans la</w:t>
      </w:r>
      <w:r>
        <w:rPr>
          <w:rStyle w:val="apple-converted-space"/>
          <w:rFonts w:ascii="Arial" w:hAnsi="Arial" w:cs="Arial"/>
          <w:color w:val="000000"/>
        </w:rPr>
        <w:t> </w:t>
      </w:r>
      <w:r w:rsidRPr="00AA1D5B">
        <w:rPr>
          <w:rFonts w:ascii="Arial" w:hAnsi="Arial" w:cs="Arial"/>
          <w:color w:val="000000"/>
        </w:rPr>
        <w:t>densité de l'information.</w:t>
      </w:r>
      <w:r>
        <w:rPr>
          <w:rFonts w:ascii="Arial" w:hAnsi="Arial" w:cs="Arial"/>
          <w:color w:val="000000"/>
        </w:rPr>
        <w:t xml:space="preserve"> Le langage est hautement sémantique et dense (masquer un seul mot change tout le sens). Les images, en revanche, ont une forte</w:t>
      </w:r>
      <w:r>
        <w:rPr>
          <w:rStyle w:val="apple-converted-space"/>
          <w:rFonts w:ascii="Arial" w:hAnsi="Arial" w:cs="Arial"/>
          <w:color w:val="000000"/>
        </w:rPr>
        <w:t> </w:t>
      </w:r>
      <w:r w:rsidRPr="00AA1D5B">
        <w:rPr>
          <w:rFonts w:ascii="Arial" w:hAnsi="Arial" w:cs="Arial"/>
          <w:color w:val="000000"/>
        </w:rPr>
        <w:t>redondance spatiale</w:t>
      </w:r>
      <w:r>
        <w:rPr>
          <w:rStyle w:val="apple-converted-space"/>
          <w:rFonts w:ascii="Arial" w:hAnsi="Arial" w:cs="Arial"/>
          <w:color w:val="000000"/>
        </w:rPr>
        <w:t> </w:t>
      </w:r>
      <w:r>
        <w:rPr>
          <w:rFonts w:ascii="Arial" w:hAnsi="Arial" w:cs="Arial"/>
          <w:color w:val="000000"/>
        </w:rPr>
        <w:t>(on peut déduire un patch de l'image à partir de ses voisins).</w:t>
      </w:r>
    </w:p>
    <w:p w14:paraId="6E4BF96F"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Pour forcer le modèle à apprendre une représentation sémantique globale et non une simple interpolation locale,</w:t>
      </w:r>
      <w:r>
        <w:rPr>
          <w:rStyle w:val="apple-converted-space"/>
          <w:rFonts w:ascii="Arial" w:hAnsi="Arial" w:cs="Arial"/>
          <w:color w:val="000000"/>
        </w:rPr>
        <w:t> </w:t>
      </w:r>
      <w:r w:rsidRPr="00AA1D5B">
        <w:rPr>
          <w:rFonts w:ascii="Arial" w:hAnsi="Arial" w:cs="Arial"/>
          <w:color w:val="000000"/>
        </w:rPr>
        <w:t>MAE masque une proportion extrême de l'image (75%).</w:t>
      </w:r>
    </w:p>
    <w:p w14:paraId="73AD06AA" w14:textId="4863F09D" w:rsidR="00AA1D5B" w:rsidRDefault="00AA1D5B" w:rsidP="00AA1D5B">
      <w:pPr>
        <w:rPr>
          <w:rFonts w:ascii="Arial" w:hAnsi="Arial" w:cs="Arial"/>
          <w:color w:val="000000"/>
        </w:rPr>
      </w:pPr>
    </w:p>
    <w:p w14:paraId="2DFFA3C6" w14:textId="77777777" w:rsidR="00AA1D5B" w:rsidRDefault="00AA1D5B">
      <w:pPr>
        <w:rPr>
          <w:rFonts w:eastAsia="Times New Roman" w:cstheme="majorBidi"/>
          <w:color w:val="0F4761" w:themeColor="accent1" w:themeShade="BF"/>
          <w:sz w:val="28"/>
          <w:szCs w:val="28"/>
          <w:lang w:eastAsia="fr-FR"/>
        </w:rPr>
      </w:pPr>
      <w:r>
        <w:rPr>
          <w:rFonts w:eastAsia="Times New Roman"/>
          <w:lang w:eastAsia="fr-FR"/>
        </w:rPr>
        <w:br w:type="page"/>
      </w:r>
    </w:p>
    <w:p w14:paraId="4FE5A4D0" w14:textId="2FC1845D" w:rsidR="00AA1D5B" w:rsidRPr="00AA1D5B" w:rsidRDefault="00AA1D5B" w:rsidP="00AA1D5B">
      <w:pPr>
        <w:pStyle w:val="Titre3"/>
        <w:rPr>
          <w:rFonts w:eastAsia="Times New Roman"/>
          <w:lang w:eastAsia="fr-FR"/>
        </w:rPr>
      </w:pPr>
      <w:r w:rsidRPr="00AA1D5B">
        <w:rPr>
          <w:rFonts w:eastAsia="Times New Roman"/>
          <w:lang w:eastAsia="fr-FR"/>
        </w:rPr>
        <w:lastRenderedPageBreak/>
        <w:t xml:space="preserve">L'Architecture Asymétrique du MAE </w:t>
      </w:r>
    </w:p>
    <w:p w14:paraId="37F09F8C"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L'architecture MAE repose sur un</w:t>
      </w:r>
      <w:r>
        <w:rPr>
          <w:rStyle w:val="apple-converted-space"/>
          <w:rFonts w:ascii="Arial" w:hAnsi="Arial" w:cs="Arial"/>
          <w:color w:val="000000"/>
        </w:rPr>
        <w:t> </w:t>
      </w:r>
      <w:r>
        <w:rPr>
          <w:rFonts w:ascii="Arial" w:hAnsi="Arial" w:cs="Arial"/>
          <w:b/>
          <w:bCs/>
          <w:color w:val="000000"/>
        </w:rPr>
        <w:t>Auto-encodeur asymétrique</w:t>
      </w:r>
      <w:r>
        <w:rPr>
          <w:rFonts w:ascii="Arial" w:hAnsi="Arial" w:cs="Arial"/>
          <w:color w:val="000000"/>
        </w:rPr>
        <w:t>. Il est composé d'un encodeur lourd et d'un décodeur léger.</w:t>
      </w:r>
    </w:p>
    <w:p w14:paraId="03E02C8F" w14:textId="655B021D" w:rsidR="00AA1D5B" w:rsidRDefault="00AA1D5B" w:rsidP="00AA1D5B">
      <w:pPr>
        <w:pStyle w:val="NormalWeb"/>
        <w:spacing w:before="0" w:beforeAutospacing="0"/>
        <w:jc w:val="center"/>
        <w:rPr>
          <w:rFonts w:ascii="Arial" w:hAnsi="Arial" w:cs="Arial"/>
          <w:color w:val="000000"/>
        </w:rPr>
      </w:pPr>
      <w:r>
        <w:rPr>
          <w:rFonts w:ascii="Arial" w:hAnsi="Arial" w:cs="Arial"/>
          <w:noProof/>
          <w:color w:val="000000"/>
          <w14:ligatures w14:val="standardContextual"/>
        </w:rPr>
        <w:drawing>
          <wp:inline distT="0" distB="0" distL="0" distR="0" wp14:anchorId="6F6D0B8B" wp14:editId="208C3E09">
            <wp:extent cx="4364181" cy="2454852"/>
            <wp:effectExtent l="0" t="0" r="5080" b="0"/>
            <wp:docPr id="954051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1907" name="Image 954051907"/>
                    <pic:cNvPicPr/>
                  </pic:nvPicPr>
                  <pic:blipFill>
                    <a:blip r:embed="rId6">
                      <a:extLst>
                        <a:ext uri="{28A0092B-C50C-407E-A947-70E740481C1C}">
                          <a14:useLocalDpi xmlns:a14="http://schemas.microsoft.com/office/drawing/2010/main" val="0"/>
                        </a:ext>
                      </a:extLst>
                    </a:blip>
                    <a:stretch>
                      <a:fillRect/>
                    </a:stretch>
                  </pic:blipFill>
                  <pic:spPr>
                    <a:xfrm>
                      <a:off x="0" y="0"/>
                      <a:ext cx="4384895" cy="2466504"/>
                    </a:xfrm>
                    <a:prstGeom prst="rect">
                      <a:avLst/>
                    </a:prstGeom>
                  </pic:spPr>
                </pic:pic>
              </a:graphicData>
            </a:graphic>
          </wp:inline>
        </w:drawing>
      </w:r>
    </w:p>
    <w:p w14:paraId="25258B7D" w14:textId="644C35C5" w:rsidR="00AA1D5B" w:rsidRDefault="00AA1D5B" w:rsidP="00AA1D5B">
      <w:pPr>
        <w:pStyle w:val="Titre4"/>
        <w:spacing w:before="0"/>
        <w:rPr>
          <w:rFonts w:ascii="Arial" w:hAnsi="Arial" w:cs="Arial"/>
          <w:color w:val="000000"/>
        </w:rPr>
      </w:pPr>
      <w:r>
        <w:rPr>
          <w:rFonts w:ascii="Arial" w:hAnsi="Arial" w:cs="Arial"/>
          <w:color w:val="000000"/>
        </w:rPr>
        <w:t>A. Patch et Masquage (L'entrée)</w:t>
      </w:r>
    </w:p>
    <w:p w14:paraId="2C64F4C8" w14:textId="0B0C3DD6" w:rsidR="00AA1D5B" w:rsidRDefault="00AA1D5B" w:rsidP="00AA1D5B">
      <w:pPr>
        <w:pStyle w:val="NormalWeb"/>
        <w:spacing w:before="0" w:beforeAutospacing="0"/>
        <w:rPr>
          <w:rFonts w:ascii="Arial" w:hAnsi="Arial" w:cs="Arial"/>
          <w:color w:val="000000"/>
        </w:rPr>
      </w:pPr>
      <w:r>
        <w:rPr>
          <w:rFonts w:ascii="Arial" w:hAnsi="Arial" w:cs="Arial"/>
          <w:color w:val="000000"/>
        </w:rPr>
        <w:t>Soit une image</w:t>
      </w:r>
      <m:oMath>
        <m:r>
          <w:rPr>
            <w:rFonts w:ascii="Cambria Math" w:hAnsi="Cambria Math" w:cs="Arial"/>
          </w:rPr>
          <m:t> x∈</m:t>
        </m:r>
        <m:sSup>
          <m:sSupPr>
            <m:ctrlPr>
              <w:rPr>
                <w:rFonts w:ascii="Cambria Math" w:hAnsi="Cambria Math" w:cs="Arial"/>
              </w:rPr>
            </m:ctrlPr>
          </m:sSupPr>
          <m:e>
            <m:r>
              <m:rPr>
                <m:scr m:val="double-struck"/>
                <m:sty m:val="p"/>
              </m:rPr>
              <w:rPr>
                <w:rFonts w:ascii="Cambria Math" w:hAnsi="Cambria Math" w:cs="Arial"/>
              </w:rPr>
              <m:t>R</m:t>
            </m:r>
          </m:e>
          <m:sup>
            <m:r>
              <w:rPr>
                <w:rFonts w:ascii="Cambria Math" w:hAnsi="Cambria Math" w:cs="Arial"/>
              </w:rPr>
              <m:t>H×W×C</m:t>
            </m:r>
          </m:sup>
        </m:sSup>
        <m:r>
          <w:rPr>
            <w:rFonts w:ascii="Cambria Math" w:hAnsi="Cambria Math" w:cs="Arial"/>
          </w:rPr>
          <m:t> </m:t>
        </m:r>
      </m:oMath>
      <w:r>
        <w:rPr>
          <w:rFonts w:ascii="Arial" w:hAnsi="Arial" w:cs="Arial"/>
          <w:color w:val="000000"/>
        </w:rPr>
        <w:t>(où</w:t>
      </w:r>
      <w:r>
        <w:rPr>
          <w:rStyle w:val="apple-converted-space"/>
          <w:rFonts w:ascii="Arial" w:hAnsi="Arial" w:cs="Arial"/>
          <w:color w:val="000000"/>
        </w:rPr>
        <w:t> </w:t>
      </w:r>
      <m:oMath>
        <m:r>
          <w:rPr>
            <w:rFonts w:ascii="Cambria Math" w:hAnsi="Cambria Math" w:cs="Arial"/>
          </w:rPr>
          <m:t>H,W</m:t>
        </m:r>
      </m:oMath>
      <w:r>
        <w:rPr>
          <w:rStyle w:val="apple-converted-space"/>
          <w:rFonts w:ascii="Arial" w:hAnsi="Arial" w:cs="Arial"/>
          <w:color w:val="000000"/>
        </w:rPr>
        <w:t> </w:t>
      </w:r>
      <w:r>
        <w:rPr>
          <w:rFonts w:ascii="Arial" w:hAnsi="Arial" w:cs="Arial"/>
          <w:color w:val="000000"/>
        </w:rPr>
        <w:t>sont la hauteur/largeur et</w:t>
      </w:r>
      <w:r>
        <w:rPr>
          <w:rStyle w:val="apple-converted-space"/>
          <w:rFonts w:ascii="Arial" w:hAnsi="Arial" w:cs="Arial"/>
          <w:color w:val="000000"/>
        </w:rPr>
        <w:t> </w:t>
      </w:r>
      <m:oMath>
        <m:r>
          <w:rPr>
            <w:rFonts w:ascii="Cambria Math" w:hAnsi="Cambria Math" w:cs="Arial"/>
          </w:rPr>
          <m:t>C=3</m:t>
        </m:r>
      </m:oMath>
      <w:r>
        <w:rPr>
          <w:rStyle w:val="apple-converted-space"/>
          <w:rFonts w:ascii="Arial" w:hAnsi="Arial" w:cs="Arial"/>
          <w:color w:val="000000"/>
        </w:rPr>
        <w:t> </w:t>
      </w:r>
      <w:r>
        <w:rPr>
          <w:rFonts w:ascii="Arial" w:hAnsi="Arial" w:cs="Arial"/>
          <w:color w:val="000000"/>
        </w:rPr>
        <w:t>les canaux RGB).</w:t>
      </w:r>
    </w:p>
    <w:p w14:paraId="380F633D" w14:textId="691B561A" w:rsidR="00AA1D5B" w:rsidRDefault="00AA1D5B" w:rsidP="00AA1D5B">
      <w:pPr>
        <w:pStyle w:val="NormalWeb"/>
        <w:spacing w:before="0" w:beforeAutospacing="0"/>
        <w:rPr>
          <w:rFonts w:ascii="Arial" w:hAnsi="Arial" w:cs="Arial"/>
          <w:color w:val="000000"/>
        </w:rPr>
      </w:pPr>
      <w:r>
        <w:rPr>
          <w:rFonts w:ascii="Arial" w:hAnsi="Arial" w:cs="Arial"/>
          <w:color w:val="000000"/>
        </w:rPr>
        <w:t>L'image est découpée en une grille de patchs non-chevauchants de taille</w:t>
      </w:r>
      <w:r>
        <w:rPr>
          <w:rStyle w:val="apple-converted-space"/>
          <w:rFonts w:ascii="Arial" w:hAnsi="Arial" w:cs="Arial"/>
          <w:color w:val="000000"/>
        </w:rPr>
        <w:t> </w:t>
      </w:r>
      <m:oMath>
        <m:r>
          <w:rPr>
            <w:rFonts w:ascii="Cambria Math" w:hAnsi="Cambria Math" w:cs="Arial"/>
          </w:rPr>
          <m:t>P×P</m:t>
        </m:r>
      </m:oMath>
      <w:r>
        <w:rPr>
          <w:rStyle w:val="apple-converted-space"/>
          <w:rFonts w:ascii="Arial" w:hAnsi="Arial" w:cs="Arial"/>
          <w:color w:val="000000"/>
        </w:rPr>
        <w:t> </w:t>
      </w:r>
      <w:r>
        <w:rPr>
          <w:rFonts w:ascii="Arial" w:hAnsi="Arial" w:cs="Arial"/>
          <w:color w:val="000000"/>
        </w:rPr>
        <w:t>(généralement</w:t>
      </w:r>
      <w:r>
        <w:rPr>
          <w:rStyle w:val="apple-converted-space"/>
          <w:rFonts w:ascii="Arial" w:hAnsi="Arial" w:cs="Arial"/>
          <w:color w:val="000000"/>
        </w:rPr>
        <w:t> </w:t>
      </w:r>
      <m:oMath>
        <m:r>
          <w:rPr>
            <w:rFonts w:ascii="Cambria Math" w:hAnsi="Cambria Math" w:cs="Arial"/>
          </w:rPr>
          <m:t>P=16</m:t>
        </m:r>
      </m:oMath>
      <w:r>
        <w:rPr>
          <w:rFonts w:ascii="Arial" w:hAnsi="Arial" w:cs="Arial"/>
          <w:color w:val="000000"/>
        </w:rPr>
        <w:t>).</w:t>
      </w:r>
    </w:p>
    <w:p w14:paraId="415EF90C" w14:textId="47B3E7C9" w:rsidR="00AA1D5B" w:rsidRDefault="00AA1D5B" w:rsidP="00AA1D5B">
      <w:pPr>
        <w:pStyle w:val="NormalWeb"/>
        <w:spacing w:before="0" w:beforeAutospacing="0"/>
        <w:rPr>
          <w:rFonts w:ascii="Arial" w:hAnsi="Arial" w:cs="Arial"/>
          <w:color w:val="000000"/>
        </w:rPr>
      </w:pPr>
      <w:r>
        <w:rPr>
          <w:rFonts w:ascii="Arial" w:hAnsi="Arial" w:cs="Arial"/>
          <w:color w:val="000000"/>
        </w:rPr>
        <w:t>Le nombre de patchs est</w:t>
      </w:r>
      <w:r>
        <w:rPr>
          <w:rStyle w:val="apple-converted-space"/>
          <w:rFonts w:ascii="Arial" w:hAnsi="Arial" w:cs="Arial"/>
          <w:color w:val="000000"/>
        </w:rPr>
        <w:t> </w:t>
      </w:r>
      <m:oMath>
        <m:r>
          <w:rPr>
            <w:rFonts w:ascii="Cambria Math" w:hAnsi="Cambria Math" w:cs="Arial"/>
          </w:rPr>
          <m:t>N=</m:t>
        </m:r>
        <m:f>
          <m:fPr>
            <m:ctrlPr>
              <w:rPr>
                <w:rFonts w:ascii="Cambria Math" w:hAnsi="Cambria Math" w:cs="Arial"/>
              </w:rPr>
            </m:ctrlPr>
          </m:fPr>
          <m:num>
            <m:r>
              <w:rPr>
                <w:rFonts w:ascii="Cambria Math" w:hAnsi="Cambria Math" w:cs="Arial"/>
              </w:rPr>
              <m:t>H×W</m:t>
            </m:r>
          </m:num>
          <m:den>
            <m:sSup>
              <m:sSupPr>
                <m:ctrlPr>
                  <w:rPr>
                    <w:rFonts w:ascii="Cambria Math" w:hAnsi="Cambria Math" w:cs="Arial"/>
                  </w:rPr>
                </m:ctrlPr>
              </m:sSupPr>
              <m:e>
                <m:r>
                  <w:rPr>
                    <w:rFonts w:ascii="Cambria Math" w:hAnsi="Cambria Math" w:cs="Arial"/>
                  </w:rPr>
                  <m:t>P</m:t>
                </m:r>
              </m:e>
              <m:sup>
                <m:r>
                  <w:rPr>
                    <w:rFonts w:ascii="Cambria Math" w:hAnsi="Cambria Math" w:cs="Arial"/>
                  </w:rPr>
                  <m:t>2</m:t>
                </m:r>
              </m:sup>
            </m:sSup>
          </m:den>
        </m:f>
      </m:oMath>
      <w:r>
        <w:rPr>
          <w:rFonts w:ascii="Arial" w:hAnsi="Arial" w:cs="Arial"/>
          <w:color w:val="000000"/>
        </w:rPr>
        <w:t>. Chaque patch est aplati en un vecteur</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x</m:t>
            </m:r>
          </m:e>
          <m:sub>
            <m:r>
              <w:rPr>
                <w:rFonts w:ascii="Cambria Math" w:hAnsi="Cambria Math" w:cs="Arial"/>
              </w:rPr>
              <m:t>p</m:t>
            </m:r>
          </m:sub>
        </m:sSub>
        <m:r>
          <w:rPr>
            <w:rFonts w:ascii="Cambria Math" w:hAnsi="Cambria Math" w:cs="Arial"/>
          </w:rPr>
          <m:t>∈</m:t>
        </m:r>
        <m:sSup>
          <m:sSupPr>
            <m:ctrlPr>
              <w:rPr>
                <w:rFonts w:ascii="Cambria Math" w:hAnsi="Cambria Math" w:cs="Arial"/>
              </w:rPr>
            </m:ctrlPr>
          </m:sSupPr>
          <m:e>
            <m:r>
              <m:rPr>
                <m:scr m:val="double-struck"/>
                <m:sty m:val="p"/>
              </m:rPr>
              <w:rPr>
                <w:rFonts w:ascii="Cambria Math" w:hAnsi="Cambria Math" w:cs="Arial"/>
              </w:rPr>
              <m:t>R</m:t>
            </m:r>
          </m:e>
          <m:sup>
            <m:sSup>
              <m:sSupPr>
                <m:ctrlPr>
                  <w:rPr>
                    <w:rFonts w:ascii="Cambria Math" w:hAnsi="Cambria Math" w:cs="Arial"/>
                  </w:rPr>
                </m:ctrlPr>
              </m:sSupPr>
              <m:e>
                <m:r>
                  <w:rPr>
                    <w:rFonts w:ascii="Cambria Math" w:hAnsi="Cambria Math" w:cs="Arial"/>
                  </w:rPr>
                  <m:t>P</m:t>
                </m:r>
              </m:e>
              <m:sup>
                <m:r>
                  <w:rPr>
                    <w:rFonts w:ascii="Cambria Math" w:hAnsi="Cambria Math" w:cs="Arial"/>
                  </w:rPr>
                  <m:t>2</m:t>
                </m:r>
              </m:sup>
            </m:sSup>
            <m:r>
              <w:rPr>
                <w:rFonts w:ascii="Cambria Math" w:hAnsi="Cambria Math" w:cs="Arial"/>
              </w:rPr>
              <m:t>⋅C</m:t>
            </m:r>
          </m:sup>
        </m:sSup>
      </m:oMath>
      <w:r>
        <w:rPr>
          <w:rFonts w:ascii="Arial" w:hAnsi="Arial" w:cs="Arial"/>
          <w:color w:val="000000"/>
        </w:rPr>
        <w:t>.</w:t>
      </w:r>
    </w:p>
    <w:p w14:paraId="73850BAF" w14:textId="2F8B19B3" w:rsidR="00AA1D5B" w:rsidRDefault="00AA1D5B" w:rsidP="00AA1D5B">
      <w:pPr>
        <w:pStyle w:val="NormalWeb"/>
        <w:numPr>
          <w:ilvl w:val="0"/>
          <w:numId w:val="4"/>
        </w:numPr>
        <w:spacing w:before="0" w:beforeAutospacing="0"/>
        <w:rPr>
          <w:rFonts w:ascii="Arial" w:hAnsi="Arial" w:cs="Arial"/>
          <w:color w:val="000000"/>
        </w:rPr>
      </w:pPr>
      <w:r>
        <w:rPr>
          <w:rFonts w:ascii="Arial" w:hAnsi="Arial" w:cs="Arial"/>
          <w:b/>
          <w:bCs/>
          <w:color w:val="000000"/>
        </w:rPr>
        <w:t>Projection linéaire :</w:t>
      </w:r>
      <w:r>
        <w:rPr>
          <w:rStyle w:val="apple-converted-space"/>
          <w:rFonts w:ascii="Arial" w:hAnsi="Arial" w:cs="Arial"/>
          <w:color w:val="000000"/>
        </w:rPr>
        <w:t> </w:t>
      </w:r>
      <w:r>
        <w:rPr>
          <w:rFonts w:ascii="Arial" w:hAnsi="Arial" w:cs="Arial"/>
          <w:color w:val="000000"/>
        </w:rPr>
        <w:t>Chaque patch subit une projection linéaire (via une couche Conv2D avec kernel et stride de taille</w:t>
      </w:r>
      <w:r>
        <w:rPr>
          <w:rStyle w:val="apple-converted-space"/>
          <w:rFonts w:ascii="Arial" w:hAnsi="Arial" w:cs="Arial"/>
          <w:color w:val="000000"/>
        </w:rPr>
        <w:t> </w:t>
      </w:r>
      <m:oMath>
        <m:r>
          <w:rPr>
            <w:rFonts w:ascii="Cambria Math" w:hAnsi="Cambria Math" w:cs="Arial"/>
          </w:rPr>
          <m:t>P</m:t>
        </m:r>
      </m:oMath>
      <w:r>
        <w:rPr>
          <w:rFonts w:ascii="Arial" w:hAnsi="Arial" w:cs="Arial"/>
          <w:color w:val="000000"/>
        </w:rPr>
        <w:t xml:space="preserve">) pour obtenir des </w:t>
      </w:r>
      <w:proofErr w:type="spellStart"/>
      <w:r>
        <w:rPr>
          <w:rFonts w:ascii="Arial" w:hAnsi="Arial" w:cs="Arial"/>
          <w:color w:val="000000"/>
        </w:rPr>
        <w:t>embeddings</w:t>
      </w:r>
      <w:proofErr w:type="spellEnd"/>
      <w:r>
        <w:rPr>
          <w:rFonts w:ascii="Arial" w:hAnsi="Arial" w:cs="Arial"/>
          <w:color w:val="000000"/>
        </w:rPr>
        <w:t xml:space="preserve"> de dimension</w:t>
      </w:r>
      <w:r>
        <w:rPr>
          <w:rStyle w:val="apple-converted-space"/>
          <w:rFonts w:ascii="Arial" w:hAnsi="Arial" w:cs="Arial"/>
          <w:color w:val="000000"/>
        </w:rPr>
        <w:t> </w:t>
      </w:r>
      <m:oMath>
        <m:r>
          <w:rPr>
            <w:rFonts w:ascii="Cambria Math" w:hAnsi="Cambria Math" w:cs="Arial"/>
          </w:rPr>
          <m:t>D</m:t>
        </m:r>
      </m:oMath>
      <w:r>
        <w:rPr>
          <w:rFonts w:ascii="Arial" w:hAnsi="Arial" w:cs="Arial"/>
          <w:color w:val="000000"/>
        </w:rPr>
        <w:t>.</w:t>
      </w:r>
    </w:p>
    <w:p w14:paraId="40370E12" w14:textId="65364BB4" w:rsidR="002A462E" w:rsidRPr="002A462E" w:rsidRDefault="00AA1D5B" w:rsidP="002A462E">
      <w:pPr>
        <w:pStyle w:val="NormalWeb"/>
        <w:numPr>
          <w:ilvl w:val="0"/>
          <w:numId w:val="4"/>
        </w:numPr>
        <w:spacing w:before="0" w:beforeAutospacing="0"/>
        <w:rPr>
          <w:rFonts w:ascii="Arial" w:hAnsi="Arial" w:cs="Arial"/>
          <w:color w:val="000000"/>
        </w:rPr>
      </w:pPr>
      <w:r>
        <w:rPr>
          <w:rFonts w:ascii="Arial" w:hAnsi="Arial" w:cs="Arial"/>
          <w:b/>
          <w:bCs/>
          <w:color w:val="000000"/>
        </w:rPr>
        <w:t>Masquage Aléatoire :</w:t>
      </w:r>
      <w:r>
        <w:rPr>
          <w:rStyle w:val="apple-converted-space"/>
          <w:rFonts w:ascii="Arial" w:hAnsi="Arial" w:cs="Arial"/>
          <w:color w:val="000000"/>
        </w:rPr>
        <w:t> </w:t>
      </w:r>
      <w:r>
        <w:rPr>
          <w:rFonts w:ascii="Arial" w:hAnsi="Arial" w:cs="Arial"/>
          <w:color w:val="000000"/>
        </w:rPr>
        <w:t>On génère une permutation aléatoire des indices des patchs. On garde les</w:t>
      </w:r>
      <w:r>
        <w:rPr>
          <w:rStyle w:val="apple-converted-space"/>
          <w:rFonts w:ascii="Arial" w:hAnsi="Arial" w:cs="Arial"/>
          <w:color w:val="000000"/>
        </w:rPr>
        <w:t> </w:t>
      </w:r>
      <m:oMath>
        <m:r>
          <w:rPr>
            <w:rFonts w:ascii="Cambria Math" w:hAnsi="Cambria Math" w:cs="Arial"/>
          </w:rPr>
          <m:t>25%</m:t>
        </m:r>
      </m:oMath>
      <w:r>
        <w:rPr>
          <w:rStyle w:val="apple-converted-space"/>
          <w:rFonts w:ascii="Arial" w:hAnsi="Arial" w:cs="Arial"/>
          <w:color w:val="000000"/>
        </w:rPr>
        <w:t> </w:t>
      </w:r>
      <w:r>
        <w:rPr>
          <w:rFonts w:ascii="Arial" w:hAnsi="Arial" w:cs="Arial"/>
          <w:color w:val="000000"/>
        </w:rPr>
        <w:t>premiers (patchs visibles, ensemble</w:t>
      </w:r>
      <w:r>
        <w:rPr>
          <w:rStyle w:val="apple-converted-space"/>
          <w:rFonts w:ascii="Arial" w:hAnsi="Arial" w:cs="Arial"/>
          <w:color w:val="000000"/>
        </w:rPr>
        <w:t> </w:t>
      </w:r>
      <m:oMath>
        <m:r>
          <m:rPr>
            <m:scr m:val="script"/>
            <m:sty m:val="p"/>
          </m:rPr>
          <w:rPr>
            <w:rFonts w:ascii="Cambria Math" w:hAnsi="Cambria Math" w:cs="Arial"/>
          </w:rPr>
          <m:t>V</m:t>
        </m:r>
      </m:oMath>
      <w:r>
        <w:rPr>
          <w:rFonts w:ascii="Arial" w:hAnsi="Arial" w:cs="Arial"/>
          <w:color w:val="000000"/>
        </w:rPr>
        <w:t>) et on masque les</w:t>
      </w:r>
      <w:r>
        <w:rPr>
          <w:rStyle w:val="apple-converted-space"/>
          <w:rFonts w:ascii="Arial" w:hAnsi="Arial" w:cs="Arial"/>
          <w:color w:val="000000"/>
        </w:rPr>
        <w:t> </w:t>
      </w:r>
      <m:oMath>
        <m:r>
          <w:rPr>
            <w:rFonts w:ascii="Cambria Math" w:hAnsi="Cambria Math" w:cs="Arial"/>
          </w:rPr>
          <m:t>75%</m:t>
        </m:r>
      </m:oMath>
      <w:r>
        <w:rPr>
          <w:rStyle w:val="apple-converted-space"/>
          <w:rFonts w:ascii="Arial" w:hAnsi="Arial" w:cs="Arial"/>
          <w:color w:val="000000"/>
        </w:rPr>
        <w:t> </w:t>
      </w:r>
      <w:r>
        <w:rPr>
          <w:rFonts w:ascii="Arial" w:hAnsi="Arial" w:cs="Arial"/>
          <w:color w:val="000000"/>
        </w:rPr>
        <w:t>restants (patchs masqués, ensemble</w:t>
      </w:r>
      <w:r>
        <w:rPr>
          <w:rStyle w:val="apple-converted-space"/>
          <w:rFonts w:ascii="Arial" w:hAnsi="Arial" w:cs="Arial"/>
          <w:color w:val="000000"/>
        </w:rPr>
        <w:t> </w:t>
      </w:r>
      <m:oMath>
        <m:r>
          <m:rPr>
            <m:scr m:val="script"/>
            <m:sty m:val="p"/>
          </m:rPr>
          <w:rPr>
            <w:rFonts w:ascii="Cambria Math" w:hAnsi="Cambria Math" w:cs="Arial"/>
          </w:rPr>
          <m:t>M</m:t>
        </m:r>
      </m:oMath>
      <w:r>
        <w:rPr>
          <w:rFonts w:ascii="Arial" w:hAnsi="Arial" w:cs="Arial"/>
          <w:color w:val="000000"/>
        </w:rPr>
        <w:t>).</w:t>
      </w:r>
      <w:r w:rsidR="002A462E">
        <w:rPr>
          <w:rFonts w:ascii="Arial" w:hAnsi="Arial" w:cs="Arial"/>
          <w:color w:val="000000"/>
        </w:rPr>
        <w:t xml:space="preserve"> En pratique, on obtient alors un tenseur des patchs visible qui est contigus (sans trou) et que l’on pourra passer en entrée de l’encodeur. La permutation (</w:t>
      </w:r>
      <w:proofErr w:type="spellStart"/>
      <w:r w:rsidR="002A462E">
        <w:rPr>
          <w:rFonts w:ascii="Arial" w:hAnsi="Arial" w:cs="Arial"/>
          <w:color w:val="000000"/>
        </w:rPr>
        <w:t>argsort</w:t>
      </w:r>
      <w:proofErr w:type="spellEnd"/>
      <w:r w:rsidR="002A462E">
        <w:rPr>
          <w:rFonts w:ascii="Arial" w:hAnsi="Arial" w:cs="Arial"/>
          <w:color w:val="000000"/>
        </w:rPr>
        <w:t xml:space="preserve">) permet de mélanger les patchs uniformément ce qui permettra ensuite d’obtenir la permutation inverse pour remettre les patch à la bonne position via le </w:t>
      </w:r>
      <w:proofErr w:type="spellStart"/>
      <w:r w:rsidR="002A462E" w:rsidRPr="002A462E">
        <w:rPr>
          <w:rFonts w:ascii="Arial" w:hAnsi="Arial" w:cs="Arial"/>
          <w:i/>
          <w:iCs/>
          <w:color w:val="000000"/>
        </w:rPr>
        <w:t>positionnal</w:t>
      </w:r>
      <w:proofErr w:type="spellEnd"/>
      <w:r w:rsidR="002A462E" w:rsidRPr="002A462E">
        <w:rPr>
          <w:rFonts w:ascii="Arial" w:hAnsi="Arial" w:cs="Arial"/>
          <w:i/>
          <w:iCs/>
          <w:color w:val="000000"/>
        </w:rPr>
        <w:t xml:space="preserve"> </w:t>
      </w:r>
      <w:proofErr w:type="spellStart"/>
      <w:r w:rsidR="002A462E" w:rsidRPr="002A462E">
        <w:rPr>
          <w:rFonts w:ascii="Arial" w:hAnsi="Arial" w:cs="Arial"/>
          <w:i/>
          <w:iCs/>
          <w:color w:val="000000"/>
        </w:rPr>
        <w:t>embedding</w:t>
      </w:r>
      <w:proofErr w:type="spellEnd"/>
      <w:r w:rsidR="002A462E" w:rsidRPr="002A462E">
        <w:rPr>
          <w:rFonts w:ascii="Arial" w:hAnsi="Arial" w:cs="Arial"/>
          <w:i/>
          <w:iCs/>
          <w:color w:val="000000"/>
        </w:rPr>
        <w:t xml:space="preserve"> 2D</w:t>
      </w:r>
    </w:p>
    <w:p w14:paraId="6D88EF9F" w14:textId="5331F662" w:rsidR="00AA1D5B" w:rsidRDefault="00AA1D5B" w:rsidP="00AA1D5B">
      <w:pPr>
        <w:pStyle w:val="Titre4"/>
        <w:spacing w:before="0"/>
        <w:rPr>
          <w:rFonts w:ascii="Arial" w:hAnsi="Arial" w:cs="Arial"/>
          <w:color w:val="000000"/>
        </w:rPr>
      </w:pPr>
      <w:r>
        <w:rPr>
          <w:rFonts w:ascii="Arial" w:hAnsi="Arial" w:cs="Arial"/>
          <w:color w:val="000000"/>
        </w:rPr>
        <w:t>B. Encodeur</w:t>
      </w:r>
    </w:p>
    <w:p w14:paraId="395DA17F" w14:textId="55B4A230" w:rsidR="00AA1D5B" w:rsidRDefault="00AA1D5B" w:rsidP="00AA1D5B">
      <w:pPr>
        <w:pStyle w:val="NormalWeb"/>
        <w:spacing w:before="0" w:beforeAutospacing="0"/>
        <w:rPr>
          <w:rFonts w:ascii="Arial" w:hAnsi="Arial" w:cs="Arial"/>
          <w:color w:val="000000"/>
        </w:rPr>
      </w:pPr>
      <w:r>
        <w:rPr>
          <w:rFonts w:ascii="Arial" w:hAnsi="Arial" w:cs="Arial"/>
          <w:color w:val="000000"/>
        </w:rPr>
        <w:t>L'encodeur</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f</m:t>
            </m:r>
          </m:e>
          <m:sub>
            <m:r>
              <w:rPr>
                <w:rFonts w:ascii="Cambria Math" w:hAnsi="Cambria Math" w:cs="Arial"/>
              </w:rPr>
              <m:t>θ</m:t>
            </m:r>
          </m:sub>
        </m:sSub>
      </m:oMath>
      <w:r>
        <w:rPr>
          <w:rStyle w:val="apple-converted-space"/>
          <w:rFonts w:ascii="Arial" w:hAnsi="Arial" w:cs="Arial"/>
          <w:color w:val="000000"/>
        </w:rPr>
        <w:t> </w:t>
      </w:r>
      <w:r>
        <w:rPr>
          <w:rFonts w:ascii="Arial" w:hAnsi="Arial" w:cs="Arial"/>
          <w:color w:val="000000"/>
        </w:rPr>
        <w:t>est un Vision Transformer (</w:t>
      </w:r>
      <w:proofErr w:type="spellStart"/>
      <w:r w:rsidRPr="002A462E">
        <w:rPr>
          <w:rFonts w:ascii="Arial" w:hAnsi="Arial" w:cs="Arial"/>
          <w:b/>
          <w:bCs/>
          <w:color w:val="000000"/>
        </w:rPr>
        <w:t>ViT</w:t>
      </w:r>
      <w:proofErr w:type="spellEnd"/>
      <w:r>
        <w:rPr>
          <w:rFonts w:ascii="Arial" w:hAnsi="Arial" w:cs="Arial"/>
          <w:color w:val="000000"/>
        </w:rPr>
        <w:t>) standard, mais</w:t>
      </w:r>
      <w:r>
        <w:rPr>
          <w:rStyle w:val="apple-converted-space"/>
          <w:rFonts w:ascii="Arial" w:hAnsi="Arial" w:cs="Arial"/>
          <w:color w:val="000000"/>
        </w:rPr>
        <w:t> </w:t>
      </w:r>
      <w:r w:rsidRPr="002A462E">
        <w:rPr>
          <w:rFonts w:ascii="Arial" w:hAnsi="Arial" w:cs="Arial"/>
          <w:color w:val="000000"/>
        </w:rPr>
        <w:t>il n'opère que sur les patchs visibles (</w:t>
      </w:r>
      <m:oMath>
        <m:r>
          <m:rPr>
            <m:scr m:val="script"/>
            <m:sty m:val="p"/>
          </m:rPr>
          <w:rPr>
            <w:rFonts w:ascii="Cambria Math" w:hAnsi="Cambria Math" w:cs="Arial"/>
          </w:rPr>
          <m:t>V</m:t>
        </m:r>
      </m:oMath>
      <w:r w:rsidRPr="002A462E">
        <w:rPr>
          <w:rFonts w:ascii="Arial" w:hAnsi="Arial" w:cs="Arial"/>
          <w:color w:val="000000"/>
        </w:rPr>
        <w:t>).</w:t>
      </w:r>
    </w:p>
    <w:p w14:paraId="58094CD8" w14:textId="77777777" w:rsidR="00AA1D5B" w:rsidRDefault="00AA1D5B" w:rsidP="00AA1D5B">
      <w:pPr>
        <w:pStyle w:val="NormalWeb"/>
        <w:numPr>
          <w:ilvl w:val="0"/>
          <w:numId w:val="5"/>
        </w:numPr>
        <w:spacing w:before="0" w:beforeAutospacing="0"/>
        <w:rPr>
          <w:rFonts w:ascii="Arial" w:hAnsi="Arial" w:cs="Arial"/>
          <w:color w:val="000000"/>
        </w:rPr>
      </w:pPr>
      <w:proofErr w:type="spellStart"/>
      <w:r>
        <w:rPr>
          <w:rFonts w:ascii="Arial" w:hAnsi="Arial" w:cs="Arial"/>
          <w:b/>
          <w:bCs/>
          <w:color w:val="000000"/>
        </w:rPr>
        <w:t>Positional</w:t>
      </w:r>
      <w:proofErr w:type="spellEnd"/>
      <w:r>
        <w:rPr>
          <w:rFonts w:ascii="Arial" w:hAnsi="Arial" w:cs="Arial"/>
          <w:b/>
          <w:bCs/>
          <w:color w:val="000000"/>
        </w:rPr>
        <w:t xml:space="preserve"> </w:t>
      </w:r>
      <w:proofErr w:type="spellStart"/>
      <w:r>
        <w:rPr>
          <w:rFonts w:ascii="Arial" w:hAnsi="Arial" w:cs="Arial"/>
          <w:b/>
          <w:bCs/>
          <w:color w:val="000000"/>
        </w:rPr>
        <w:t>Embeddings</w:t>
      </w:r>
      <w:proofErr w:type="spellEnd"/>
      <w:r>
        <w:rPr>
          <w:rFonts w:ascii="Arial" w:hAnsi="Arial" w:cs="Arial"/>
          <w:b/>
          <w:bCs/>
          <w:color w:val="000000"/>
        </w:rPr>
        <w:t xml:space="preserve"> (PE) :</w:t>
      </w:r>
      <w:r>
        <w:rPr>
          <w:rStyle w:val="apple-converted-space"/>
          <w:rFonts w:ascii="Arial" w:hAnsi="Arial" w:cs="Arial"/>
          <w:color w:val="000000"/>
        </w:rPr>
        <w:t> </w:t>
      </w:r>
      <w:r>
        <w:rPr>
          <w:rFonts w:ascii="Arial" w:hAnsi="Arial" w:cs="Arial"/>
          <w:color w:val="000000"/>
        </w:rPr>
        <w:t>L'image étant devenue un ensemble de patchs sans ordre, on ajoute un encodage positionnel 2D (souvent sinusoïdal) pour conserver l'information spatiale.</w:t>
      </w:r>
    </w:p>
    <w:p w14:paraId="77D5CDC9" w14:textId="388368C7" w:rsidR="00AA1D5B" w:rsidRDefault="00AA1D5B" w:rsidP="00AA1D5B">
      <w:pPr>
        <w:pStyle w:val="NormalWeb"/>
        <w:numPr>
          <w:ilvl w:val="0"/>
          <w:numId w:val="5"/>
        </w:numPr>
        <w:spacing w:before="0" w:beforeAutospacing="0"/>
        <w:rPr>
          <w:rFonts w:ascii="Arial" w:hAnsi="Arial" w:cs="Arial"/>
          <w:color w:val="000000"/>
        </w:rPr>
      </w:pPr>
      <w:r>
        <w:rPr>
          <w:rFonts w:ascii="Arial" w:hAnsi="Arial" w:cs="Arial"/>
          <w:b/>
          <w:bCs/>
          <w:color w:val="000000"/>
        </w:rPr>
        <w:t>Traitement :</w:t>
      </w:r>
      <w:r>
        <w:rPr>
          <w:rStyle w:val="apple-converted-space"/>
          <w:rFonts w:ascii="Arial" w:hAnsi="Arial" w:cs="Arial"/>
          <w:color w:val="000000"/>
        </w:rPr>
        <w:t> </w:t>
      </w:r>
      <w:r>
        <w:rPr>
          <w:rFonts w:ascii="Arial" w:hAnsi="Arial" w:cs="Arial"/>
          <w:color w:val="000000"/>
        </w:rPr>
        <w:t>Soit</w:t>
      </w:r>
      <w:r>
        <w:rPr>
          <w:rStyle w:val="apple-converted-space"/>
          <w:rFonts w:ascii="Arial" w:hAnsi="Arial" w:cs="Arial"/>
          <w:color w:val="000000"/>
        </w:rPr>
        <w:t> </w:t>
      </w:r>
      <m:oMath>
        <m:r>
          <w:rPr>
            <w:rFonts w:ascii="Cambria Math" w:hAnsi="Cambria Math" w:cs="Arial"/>
          </w:rPr>
          <m:t>E</m:t>
        </m:r>
      </m:oMath>
      <w:r>
        <w:rPr>
          <w:rStyle w:val="apple-converted-space"/>
          <w:rFonts w:ascii="Arial" w:hAnsi="Arial" w:cs="Arial"/>
          <w:color w:val="000000"/>
        </w:rPr>
        <w:t> </w:t>
      </w:r>
      <w:r>
        <w:rPr>
          <w:rFonts w:ascii="Arial" w:hAnsi="Arial" w:cs="Arial"/>
          <w:color w:val="000000"/>
        </w:rPr>
        <w:t>l'opération de projection. L'entrée de l'encodeur est :</w:t>
      </w:r>
    </w:p>
    <w:p w14:paraId="765E45EC" w14:textId="77777777" w:rsidR="002A462E" w:rsidRPr="002A462E" w:rsidRDefault="00000000" w:rsidP="00AA1D5B">
      <w:pPr>
        <w:pStyle w:val="NormalWeb"/>
        <w:spacing w:before="0" w:beforeAutospacing="0"/>
        <w:ind w:left="720"/>
        <w:rPr>
          <w:rFonts w:ascii="Arial" w:hAnsi="Arial" w:cs="Arial"/>
        </w:rPr>
      </w:pPr>
      <m:oMathPara>
        <m:oMath>
          <m:sSubSup>
            <m:sSubSupPr>
              <m:ctrlPr>
                <w:rPr>
                  <w:rFonts w:ascii="Cambria Math" w:hAnsi="Cambria Math" w:cs="Arial"/>
                </w:rPr>
              </m:ctrlPr>
            </m:sSubSupPr>
            <m:e>
              <m:r>
                <w:rPr>
                  <w:rFonts w:ascii="Cambria Math" w:hAnsi="Cambria Math" w:cs="Arial"/>
                </w:rPr>
                <m:t>z</m:t>
              </m:r>
            </m:e>
            <m:sub>
              <m:r>
                <w:rPr>
                  <w:rFonts w:ascii="Cambria Math" w:hAnsi="Cambria Math" w:cs="Arial"/>
                </w:rPr>
                <m:t>v</m:t>
              </m:r>
            </m:sub>
            <m:sup>
              <m:d>
                <m:dPr>
                  <m:ctrlPr>
                    <w:rPr>
                      <w:rFonts w:ascii="Cambria Math" w:hAnsi="Cambria Math" w:cs="Arial"/>
                    </w:rPr>
                  </m:ctrlPr>
                </m:dPr>
                <m:e>
                  <m:r>
                    <w:rPr>
                      <w:rFonts w:ascii="Cambria Math" w:hAnsi="Cambria Math" w:cs="Arial"/>
                    </w:rPr>
                    <m:t>0</m:t>
                  </m:r>
                </m:e>
              </m:d>
            </m:sup>
          </m:sSubSup>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v</m:t>
              </m:r>
            </m:sub>
          </m:sSub>
          <m:r>
            <w:rPr>
              <w:rFonts w:ascii="Cambria Math" w:hAnsi="Cambria Math" w:cs="Arial"/>
            </w:rPr>
            <m:t>⋅E+P</m:t>
          </m:r>
          <m:sSub>
            <m:sSubPr>
              <m:ctrlPr>
                <w:rPr>
                  <w:rFonts w:ascii="Cambria Math" w:hAnsi="Cambria Math" w:cs="Arial"/>
                </w:rPr>
              </m:ctrlPr>
            </m:sSubPr>
            <m:e>
              <m:r>
                <w:rPr>
                  <w:rFonts w:ascii="Cambria Math" w:hAnsi="Cambria Math" w:cs="Arial"/>
                </w:rPr>
                <m:t>E</m:t>
              </m:r>
            </m:e>
            <m:sub>
              <m:r>
                <w:rPr>
                  <w:rFonts w:ascii="Cambria Math" w:hAnsi="Cambria Math" w:cs="Arial"/>
                </w:rPr>
                <m:t>v</m:t>
              </m:r>
            </m:sub>
          </m:sSub>
          <m:r>
            <w:rPr>
              <w:rFonts w:ascii="Cambria Math" w:hAnsi="Cambria Math" w:cs="Arial"/>
              <w:i/>
            </w:rPr>
            <m:t> </m:t>
          </m:r>
          <m:r>
            <w:rPr>
              <w:rFonts w:ascii="Cambria Math" w:hAnsi="Cambria Math" w:cs="Arial"/>
            </w:rPr>
            <m:t>∀v∈</m:t>
          </m:r>
          <m:r>
            <m:rPr>
              <m:scr m:val="script"/>
              <m:sty m:val="p"/>
            </m:rPr>
            <w:rPr>
              <w:rFonts w:ascii="Cambria Math" w:hAnsi="Cambria Math" w:cs="Arial"/>
            </w:rPr>
            <m:t>V</m:t>
          </m:r>
        </m:oMath>
      </m:oMathPara>
    </w:p>
    <w:p w14:paraId="4279957D" w14:textId="310591AE" w:rsidR="00AA1D5B" w:rsidRPr="002A462E" w:rsidRDefault="00AA1D5B" w:rsidP="00AA1D5B">
      <w:pPr>
        <w:pStyle w:val="NormalWeb"/>
        <w:spacing w:before="0" w:beforeAutospacing="0"/>
        <w:ind w:left="720"/>
        <w:rPr>
          <w:rFonts w:ascii="Arial" w:hAnsi="Arial" w:cs="Arial"/>
          <w:color w:val="000000"/>
        </w:rPr>
      </w:pPr>
      <w:r>
        <w:rPr>
          <w:rFonts w:ascii="Arial" w:hAnsi="Arial" w:cs="Arial"/>
          <w:color w:val="000000"/>
        </w:rPr>
        <w:t>Où</w:t>
      </w:r>
      <w:r>
        <w:rPr>
          <w:rStyle w:val="apple-converted-space"/>
          <w:rFonts w:ascii="Arial" w:hAnsi="Arial" w:cs="Arial"/>
          <w:color w:val="000000"/>
        </w:rPr>
        <w:t> </w:t>
      </w:r>
      <m:oMath>
        <m:sSubSup>
          <m:sSubSupPr>
            <m:ctrlPr>
              <w:rPr>
                <w:rFonts w:ascii="Cambria Math" w:hAnsi="Cambria Math" w:cs="Arial"/>
              </w:rPr>
            </m:ctrlPr>
          </m:sSubSupPr>
          <m:e>
            <m:r>
              <w:rPr>
                <w:rFonts w:ascii="Cambria Math" w:hAnsi="Cambria Math" w:cs="Arial"/>
              </w:rPr>
              <m:t>z</m:t>
            </m:r>
          </m:e>
          <m:sub>
            <m:r>
              <w:rPr>
                <w:rFonts w:ascii="Cambria Math" w:hAnsi="Cambria Math" w:cs="Arial"/>
              </w:rPr>
              <m:t>v</m:t>
            </m:r>
          </m:sub>
          <m:sup>
            <m:d>
              <m:dPr>
                <m:ctrlPr>
                  <w:rPr>
                    <w:rFonts w:ascii="Cambria Math" w:hAnsi="Cambria Math" w:cs="Arial"/>
                  </w:rPr>
                </m:ctrlPr>
              </m:dPr>
              <m:e>
                <m:r>
                  <w:rPr>
                    <w:rFonts w:ascii="Cambria Math" w:hAnsi="Cambria Math" w:cs="Arial"/>
                  </w:rPr>
                  <m:t>0</m:t>
                </m:r>
              </m:e>
            </m:d>
          </m:sup>
        </m:sSubSup>
      </m:oMath>
      <w:r>
        <w:rPr>
          <w:rStyle w:val="apple-converted-space"/>
          <w:rFonts w:ascii="Arial" w:hAnsi="Arial" w:cs="Arial"/>
          <w:color w:val="000000"/>
        </w:rPr>
        <w:t> </w:t>
      </w:r>
      <w:r>
        <w:rPr>
          <w:rFonts w:ascii="Arial" w:hAnsi="Arial" w:cs="Arial"/>
          <w:color w:val="000000"/>
        </w:rPr>
        <w:t>passe à travers</w:t>
      </w:r>
      <w:r>
        <w:rPr>
          <w:rStyle w:val="apple-converted-space"/>
          <w:rFonts w:ascii="Arial" w:hAnsi="Arial" w:cs="Arial"/>
          <w:color w:val="000000"/>
        </w:rPr>
        <w:t> </w:t>
      </w:r>
      <m:oMath>
        <m:r>
          <w:rPr>
            <w:rFonts w:ascii="Cambria Math" w:hAnsi="Cambria Math" w:cs="Arial"/>
          </w:rPr>
          <m:t>L</m:t>
        </m:r>
      </m:oMath>
      <w:r>
        <w:rPr>
          <w:rStyle w:val="apple-converted-space"/>
          <w:rFonts w:ascii="Arial" w:hAnsi="Arial" w:cs="Arial"/>
          <w:color w:val="000000"/>
        </w:rPr>
        <w:t> </w:t>
      </w:r>
      <w:r>
        <w:rPr>
          <w:rFonts w:ascii="Arial" w:hAnsi="Arial" w:cs="Arial"/>
          <w:color w:val="000000"/>
        </w:rPr>
        <w:t>blocs Transformer (Multi-Head Self-Attention + MLP).</w:t>
      </w:r>
    </w:p>
    <w:p w14:paraId="7E0555B7" w14:textId="77777777" w:rsidR="002A462E" w:rsidRPr="002A462E" w:rsidRDefault="00000000" w:rsidP="00AA1D5B">
      <w:pPr>
        <w:pStyle w:val="NormalWeb"/>
        <w:spacing w:before="0" w:beforeAutospacing="0"/>
        <w:rPr>
          <w:rFonts w:ascii="Arial" w:hAnsi="Arial" w:cs="Arial"/>
        </w:rPr>
      </w:pPr>
      <m:oMathPara>
        <m:oMath>
          <m:sSubSup>
            <m:sSubSupPr>
              <m:ctrlPr>
                <w:rPr>
                  <w:rFonts w:ascii="Cambria Math" w:hAnsi="Cambria Math" w:cs="Arial"/>
                </w:rPr>
              </m:ctrlPr>
            </m:sSubSupPr>
            <m:e>
              <m:r>
                <w:rPr>
                  <w:rFonts w:ascii="Cambria Math" w:hAnsi="Cambria Math" w:cs="Arial"/>
                </w:rPr>
                <m:t>z</m:t>
              </m:r>
            </m:e>
            <m:sub>
              <m:r>
                <w:rPr>
                  <w:rFonts w:ascii="Cambria Math" w:hAnsi="Cambria Math" w:cs="Arial"/>
                </w:rPr>
                <m:t>v</m:t>
              </m:r>
            </m:sub>
            <m:sup>
              <m:d>
                <m:dPr>
                  <m:ctrlPr>
                    <w:rPr>
                      <w:rFonts w:ascii="Cambria Math" w:hAnsi="Cambria Math" w:cs="Arial"/>
                    </w:rPr>
                  </m:ctrlPr>
                </m:dPr>
                <m:e>
                  <m:r>
                    <w:rPr>
                      <w:rFonts w:ascii="Cambria Math" w:hAnsi="Cambria Math" w:cs="Arial"/>
                    </w:rPr>
                    <m:t>L</m:t>
                  </m:r>
                </m:e>
              </m:d>
            </m:sup>
          </m:sSubSup>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θ</m:t>
              </m:r>
            </m:sub>
          </m:sSub>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z</m:t>
                  </m:r>
                </m:e>
                <m:sub>
                  <m:r>
                    <w:rPr>
                      <w:rFonts w:ascii="Cambria Math" w:hAnsi="Cambria Math" w:cs="Arial"/>
                    </w:rPr>
                    <m:t>v</m:t>
                  </m:r>
                </m:sub>
                <m:sup>
                  <m:d>
                    <m:dPr>
                      <m:ctrlPr>
                        <w:rPr>
                          <w:rFonts w:ascii="Cambria Math" w:hAnsi="Cambria Math" w:cs="Arial"/>
                        </w:rPr>
                      </m:ctrlPr>
                    </m:dPr>
                    <m:e>
                      <m:r>
                        <w:rPr>
                          <w:rFonts w:ascii="Cambria Math" w:hAnsi="Cambria Math" w:cs="Arial"/>
                        </w:rPr>
                        <m:t>0</m:t>
                      </m:r>
                    </m:e>
                  </m:d>
                </m:sup>
              </m:sSubSup>
            </m:e>
          </m:d>
        </m:oMath>
      </m:oMathPara>
    </w:p>
    <w:p w14:paraId="454FA4FB" w14:textId="561363CE" w:rsidR="00AA1D5B" w:rsidRPr="002A462E" w:rsidRDefault="00AA1D5B" w:rsidP="00AA1D5B">
      <w:pPr>
        <w:pStyle w:val="NormalWeb"/>
        <w:spacing w:before="0" w:beforeAutospacing="0"/>
        <w:rPr>
          <w:rFonts w:ascii="Arial" w:hAnsi="Arial" w:cs="Arial"/>
          <w:color w:val="000000"/>
        </w:rPr>
      </w:pPr>
      <w:r w:rsidRPr="002A462E">
        <w:rPr>
          <w:rFonts w:ascii="Arial" w:hAnsi="Arial" w:cs="Arial"/>
          <w:color w:val="000000"/>
        </w:rPr>
        <w:t>Gain computationnel majeur</w:t>
      </w:r>
      <w:r>
        <w:rPr>
          <w:rFonts w:ascii="Arial" w:hAnsi="Arial" w:cs="Arial"/>
          <w:b/>
          <w:bCs/>
          <w:color w:val="000000"/>
        </w:rPr>
        <w:t xml:space="preserve"> :</w:t>
      </w:r>
      <w:r>
        <w:rPr>
          <w:rStyle w:val="apple-converted-space"/>
          <w:rFonts w:ascii="Arial" w:hAnsi="Arial" w:cs="Arial"/>
          <w:color w:val="000000"/>
        </w:rPr>
        <w:t> </w:t>
      </w:r>
      <w:r>
        <w:rPr>
          <w:rFonts w:ascii="Arial" w:hAnsi="Arial" w:cs="Arial"/>
          <w:color w:val="000000"/>
        </w:rPr>
        <w:t>La complexité du mécanisme d'attention est</w:t>
      </w:r>
      <w:r>
        <w:rPr>
          <w:rStyle w:val="apple-converted-space"/>
          <w:rFonts w:ascii="Arial" w:hAnsi="Arial" w:cs="Arial"/>
          <w:color w:val="000000"/>
        </w:rPr>
        <w:t> </w:t>
      </w:r>
      <m:oMath>
        <m:r>
          <m:rPr>
            <m:scr m:val="script"/>
            <m:sty m:val="p"/>
          </m:rPr>
          <w:rPr>
            <w:rFonts w:ascii="Cambria Math" w:hAnsi="Cambria Math" w:cs="Arial"/>
          </w:rPr>
          <m:t>O</m:t>
        </m:r>
        <m:d>
          <m:dPr>
            <m:ctrlPr>
              <w:rPr>
                <w:rFonts w:ascii="Cambria Math" w:hAnsi="Cambria Math" w:cs="Arial"/>
              </w:rPr>
            </m:ctrlPr>
          </m:dPr>
          <m:e>
            <m:sSup>
              <m:sSupPr>
                <m:ctrlPr>
                  <w:rPr>
                    <w:rFonts w:ascii="Cambria Math" w:hAnsi="Cambria Math" w:cs="Arial"/>
                  </w:rPr>
                </m:ctrlPr>
              </m:sSupPr>
              <m:e>
                <m:r>
                  <w:rPr>
                    <w:rFonts w:ascii="Cambria Math" w:hAnsi="Cambria Math" w:cs="Arial"/>
                  </w:rPr>
                  <m:t>N</m:t>
                </m:r>
              </m:e>
              <m:sup>
                <m:r>
                  <w:rPr>
                    <w:rFonts w:ascii="Cambria Math" w:hAnsi="Cambria Math" w:cs="Arial"/>
                  </w:rPr>
                  <m:t>2</m:t>
                </m:r>
              </m:sup>
            </m:sSup>
          </m:e>
        </m:d>
      </m:oMath>
      <w:r>
        <w:rPr>
          <w:rFonts w:ascii="Arial" w:hAnsi="Arial" w:cs="Arial"/>
          <w:color w:val="000000"/>
        </w:rPr>
        <w:t>. En ne gardant que 25% des patchs, la complexité chute drastiquement :</w:t>
      </w:r>
      <w:r>
        <w:rPr>
          <w:rStyle w:val="apple-converted-space"/>
          <w:rFonts w:ascii="Arial" w:hAnsi="Arial" w:cs="Arial"/>
          <w:color w:val="000000"/>
        </w:rPr>
        <w:t> </w:t>
      </w:r>
      <m:oMath>
        <m:r>
          <m:rPr>
            <m:scr m:val="script"/>
            <m:sty m:val="p"/>
          </m:rPr>
          <w:rPr>
            <w:rFonts w:ascii="Cambria Math" w:hAnsi="Cambria Math" w:cs="Arial"/>
          </w:rPr>
          <m:t>O</m:t>
        </m:r>
        <m:d>
          <m:dPr>
            <m:ctrlPr>
              <w:rPr>
                <w:rFonts w:ascii="Cambria Math" w:hAnsi="Cambria Math" w:cs="Arial"/>
              </w:rPr>
            </m:ctrlPr>
          </m:dPr>
          <m:e>
            <m:sSup>
              <m:sSupPr>
                <m:ctrlPr>
                  <w:rPr>
                    <w:rFonts w:ascii="Cambria Math" w:hAnsi="Cambria Math" w:cs="Arial"/>
                  </w:rPr>
                </m:ctrlPr>
              </m:sSupPr>
              <m:e>
                <m:d>
                  <m:dPr>
                    <m:ctrlPr>
                      <w:rPr>
                        <w:rFonts w:ascii="Cambria Math" w:hAnsi="Cambria Math" w:cs="Arial"/>
                      </w:rPr>
                    </m:ctrlPr>
                  </m:dPr>
                  <m:e>
                    <m:r>
                      <w:rPr>
                        <w:rFonts w:ascii="Cambria Math" w:hAnsi="Cambria Math" w:cs="Arial"/>
                      </w:rPr>
                      <m:t>0.25N</m:t>
                    </m:r>
                  </m:e>
                </m:d>
              </m:e>
              <m:sup>
                <m:r>
                  <w:rPr>
                    <w:rFonts w:ascii="Cambria Math" w:hAnsi="Cambria Math" w:cs="Arial"/>
                  </w:rPr>
                  <m:t>2</m:t>
                </m:r>
              </m:sup>
            </m:sSup>
          </m:e>
        </m:d>
        <m:r>
          <w:rPr>
            <w:rFonts w:ascii="Cambria Math" w:hAnsi="Cambria Math" w:cs="Arial"/>
          </w:rPr>
          <m:t>=</m:t>
        </m:r>
        <m:r>
          <m:rPr>
            <m:scr m:val="script"/>
            <m:sty m:val="p"/>
          </m:rPr>
          <w:rPr>
            <w:rFonts w:ascii="Cambria Math" w:hAnsi="Cambria Math" w:cs="Arial"/>
          </w:rPr>
          <m:t>O</m:t>
        </m:r>
        <m:d>
          <m:dPr>
            <m:ctrlPr>
              <w:rPr>
                <w:rFonts w:ascii="Cambria Math" w:hAnsi="Cambria Math" w:cs="Arial"/>
              </w:rPr>
            </m:ctrlPr>
          </m:dPr>
          <m:e>
            <m:r>
              <w:rPr>
                <w:rFonts w:ascii="Cambria Math" w:hAnsi="Cambria Math" w:cs="Arial"/>
              </w:rPr>
              <m:t>0.0625</m:t>
            </m:r>
            <m:sSup>
              <m:sSupPr>
                <m:ctrlPr>
                  <w:rPr>
                    <w:rFonts w:ascii="Cambria Math" w:hAnsi="Cambria Math" w:cs="Arial"/>
                  </w:rPr>
                </m:ctrlPr>
              </m:sSupPr>
              <m:e>
                <m:r>
                  <w:rPr>
                    <w:rFonts w:ascii="Cambria Math" w:hAnsi="Cambria Math" w:cs="Arial"/>
                  </w:rPr>
                  <m:t>N</m:t>
                </m:r>
              </m:e>
              <m:sup>
                <m:r>
                  <w:rPr>
                    <w:rFonts w:ascii="Cambria Math" w:hAnsi="Cambria Math" w:cs="Arial"/>
                  </w:rPr>
                  <m:t>2</m:t>
                </m:r>
              </m:sup>
            </m:sSup>
          </m:e>
        </m:d>
      </m:oMath>
      <w:r>
        <w:rPr>
          <w:rFonts w:ascii="Arial" w:hAnsi="Arial" w:cs="Arial"/>
          <w:color w:val="000000"/>
        </w:rPr>
        <w:t xml:space="preserve">. L'encodeur traite donc très rapidement une petite fraction de l'image. Contrairement à d'autres approches (comme </w:t>
      </w:r>
      <w:proofErr w:type="spellStart"/>
      <w:r>
        <w:rPr>
          <w:rFonts w:ascii="Arial" w:hAnsi="Arial" w:cs="Arial"/>
          <w:color w:val="000000"/>
        </w:rPr>
        <w:t>BEiT</w:t>
      </w:r>
      <w:proofErr w:type="spellEnd"/>
      <w:r>
        <w:rPr>
          <w:rFonts w:ascii="Arial" w:hAnsi="Arial" w:cs="Arial"/>
          <w:color w:val="000000"/>
        </w:rPr>
        <w:t>),</w:t>
      </w:r>
      <w:r>
        <w:rPr>
          <w:rStyle w:val="apple-converted-space"/>
          <w:rFonts w:ascii="Arial" w:hAnsi="Arial" w:cs="Arial"/>
          <w:color w:val="000000"/>
        </w:rPr>
        <w:t> </w:t>
      </w:r>
      <w:r w:rsidRPr="002A462E">
        <w:rPr>
          <w:rFonts w:ascii="Arial" w:hAnsi="Arial" w:cs="Arial"/>
          <w:color w:val="000000"/>
        </w:rPr>
        <w:t xml:space="preserve">aucun </w:t>
      </w:r>
      <w:proofErr w:type="spellStart"/>
      <w:r w:rsidRPr="002A462E">
        <w:rPr>
          <w:rFonts w:ascii="Arial" w:hAnsi="Arial" w:cs="Arial"/>
          <w:color w:val="000000"/>
        </w:rPr>
        <w:t>token</w:t>
      </w:r>
      <w:proofErr w:type="spellEnd"/>
      <w:r w:rsidRPr="002A462E">
        <w:rPr>
          <w:rFonts w:ascii="Arial" w:hAnsi="Arial" w:cs="Arial"/>
          <w:color w:val="000000"/>
        </w:rPr>
        <w:t xml:space="preserve"> de masque (</w:t>
      </w:r>
      <w:proofErr w:type="spellStart"/>
      <w:r w:rsidRPr="002A462E">
        <w:rPr>
          <w:rFonts w:ascii="Arial" w:hAnsi="Arial" w:cs="Arial"/>
          <w:color w:val="000000"/>
        </w:rPr>
        <w:t>mask</w:t>
      </w:r>
      <w:proofErr w:type="spellEnd"/>
      <w:r w:rsidRPr="002A462E">
        <w:rPr>
          <w:rFonts w:ascii="Arial" w:hAnsi="Arial" w:cs="Arial"/>
          <w:color w:val="000000"/>
        </w:rPr>
        <w:t xml:space="preserve"> </w:t>
      </w:r>
      <w:proofErr w:type="spellStart"/>
      <w:r w:rsidRPr="002A462E">
        <w:rPr>
          <w:rFonts w:ascii="Arial" w:hAnsi="Arial" w:cs="Arial"/>
          <w:color w:val="000000"/>
        </w:rPr>
        <w:t>token</w:t>
      </w:r>
      <w:proofErr w:type="spellEnd"/>
      <w:r w:rsidRPr="002A462E">
        <w:rPr>
          <w:rFonts w:ascii="Arial" w:hAnsi="Arial" w:cs="Arial"/>
          <w:color w:val="000000"/>
        </w:rPr>
        <w:t>) n'est introduit dans l'encodeur.</w:t>
      </w:r>
    </w:p>
    <w:p w14:paraId="1B79197D" w14:textId="3EC7A7C1" w:rsidR="00AA1D5B" w:rsidRDefault="00AA1D5B" w:rsidP="00AA1D5B">
      <w:pPr>
        <w:pStyle w:val="Titre4"/>
        <w:spacing w:before="0"/>
        <w:rPr>
          <w:rFonts w:ascii="Arial" w:hAnsi="Arial" w:cs="Arial"/>
          <w:color w:val="000000"/>
        </w:rPr>
      </w:pPr>
      <w:r>
        <w:rPr>
          <w:rFonts w:ascii="Arial" w:hAnsi="Arial" w:cs="Arial"/>
          <w:color w:val="000000"/>
        </w:rPr>
        <w:t>C. Décodeur</w:t>
      </w:r>
    </w:p>
    <w:p w14:paraId="0FD37DE5" w14:textId="6B10DB12" w:rsidR="00AA1D5B" w:rsidRDefault="00AA1D5B" w:rsidP="00AA1D5B">
      <w:pPr>
        <w:pStyle w:val="NormalWeb"/>
        <w:spacing w:before="0" w:beforeAutospacing="0"/>
        <w:rPr>
          <w:rFonts w:ascii="Arial" w:hAnsi="Arial" w:cs="Arial"/>
          <w:color w:val="000000"/>
        </w:rPr>
      </w:pPr>
      <w:r>
        <w:rPr>
          <w:rFonts w:ascii="Arial" w:hAnsi="Arial" w:cs="Arial"/>
          <w:color w:val="000000"/>
        </w:rPr>
        <w:t>Le décodeur</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g</m:t>
            </m:r>
          </m:e>
          <m:sub>
            <m:r>
              <w:rPr>
                <w:rFonts w:ascii="Cambria Math" w:hAnsi="Cambria Math" w:cs="Arial"/>
              </w:rPr>
              <m:t>ϕ</m:t>
            </m:r>
          </m:sub>
        </m:sSub>
      </m:oMath>
      <w:r>
        <w:rPr>
          <w:rStyle w:val="apple-converted-space"/>
          <w:rFonts w:ascii="Arial" w:hAnsi="Arial" w:cs="Arial"/>
          <w:color w:val="000000"/>
        </w:rPr>
        <w:t> </w:t>
      </w:r>
      <w:r>
        <w:rPr>
          <w:rFonts w:ascii="Arial" w:hAnsi="Arial" w:cs="Arial"/>
          <w:color w:val="000000"/>
        </w:rPr>
        <w:t>a pour rôle de reconstruire l'image originale à partir de l'espace latent fourni par l'encodeur.</w:t>
      </w:r>
    </w:p>
    <w:p w14:paraId="3F91777C" w14:textId="5CBF827A" w:rsidR="00AA1D5B" w:rsidRDefault="00AA1D5B" w:rsidP="00AA1D5B">
      <w:pPr>
        <w:pStyle w:val="NormalWeb"/>
        <w:numPr>
          <w:ilvl w:val="0"/>
          <w:numId w:val="6"/>
        </w:numPr>
        <w:spacing w:before="0" w:beforeAutospacing="0"/>
        <w:rPr>
          <w:rFonts w:ascii="Arial" w:hAnsi="Arial" w:cs="Arial"/>
          <w:color w:val="000000"/>
        </w:rPr>
      </w:pPr>
      <w:r w:rsidRPr="002A462E">
        <w:rPr>
          <w:rFonts w:ascii="Arial" w:hAnsi="Arial" w:cs="Arial"/>
          <w:color w:val="000000"/>
        </w:rPr>
        <w:t>L'entrée du décodeur :</w:t>
      </w:r>
      <w:r>
        <w:rPr>
          <w:rStyle w:val="apple-converted-space"/>
          <w:rFonts w:ascii="Arial" w:hAnsi="Arial" w:cs="Arial"/>
          <w:color w:val="000000"/>
        </w:rPr>
        <w:t> </w:t>
      </w:r>
      <w:r>
        <w:rPr>
          <w:rFonts w:ascii="Arial" w:hAnsi="Arial" w:cs="Arial"/>
          <w:color w:val="000000"/>
        </w:rPr>
        <w:t>Elle est composée de l'union des représentations latentes des patchs visibles</w:t>
      </w:r>
      <w:r>
        <w:rPr>
          <w:rStyle w:val="apple-converted-space"/>
          <w:rFonts w:ascii="Arial" w:hAnsi="Arial" w:cs="Arial"/>
          <w:color w:val="000000"/>
        </w:rPr>
        <w:t> </w:t>
      </w:r>
      <m:oMath>
        <m:sSubSup>
          <m:sSubSupPr>
            <m:ctrlPr>
              <w:rPr>
                <w:rFonts w:ascii="Cambria Math" w:hAnsi="Cambria Math" w:cs="Arial"/>
              </w:rPr>
            </m:ctrlPr>
          </m:sSubSupPr>
          <m:e>
            <m:r>
              <w:rPr>
                <w:rFonts w:ascii="Cambria Math" w:hAnsi="Cambria Math" w:cs="Arial"/>
              </w:rPr>
              <m:t>z</m:t>
            </m:r>
          </m:e>
          <m:sub>
            <m:r>
              <w:rPr>
                <w:rFonts w:ascii="Cambria Math" w:hAnsi="Cambria Math" w:cs="Arial"/>
              </w:rPr>
              <m:t>v</m:t>
            </m:r>
          </m:sub>
          <m:sup>
            <m:d>
              <m:dPr>
                <m:ctrlPr>
                  <w:rPr>
                    <w:rFonts w:ascii="Cambria Math" w:hAnsi="Cambria Math" w:cs="Arial"/>
                  </w:rPr>
                </m:ctrlPr>
              </m:dPr>
              <m:e>
                <m:r>
                  <w:rPr>
                    <w:rFonts w:ascii="Cambria Math" w:hAnsi="Cambria Math" w:cs="Arial"/>
                  </w:rPr>
                  <m:t>L</m:t>
                </m:r>
              </m:e>
            </m:d>
          </m:sup>
        </m:sSubSup>
      </m:oMath>
      <w:r w:rsidR="002A462E">
        <w:rPr>
          <w:rStyle w:val="math-inline"/>
          <w:rFonts w:ascii="Arial" w:hAnsi="Arial" w:cs="Arial"/>
          <w:color w:val="000000"/>
        </w:rPr>
        <w:t xml:space="preserve"> </w:t>
      </w:r>
      <w:r w:rsidR="002A462E">
        <w:rPr>
          <w:rFonts w:ascii="Arial" w:hAnsi="Arial" w:cs="Arial"/>
          <w:color w:val="000000"/>
        </w:rPr>
        <w:t>et</w:t>
      </w:r>
      <w:r>
        <w:rPr>
          <w:rFonts w:ascii="Arial" w:hAnsi="Arial" w:cs="Arial"/>
          <w:color w:val="000000"/>
        </w:rPr>
        <w:t xml:space="preserve"> de</w:t>
      </w:r>
      <w:r>
        <w:rPr>
          <w:rStyle w:val="apple-converted-space"/>
          <w:rFonts w:ascii="Arial" w:hAnsi="Arial" w:cs="Arial"/>
          <w:color w:val="000000"/>
        </w:rPr>
        <w:t> </w:t>
      </w:r>
      <w:proofErr w:type="spellStart"/>
      <w:r w:rsidRPr="002A462E">
        <w:rPr>
          <w:rFonts w:ascii="Arial" w:hAnsi="Arial" w:cs="Arial"/>
          <w:color w:val="000000"/>
        </w:rPr>
        <w:t>Tokens</w:t>
      </w:r>
      <w:proofErr w:type="spellEnd"/>
      <w:r w:rsidRPr="002A462E">
        <w:rPr>
          <w:rFonts w:ascii="Arial" w:hAnsi="Arial" w:cs="Arial"/>
          <w:color w:val="000000"/>
        </w:rPr>
        <w:t xml:space="preserve"> de masque partagés</w:t>
      </w:r>
      <w:r>
        <w:rPr>
          <w:rStyle w:val="apple-converted-space"/>
          <w:rFonts w:ascii="Arial" w:hAnsi="Arial" w:cs="Arial"/>
          <w:color w:val="000000"/>
        </w:rPr>
        <w:t> </w:t>
      </w:r>
      <w:r>
        <w:rPr>
          <w:rFonts w:ascii="Arial" w:hAnsi="Arial" w:cs="Arial"/>
          <w:color w:val="000000"/>
        </w:rPr>
        <w:t xml:space="preserve">(Mask </w:t>
      </w:r>
      <w:proofErr w:type="spellStart"/>
      <w:r>
        <w:rPr>
          <w:rFonts w:ascii="Arial" w:hAnsi="Arial" w:cs="Arial"/>
          <w:color w:val="000000"/>
        </w:rPr>
        <w:t>Tokens</w:t>
      </w:r>
      <w:proofErr w:type="spellEnd"/>
      <w:r>
        <w:rPr>
          <w:rFonts w:ascii="Arial" w:hAnsi="Arial" w:cs="Arial"/>
          <w:color w:val="000000"/>
        </w:rPr>
        <w:t>)</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e</m:t>
            </m:r>
          </m:e>
          <m:sub>
            <m:d>
              <m:dPr>
                <m:begChr m:val="["/>
                <m:endChr m:val="]"/>
                <m:ctrlPr>
                  <w:rPr>
                    <w:rFonts w:ascii="Cambria Math" w:hAnsi="Cambria Math" w:cs="Arial"/>
                  </w:rPr>
                </m:ctrlPr>
              </m:dPr>
              <m:e>
                <m:r>
                  <w:rPr>
                    <w:rFonts w:ascii="Cambria Math" w:hAnsi="Cambria Math" w:cs="Arial"/>
                  </w:rPr>
                  <m:t>MASK</m:t>
                </m:r>
              </m:e>
            </m:d>
          </m:sub>
        </m:sSub>
        <m:r>
          <w:rPr>
            <w:rFonts w:ascii="Cambria Math" w:hAnsi="Cambria Math" w:cs="Arial"/>
          </w:rPr>
          <m:t>∈</m:t>
        </m:r>
        <m:sSup>
          <m:sSupPr>
            <m:ctrlPr>
              <w:rPr>
                <w:rFonts w:ascii="Cambria Math" w:hAnsi="Cambria Math" w:cs="Arial"/>
              </w:rPr>
            </m:ctrlPr>
          </m:sSupPr>
          <m:e>
            <m:r>
              <m:rPr>
                <m:scr m:val="double-struck"/>
                <m:sty m:val="p"/>
              </m:rPr>
              <w:rPr>
                <w:rFonts w:ascii="Cambria Math" w:hAnsi="Cambria Math" w:cs="Arial"/>
              </w:rPr>
              <m:t>R</m:t>
            </m:r>
          </m:e>
          <m:sup>
            <m:sSub>
              <m:sSubPr>
                <m:ctrlPr>
                  <w:rPr>
                    <w:rFonts w:ascii="Cambria Math" w:hAnsi="Cambria Math" w:cs="Arial"/>
                  </w:rPr>
                </m:ctrlPr>
              </m:sSubPr>
              <m:e>
                <m:r>
                  <w:rPr>
                    <w:rFonts w:ascii="Cambria Math" w:hAnsi="Cambria Math" w:cs="Arial"/>
                  </w:rPr>
                  <m:t>D</m:t>
                </m:r>
              </m:e>
              <m:sub>
                <m:r>
                  <w:rPr>
                    <w:rFonts w:ascii="Cambria Math" w:hAnsi="Cambria Math" w:cs="Arial"/>
                  </w:rPr>
                  <m:t>dec</m:t>
                </m:r>
              </m:sub>
            </m:sSub>
          </m:sup>
        </m:sSup>
      </m:oMath>
      <w:r>
        <w:rPr>
          <w:rStyle w:val="apple-converted-space"/>
          <w:rFonts w:ascii="Arial" w:hAnsi="Arial" w:cs="Arial"/>
          <w:color w:val="000000"/>
        </w:rPr>
        <w:t> </w:t>
      </w:r>
      <w:r>
        <w:rPr>
          <w:rFonts w:ascii="Arial" w:hAnsi="Arial" w:cs="Arial"/>
          <w:color w:val="000000"/>
        </w:rPr>
        <w:t>pour les patchs masqués.</w:t>
      </w:r>
    </w:p>
    <w:p w14:paraId="4AA199DA" w14:textId="77777777" w:rsidR="00AA1D5B" w:rsidRDefault="00AA1D5B" w:rsidP="00AA1D5B">
      <w:pPr>
        <w:pStyle w:val="NormalWeb"/>
        <w:spacing w:before="0" w:beforeAutospacing="0"/>
        <w:ind w:left="720"/>
        <w:rPr>
          <w:rFonts w:ascii="Arial" w:hAnsi="Arial" w:cs="Arial"/>
          <w:color w:val="000000"/>
        </w:rPr>
      </w:pPr>
      <w:r>
        <w:rPr>
          <w:rFonts w:ascii="Arial" w:hAnsi="Arial" w:cs="Arial"/>
          <w:color w:val="000000"/>
        </w:rPr>
        <w:t xml:space="preserve">Un </w:t>
      </w:r>
      <w:proofErr w:type="spellStart"/>
      <w:r>
        <w:rPr>
          <w:rFonts w:ascii="Arial" w:hAnsi="Arial" w:cs="Arial"/>
          <w:color w:val="000000"/>
        </w:rPr>
        <w:t>mask</w:t>
      </w:r>
      <w:proofErr w:type="spellEnd"/>
      <w:r>
        <w:rPr>
          <w:rFonts w:ascii="Arial" w:hAnsi="Arial" w:cs="Arial"/>
          <w:color w:val="000000"/>
        </w:rPr>
        <w:t xml:space="preserve"> </w:t>
      </w:r>
      <w:proofErr w:type="spellStart"/>
      <w:r>
        <w:rPr>
          <w:rFonts w:ascii="Arial" w:hAnsi="Arial" w:cs="Arial"/>
          <w:color w:val="000000"/>
        </w:rPr>
        <w:t>token</w:t>
      </w:r>
      <w:proofErr w:type="spellEnd"/>
      <w:r>
        <w:rPr>
          <w:rFonts w:ascii="Arial" w:hAnsi="Arial" w:cs="Arial"/>
          <w:color w:val="000000"/>
        </w:rPr>
        <w:t xml:space="preserve"> est un vecteur appris, commun à tous les patchs masqués, qui indique au modèle "il y a un patch à prédire ici".</w:t>
      </w:r>
    </w:p>
    <w:p w14:paraId="349816D0" w14:textId="39FD7077" w:rsidR="00AA1D5B" w:rsidRDefault="00AA1D5B" w:rsidP="00AA1D5B">
      <w:pPr>
        <w:pStyle w:val="NormalWeb"/>
        <w:numPr>
          <w:ilvl w:val="0"/>
          <w:numId w:val="6"/>
        </w:numPr>
        <w:spacing w:before="0" w:beforeAutospacing="0"/>
        <w:rPr>
          <w:rFonts w:ascii="Arial" w:hAnsi="Arial" w:cs="Arial"/>
          <w:color w:val="000000"/>
        </w:rPr>
      </w:pPr>
      <w:proofErr w:type="spellStart"/>
      <w:r w:rsidRPr="002A462E">
        <w:rPr>
          <w:rFonts w:ascii="Arial" w:hAnsi="Arial" w:cs="Arial"/>
          <w:color w:val="000000"/>
        </w:rPr>
        <w:t>Ré-injection</w:t>
      </w:r>
      <w:proofErr w:type="spellEnd"/>
      <w:r w:rsidRPr="002A462E">
        <w:rPr>
          <w:rFonts w:ascii="Arial" w:hAnsi="Arial" w:cs="Arial"/>
          <w:color w:val="000000"/>
        </w:rPr>
        <w:t xml:space="preserve"> du </w:t>
      </w:r>
      <w:proofErr w:type="spellStart"/>
      <w:r w:rsidRPr="002A462E">
        <w:rPr>
          <w:rFonts w:ascii="Arial" w:hAnsi="Arial" w:cs="Arial"/>
          <w:color w:val="000000"/>
        </w:rPr>
        <w:t>Positional</w:t>
      </w:r>
      <w:proofErr w:type="spellEnd"/>
      <w:r w:rsidRPr="002A462E">
        <w:rPr>
          <w:rFonts w:ascii="Arial" w:hAnsi="Arial" w:cs="Arial"/>
          <w:color w:val="000000"/>
        </w:rPr>
        <w:t xml:space="preserve"> </w:t>
      </w:r>
      <w:proofErr w:type="spellStart"/>
      <w:r w:rsidRPr="002A462E">
        <w:rPr>
          <w:rFonts w:ascii="Arial" w:hAnsi="Arial" w:cs="Arial"/>
          <w:color w:val="000000"/>
        </w:rPr>
        <w:t>Embedding</w:t>
      </w:r>
      <w:proofErr w:type="spellEnd"/>
      <w:r w:rsidRPr="002A462E">
        <w:rPr>
          <w:rFonts w:ascii="Arial" w:hAnsi="Arial" w:cs="Arial"/>
          <w:color w:val="000000"/>
        </w:rPr>
        <w:t xml:space="preserve"> :</w:t>
      </w:r>
      <w:r>
        <w:rPr>
          <w:rStyle w:val="apple-converted-space"/>
          <w:rFonts w:ascii="Arial" w:hAnsi="Arial" w:cs="Arial"/>
          <w:color w:val="000000"/>
        </w:rPr>
        <w:t> </w:t>
      </w:r>
      <w:r>
        <w:rPr>
          <w:rFonts w:ascii="Arial" w:hAnsi="Arial" w:cs="Arial"/>
          <w:color w:val="000000"/>
        </w:rPr>
        <w:t xml:space="preserve">Puisque le </w:t>
      </w:r>
      <w:proofErr w:type="spellStart"/>
      <w:r>
        <w:rPr>
          <w:rFonts w:ascii="Arial" w:hAnsi="Arial" w:cs="Arial"/>
          <w:color w:val="000000"/>
        </w:rPr>
        <w:t>mask</w:t>
      </w:r>
      <w:proofErr w:type="spellEnd"/>
      <w:r>
        <w:rPr>
          <w:rFonts w:ascii="Arial" w:hAnsi="Arial" w:cs="Arial"/>
          <w:color w:val="000000"/>
        </w:rPr>
        <w:t xml:space="preserve"> </w:t>
      </w:r>
      <w:proofErr w:type="spellStart"/>
      <w:r>
        <w:rPr>
          <w:rFonts w:ascii="Arial" w:hAnsi="Arial" w:cs="Arial"/>
          <w:color w:val="000000"/>
        </w:rPr>
        <w:t>token</w:t>
      </w:r>
      <w:proofErr w:type="spellEnd"/>
      <w:r>
        <w:rPr>
          <w:rFonts w:ascii="Arial" w:hAnsi="Arial" w:cs="Arial"/>
          <w:color w:val="000000"/>
        </w:rPr>
        <w:t xml:space="preserve"> est identique pour tous les patchs masqués, on</w:t>
      </w:r>
      <w:r>
        <w:rPr>
          <w:rStyle w:val="apple-converted-space"/>
          <w:rFonts w:ascii="Arial" w:hAnsi="Arial" w:cs="Arial"/>
          <w:color w:val="000000"/>
        </w:rPr>
        <w:t> </w:t>
      </w:r>
      <w:r w:rsidRPr="002A462E">
        <w:rPr>
          <w:rFonts w:ascii="Arial" w:hAnsi="Arial" w:cs="Arial"/>
          <w:color w:val="000000"/>
        </w:rPr>
        <w:t>doit</w:t>
      </w:r>
      <w:r w:rsidR="002A462E">
        <w:rPr>
          <w:rFonts w:ascii="Arial" w:hAnsi="Arial" w:cs="Arial"/>
          <w:b/>
          <w:bCs/>
          <w:color w:val="000000"/>
        </w:rPr>
        <w:t xml:space="preserve"> </w:t>
      </w:r>
      <w:r>
        <w:rPr>
          <w:rFonts w:ascii="Arial" w:hAnsi="Arial" w:cs="Arial"/>
          <w:color w:val="000000"/>
        </w:rPr>
        <w:t xml:space="preserve">rajouter l'encodage positionnel complet sur l'ensemble des </w:t>
      </w:r>
      <w:proofErr w:type="spellStart"/>
      <w:r>
        <w:rPr>
          <w:rFonts w:ascii="Arial" w:hAnsi="Arial" w:cs="Arial"/>
          <w:color w:val="000000"/>
        </w:rPr>
        <w:t>tokens</w:t>
      </w:r>
      <w:proofErr w:type="spellEnd"/>
      <w:r>
        <w:rPr>
          <w:rFonts w:ascii="Arial" w:hAnsi="Arial" w:cs="Arial"/>
          <w:color w:val="000000"/>
        </w:rPr>
        <w:t xml:space="preserve"> (visibles + masqués) avant de les passer dans les couches d'attention du décodeur.</w:t>
      </w:r>
    </w:p>
    <w:p w14:paraId="0C72F931" w14:textId="77777777" w:rsidR="002A462E" w:rsidRDefault="00000000" w:rsidP="002A462E">
      <w:pPr>
        <w:pStyle w:val="NormalWeb"/>
        <w:spacing w:before="0" w:beforeAutospacing="0"/>
        <w:ind w:left="720"/>
        <w:rPr>
          <w:rFonts w:ascii="Arial" w:hAnsi="Arial" w:cs="Arial"/>
          <w:b/>
          <w:bCs/>
          <w:color w:val="000000"/>
        </w:rPr>
      </w:pPr>
      <m:oMathPara>
        <m:oMath>
          <m:sSup>
            <m:sSupPr>
              <m:ctrlPr>
                <w:rPr>
                  <w:rFonts w:ascii="Cambria Math" w:hAnsi="Cambria Math" w:cs="Arial"/>
                </w:rPr>
              </m:ctrlPr>
            </m:sSupPr>
            <m:e>
              <m:r>
                <w:rPr>
                  <w:rFonts w:ascii="Cambria Math" w:hAnsi="Cambria Math" w:cs="Arial"/>
                </w:rPr>
                <m:t>h</m:t>
              </m:r>
            </m:e>
            <m:sup>
              <m:d>
                <m:dPr>
                  <m:ctrlPr>
                    <w:rPr>
                      <w:rFonts w:ascii="Cambria Math" w:hAnsi="Cambria Math" w:cs="Arial"/>
                    </w:rPr>
                  </m:ctrlPr>
                </m:dPr>
                <m:e>
                  <m:r>
                    <w:rPr>
                      <w:rFonts w:ascii="Cambria Math" w:hAnsi="Cambria Math" w:cs="Arial"/>
                    </w:rPr>
                    <m:t>0</m:t>
                  </m:r>
                </m:e>
              </m:d>
            </m:sup>
          </m:sSup>
          <m:r>
            <w:rPr>
              <w:rFonts w:ascii="Cambria Math" w:hAnsi="Cambria Math" w:cs="Arial"/>
            </w:rPr>
            <m:t>=</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z</m:t>
                  </m:r>
                </m:e>
                <m:sub>
                  <m:r>
                    <m:rPr>
                      <m:scr m:val="script"/>
                      <m:sty m:val="p"/>
                    </m:rPr>
                    <w:rPr>
                      <w:rFonts w:ascii="Cambria Math" w:hAnsi="Cambria Math" w:cs="Arial"/>
                    </w:rPr>
                    <m:t>V</m:t>
                  </m:r>
                </m:sub>
                <m:sup>
                  <m:d>
                    <m:dPr>
                      <m:ctrlPr>
                        <w:rPr>
                          <w:rFonts w:ascii="Cambria Math" w:hAnsi="Cambria Math" w:cs="Arial"/>
                        </w:rPr>
                      </m:ctrlPr>
                    </m:dPr>
                    <m:e>
                      <m:r>
                        <w:rPr>
                          <w:rFonts w:ascii="Cambria Math" w:hAnsi="Cambria Math" w:cs="Arial"/>
                        </w:rPr>
                        <m:t>L</m:t>
                      </m:r>
                    </m:e>
                  </m:d>
                </m:sup>
              </m:sSubSup>
              <m:r>
                <w:rPr>
                  <w:rFonts w:ascii="Cambria Math" w:hAnsi="Cambria Math" w:cs="Arial"/>
                </w:rPr>
                <m:t>∪</m:t>
              </m:r>
              <m:sSub>
                <m:sSubPr>
                  <m:ctrlPr>
                    <w:rPr>
                      <w:rFonts w:ascii="Cambria Math" w:hAnsi="Cambria Math" w:cs="Arial"/>
                    </w:rPr>
                  </m:ctrlPr>
                </m:sSub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d>
                            <m:dPr>
                              <m:begChr m:val="["/>
                              <m:endChr m:val="]"/>
                              <m:ctrlPr>
                                <w:rPr>
                                  <w:rFonts w:ascii="Cambria Math" w:hAnsi="Cambria Math" w:cs="Arial"/>
                                </w:rPr>
                              </m:ctrlPr>
                            </m:dPr>
                            <m:e>
                              <m:r>
                                <w:rPr>
                                  <w:rFonts w:ascii="Cambria Math" w:hAnsi="Cambria Math" w:cs="Arial"/>
                                </w:rPr>
                                <m:t>MASK</m:t>
                              </m:r>
                            </m:e>
                          </m:d>
                        </m:sub>
                      </m:sSub>
                    </m:e>
                  </m:d>
                </m:e>
                <m:sub>
                  <m:r>
                    <w:rPr>
                      <w:rFonts w:ascii="Cambria Math" w:hAnsi="Cambria Math" w:cs="Arial"/>
                    </w:rPr>
                    <m:t>m∈</m:t>
                  </m:r>
                  <m:r>
                    <m:rPr>
                      <m:scr m:val="script"/>
                      <m:sty m:val="p"/>
                    </m:rPr>
                    <w:rPr>
                      <w:rFonts w:ascii="Cambria Math" w:hAnsi="Cambria Math" w:cs="Arial"/>
                    </w:rPr>
                    <m:t>M</m:t>
                  </m:r>
                </m:sub>
              </m:sSub>
            </m:e>
          </m:d>
          <m:r>
            <w:rPr>
              <w:rFonts w:ascii="Cambria Math" w:hAnsi="Cambria Math" w:cs="Arial"/>
            </w:rPr>
            <m:t>+P</m:t>
          </m:r>
          <m:sSub>
            <m:sSubPr>
              <m:ctrlPr>
                <w:rPr>
                  <w:rFonts w:ascii="Cambria Math" w:hAnsi="Cambria Math" w:cs="Arial"/>
                </w:rPr>
              </m:ctrlPr>
            </m:sSubPr>
            <m:e>
              <m:r>
                <w:rPr>
                  <w:rFonts w:ascii="Cambria Math" w:hAnsi="Cambria Math" w:cs="Arial"/>
                </w:rPr>
                <m:t>E</m:t>
              </m:r>
            </m:e>
            <m:sub>
              <m:r>
                <w:rPr>
                  <w:rFonts w:ascii="Cambria Math" w:hAnsi="Cambria Math" w:cs="Arial"/>
                </w:rPr>
                <m:t>complet</m:t>
              </m:r>
            </m:sub>
          </m:sSub>
          <m:r>
            <m:rPr>
              <m:sty m:val="b"/>
            </m:rPr>
            <w:rPr>
              <w:rFonts w:ascii="Arial" w:hAnsi="Arial" w:cs="Arial"/>
              <w:color w:val="000000"/>
            </w:rPr>
            <w:br/>
          </m:r>
        </m:oMath>
      </m:oMathPara>
    </w:p>
    <w:p w14:paraId="005CD9A5" w14:textId="7A182C93" w:rsidR="00AA1D5B" w:rsidRDefault="00AA1D5B" w:rsidP="002A462E">
      <w:pPr>
        <w:pStyle w:val="NormalWeb"/>
        <w:spacing w:before="0" w:beforeAutospacing="0"/>
        <w:rPr>
          <w:rFonts w:ascii="Arial" w:hAnsi="Arial" w:cs="Arial"/>
          <w:color w:val="000000"/>
        </w:rPr>
      </w:pPr>
      <w:r>
        <w:rPr>
          <w:rFonts w:ascii="Arial" w:hAnsi="Arial" w:cs="Arial"/>
          <w:color w:val="000000"/>
        </w:rPr>
        <w:t xml:space="preserve">Le décodeur est un </w:t>
      </w:r>
      <w:proofErr w:type="spellStart"/>
      <w:r>
        <w:rPr>
          <w:rFonts w:ascii="Arial" w:hAnsi="Arial" w:cs="Arial"/>
          <w:color w:val="000000"/>
        </w:rPr>
        <w:t>ViT</w:t>
      </w:r>
      <w:proofErr w:type="spellEnd"/>
      <w:r>
        <w:rPr>
          <w:rFonts w:ascii="Arial" w:hAnsi="Arial" w:cs="Arial"/>
          <w:color w:val="000000"/>
        </w:rPr>
        <w:t xml:space="preserve"> beaucoup plus petit (</w:t>
      </w:r>
      <w:proofErr w:type="gramStart"/>
      <w:r>
        <w:rPr>
          <w:rFonts w:ascii="Arial" w:hAnsi="Arial" w:cs="Arial"/>
          <w:color w:val="000000"/>
        </w:rPr>
        <w:t>ex:</w:t>
      </w:r>
      <w:proofErr w:type="gramEnd"/>
      <w:r>
        <w:rPr>
          <w:rFonts w:ascii="Arial" w:hAnsi="Arial" w:cs="Arial"/>
          <w:color w:val="000000"/>
        </w:rPr>
        <w:t xml:space="preserve"> 8 blocs, dimension réduite à 512). Il reconstruit l'image complète.</w:t>
      </w:r>
    </w:p>
    <w:p w14:paraId="05164D10" w14:textId="77777777" w:rsidR="00AA1D5B" w:rsidRDefault="00AA1D5B" w:rsidP="00AA1D5B">
      <w:pPr>
        <w:pStyle w:val="Titre4"/>
        <w:spacing w:before="0"/>
        <w:rPr>
          <w:rFonts w:ascii="Arial" w:hAnsi="Arial" w:cs="Arial"/>
          <w:color w:val="000000"/>
        </w:rPr>
      </w:pPr>
      <w:r>
        <w:rPr>
          <w:rFonts w:ascii="Arial" w:hAnsi="Arial" w:cs="Arial"/>
          <w:color w:val="000000"/>
        </w:rPr>
        <w:t>D. Tête de Prédiction (Reconstruction)</w:t>
      </w:r>
    </w:p>
    <w:p w14:paraId="18A8A1E1" w14:textId="77777777" w:rsidR="00D6016D" w:rsidRDefault="00AA1D5B" w:rsidP="00AA1D5B">
      <w:pPr>
        <w:pStyle w:val="NormalWeb"/>
        <w:spacing w:before="0" w:beforeAutospacing="0"/>
        <w:rPr>
          <w:rFonts w:ascii="Arial" w:hAnsi="Arial" w:cs="Arial"/>
          <w:color w:val="000000"/>
        </w:rPr>
      </w:pPr>
      <w:r>
        <w:rPr>
          <w:rFonts w:ascii="Arial" w:hAnsi="Arial" w:cs="Arial"/>
          <w:color w:val="000000"/>
        </w:rPr>
        <w:t>La dernière couche du décodeur est une projection linéaire</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W</m:t>
            </m:r>
          </m:e>
          <m:sub>
            <m:r>
              <w:rPr>
                <w:rFonts w:ascii="Cambria Math" w:hAnsi="Cambria Math" w:cs="Arial"/>
              </w:rPr>
              <m:t>proj</m:t>
            </m:r>
          </m:sub>
        </m:sSub>
      </m:oMath>
      <w:r>
        <w:rPr>
          <w:rStyle w:val="apple-converted-space"/>
          <w:rFonts w:ascii="Arial" w:hAnsi="Arial" w:cs="Arial"/>
          <w:color w:val="000000"/>
        </w:rPr>
        <w:t> </w:t>
      </w:r>
      <w:r>
        <w:rPr>
          <w:rFonts w:ascii="Arial" w:hAnsi="Arial" w:cs="Arial"/>
          <w:color w:val="000000"/>
        </w:rPr>
        <w:t>qui mappe la sortie de dimension</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D</m:t>
            </m:r>
          </m:e>
          <m:sub>
            <m:r>
              <w:rPr>
                <w:rFonts w:ascii="Cambria Math" w:hAnsi="Cambria Math" w:cs="Arial"/>
              </w:rPr>
              <m:t>dec</m:t>
            </m:r>
          </m:sub>
        </m:sSub>
      </m:oMath>
      <w:r>
        <w:rPr>
          <w:rStyle w:val="apple-converted-space"/>
          <w:rFonts w:ascii="Arial" w:hAnsi="Arial" w:cs="Arial"/>
          <w:color w:val="000000"/>
        </w:rPr>
        <w:t> </w:t>
      </w:r>
      <w:r>
        <w:rPr>
          <w:rFonts w:ascii="Arial" w:hAnsi="Arial" w:cs="Arial"/>
          <w:color w:val="000000"/>
        </w:rPr>
        <w:t xml:space="preserve">vers l'espace originel des pixels d'un patch : </w:t>
      </w:r>
    </w:p>
    <w:p w14:paraId="4397022E" w14:textId="262C9DA6" w:rsidR="00AA1D5B" w:rsidRDefault="00AA1D5B" w:rsidP="00AA1D5B">
      <w:pPr>
        <w:pStyle w:val="NormalWeb"/>
        <w:spacing w:before="0" w:beforeAutospacing="0"/>
        <w:rPr>
          <w:rFonts w:ascii="Arial" w:hAnsi="Arial" w:cs="Arial"/>
          <w:color w:val="000000"/>
        </w:rPr>
      </w:pPr>
      <w:r>
        <w:rPr>
          <w:rFonts w:ascii="Arial" w:hAnsi="Arial" w:cs="Arial"/>
          <w:color w:val="000000"/>
        </w:rPr>
        <w:t>dimension</w:t>
      </w:r>
      <w:r>
        <w:rPr>
          <w:rStyle w:val="apple-converted-space"/>
          <w:rFonts w:ascii="Arial" w:hAnsi="Arial" w:cs="Arial"/>
          <w:color w:val="000000"/>
        </w:rPr>
        <w:t> </w:t>
      </w:r>
      <m:oMath>
        <m:sSup>
          <m:sSupPr>
            <m:ctrlPr>
              <w:rPr>
                <w:rFonts w:ascii="Cambria Math" w:hAnsi="Cambria Math" w:cs="Arial"/>
              </w:rPr>
            </m:ctrlPr>
          </m:sSupPr>
          <m:e>
            <m:r>
              <w:rPr>
                <w:rFonts w:ascii="Cambria Math" w:hAnsi="Cambria Math" w:cs="Arial"/>
              </w:rPr>
              <m:t>P</m:t>
            </m:r>
          </m:e>
          <m:sup>
            <m:r>
              <w:rPr>
                <w:rFonts w:ascii="Cambria Math" w:hAnsi="Cambria Math" w:cs="Arial"/>
              </w:rPr>
              <m:t>2</m:t>
            </m:r>
          </m:sup>
        </m:sSup>
        <m:r>
          <w:rPr>
            <w:rFonts w:ascii="Cambria Math" w:hAnsi="Cambria Math" w:cs="Arial"/>
          </w:rPr>
          <m:t>⋅C</m:t>
        </m:r>
      </m:oMath>
      <w:r>
        <w:rPr>
          <w:rStyle w:val="apple-converted-space"/>
          <w:rFonts w:ascii="Arial" w:hAnsi="Arial" w:cs="Arial"/>
          <w:color w:val="000000"/>
        </w:rPr>
        <w:t> </w:t>
      </w:r>
      <w:r>
        <w:rPr>
          <w:rFonts w:ascii="Arial" w:hAnsi="Arial" w:cs="Arial"/>
          <w:color w:val="000000"/>
        </w:rPr>
        <w:t>(</w:t>
      </w:r>
      <w:proofErr w:type="gramStart"/>
      <w:r>
        <w:rPr>
          <w:rFonts w:ascii="Arial" w:hAnsi="Arial" w:cs="Arial"/>
          <w:color w:val="000000"/>
        </w:rPr>
        <w:t>ex:</w:t>
      </w:r>
      <w:proofErr w:type="gramEnd"/>
      <w:r>
        <w:rPr>
          <w:rStyle w:val="apple-converted-space"/>
          <w:rFonts w:ascii="Arial" w:hAnsi="Arial" w:cs="Arial"/>
          <w:color w:val="000000"/>
        </w:rPr>
        <w:t> </w:t>
      </w:r>
      <w:r>
        <w:rPr>
          <w:rStyle w:val="math-inline"/>
          <w:rFonts w:ascii="Arial" w:hAnsi="Arial" w:cs="Arial"/>
          <w:color w:val="000000"/>
        </w:rPr>
        <w:t>$16 \times 16 \times 3 = 768$</w:t>
      </w:r>
      <w:r>
        <w:rPr>
          <w:rFonts w:ascii="Arial" w:hAnsi="Arial" w:cs="Arial"/>
          <w:color w:val="000000"/>
        </w:rPr>
        <w:t>).</w:t>
      </w:r>
    </w:p>
    <w:p w14:paraId="133B7CBC" w14:textId="7243EBAE" w:rsidR="00AA1D5B" w:rsidRDefault="00AA1D5B" w:rsidP="00AA1D5B">
      <w:pPr>
        <w:rPr>
          <w:rFonts w:ascii="Arial" w:hAnsi="Arial" w:cs="Arial"/>
          <w:color w:val="000000"/>
        </w:rPr>
      </w:pPr>
    </w:p>
    <w:p w14:paraId="6AC85FEB" w14:textId="77777777" w:rsidR="00C8430F" w:rsidRDefault="00C8430F">
      <w:pPr>
        <w:rPr>
          <w:rFonts w:ascii="Arial" w:eastAsiaTheme="majorEastAsia" w:hAnsi="Arial" w:cs="Arial"/>
          <w:color w:val="000000"/>
          <w:sz w:val="28"/>
          <w:szCs w:val="28"/>
        </w:rPr>
      </w:pPr>
      <w:r>
        <w:rPr>
          <w:rFonts w:ascii="Arial" w:hAnsi="Arial" w:cs="Arial"/>
          <w:color w:val="000000"/>
        </w:rPr>
        <w:br w:type="page"/>
      </w:r>
    </w:p>
    <w:p w14:paraId="6C2CF9B5" w14:textId="7F011548" w:rsidR="00AA1D5B" w:rsidRPr="00C8430F" w:rsidRDefault="00AA1D5B" w:rsidP="00C8430F">
      <w:pPr>
        <w:pStyle w:val="Titre3"/>
        <w:rPr>
          <w:rFonts w:eastAsia="Times New Roman"/>
          <w:lang w:eastAsia="fr-FR"/>
        </w:rPr>
      </w:pPr>
      <w:r w:rsidRPr="00C8430F">
        <w:rPr>
          <w:rFonts w:eastAsia="Times New Roman"/>
          <w:lang w:eastAsia="fr-FR"/>
        </w:rPr>
        <w:lastRenderedPageBreak/>
        <w:t>Loss et apprentissage</w:t>
      </w:r>
    </w:p>
    <w:p w14:paraId="1474848D"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L'approche de MAE est stricte et locale : prédire les valeurs brutes des pixels. La fonction de coût est la</w:t>
      </w:r>
      <w:r>
        <w:rPr>
          <w:rStyle w:val="apple-converted-space"/>
          <w:rFonts w:ascii="Arial" w:hAnsi="Arial" w:cs="Arial"/>
          <w:color w:val="000000"/>
        </w:rPr>
        <w:t> </w:t>
      </w:r>
      <w:r w:rsidRPr="00D6016D">
        <w:rPr>
          <w:rFonts w:ascii="Arial" w:hAnsi="Arial" w:cs="Arial"/>
          <w:color w:val="000000"/>
        </w:rPr>
        <w:t xml:space="preserve">Mean </w:t>
      </w:r>
      <w:proofErr w:type="spellStart"/>
      <w:r w:rsidRPr="00D6016D">
        <w:rPr>
          <w:rFonts w:ascii="Arial" w:hAnsi="Arial" w:cs="Arial"/>
          <w:color w:val="000000"/>
        </w:rPr>
        <w:t>Squared</w:t>
      </w:r>
      <w:proofErr w:type="spellEnd"/>
      <w:r w:rsidRPr="00D6016D">
        <w:rPr>
          <w:rFonts w:ascii="Arial" w:hAnsi="Arial" w:cs="Arial"/>
          <w:color w:val="000000"/>
        </w:rPr>
        <w:t xml:space="preserve"> Error (MSE), calculée</w:t>
      </w:r>
      <w:r w:rsidRPr="00D6016D">
        <w:rPr>
          <w:rStyle w:val="apple-converted-space"/>
          <w:rFonts w:ascii="Arial" w:hAnsi="Arial" w:cs="Arial"/>
          <w:color w:val="000000"/>
        </w:rPr>
        <w:t> </w:t>
      </w:r>
      <w:r w:rsidRPr="00D6016D">
        <w:rPr>
          <w:rFonts w:ascii="Arial" w:hAnsi="Arial" w:cs="Arial"/>
          <w:color w:val="000000"/>
        </w:rPr>
        <w:t>uniquement sur les patchs masqués.</w:t>
      </w:r>
    </w:p>
    <w:p w14:paraId="550DC8FF" w14:textId="2BC2BA13" w:rsidR="00AA1D5B" w:rsidRDefault="00AA1D5B" w:rsidP="00AA1D5B">
      <w:pPr>
        <w:pStyle w:val="NormalWeb"/>
        <w:spacing w:before="0" w:beforeAutospacing="0"/>
        <w:rPr>
          <w:rFonts w:ascii="Arial" w:hAnsi="Arial" w:cs="Arial"/>
          <w:color w:val="000000"/>
        </w:rPr>
      </w:pPr>
      <w:r>
        <w:rPr>
          <w:rFonts w:ascii="Arial" w:hAnsi="Arial" w:cs="Arial"/>
          <w:color w:val="000000"/>
        </w:rPr>
        <w:t>Soit</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y</m:t>
            </m:r>
          </m:e>
          <m:sub>
            <m:r>
              <w:rPr>
                <w:rFonts w:ascii="Cambria Math" w:hAnsi="Cambria Math" w:cs="Arial"/>
              </w:rPr>
              <m:t>m</m:t>
            </m:r>
          </m:sub>
        </m:sSub>
      </m:oMath>
      <w:r>
        <w:rPr>
          <w:rStyle w:val="apple-converted-space"/>
          <w:rFonts w:ascii="Arial" w:hAnsi="Arial" w:cs="Arial"/>
          <w:color w:val="000000"/>
        </w:rPr>
        <w:t> </w:t>
      </w:r>
      <w:r>
        <w:rPr>
          <w:rFonts w:ascii="Arial" w:hAnsi="Arial" w:cs="Arial"/>
          <w:color w:val="000000"/>
        </w:rPr>
        <w:t>le patch original aplati, et</w:t>
      </w:r>
      <w:r>
        <w:rPr>
          <w:rStyle w:val="apple-converted-space"/>
          <w:rFonts w:ascii="Arial" w:hAnsi="Arial" w:cs="Arial"/>
          <w:color w:val="000000"/>
        </w:rPr>
        <w:t> </w:t>
      </w:r>
      <m:oMath>
        <m:sSub>
          <m:sSubPr>
            <m:ctrlPr>
              <w:rPr>
                <w:rFonts w:ascii="Cambria Math" w:hAnsi="Cambria Math" w:cs="Arial"/>
              </w:rPr>
            </m:ctrlPr>
          </m:sSubPr>
          <m:e>
            <m:acc>
              <m:accPr>
                <m:chr m:val="ˆ"/>
                <m:ctrlPr>
                  <w:rPr>
                    <w:rFonts w:ascii="Cambria Math" w:hAnsi="Cambria Math" w:cs="Arial"/>
                  </w:rPr>
                </m:ctrlPr>
              </m:accPr>
              <m:e>
                <m:r>
                  <w:rPr>
                    <w:rFonts w:ascii="Cambria Math" w:hAnsi="Cambria Math" w:cs="Arial"/>
                  </w:rPr>
                  <m:t>y</m:t>
                </m:r>
              </m:e>
            </m:acc>
          </m:e>
          <m:sub>
            <m:r>
              <w:rPr>
                <w:rFonts w:ascii="Cambria Math" w:hAnsi="Cambria Math" w:cs="Arial"/>
              </w:rPr>
              <m:t>m</m:t>
            </m:r>
          </m:sub>
        </m:sSub>
      </m:oMath>
      <w:r>
        <w:rPr>
          <w:rStyle w:val="apple-converted-space"/>
          <w:rFonts w:ascii="Arial" w:hAnsi="Arial" w:cs="Arial"/>
          <w:color w:val="000000"/>
        </w:rPr>
        <w:t> </w:t>
      </w:r>
      <w:r>
        <w:rPr>
          <w:rFonts w:ascii="Arial" w:hAnsi="Arial" w:cs="Arial"/>
          <w:color w:val="000000"/>
        </w:rPr>
        <w:t>la prédiction du décodeur. L'erreur est :</w:t>
      </w:r>
    </w:p>
    <w:p w14:paraId="1286BDD7" w14:textId="41392F6E" w:rsidR="00D6016D" w:rsidRPr="00D6016D" w:rsidRDefault="00000000" w:rsidP="00AA1D5B">
      <w:pPr>
        <w:pStyle w:val="NormalWeb"/>
        <w:spacing w:before="0" w:beforeAutospacing="0"/>
        <w:rPr>
          <w:rFonts w:ascii="Arial" w:hAnsi="Arial" w:cs="Arial"/>
        </w:rPr>
      </w:pPr>
      <m:oMathPara>
        <m:oMath>
          <m:sSub>
            <m:sSubPr>
              <m:ctrlPr>
                <w:rPr>
                  <w:rFonts w:ascii="Cambria Math" w:hAnsi="Cambria Math" w:cs="Arial"/>
                </w:rPr>
              </m:ctrlPr>
            </m:sSubPr>
            <m:e>
              <m:r>
                <m:rPr>
                  <m:scr m:val="script"/>
                  <m:sty m:val="p"/>
                </m:rPr>
                <w:rPr>
                  <w:rFonts w:ascii="Cambria Math" w:hAnsi="Cambria Math" w:cs="Arial"/>
                </w:rPr>
                <m:t>L</m:t>
              </m:r>
            </m:e>
            <m:sub>
              <m:r>
                <w:rPr>
                  <w:rFonts w:ascii="Cambria Math" w:hAnsi="Cambria Math" w:cs="Arial"/>
                </w:rPr>
                <m:t>MAE</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d>
                <m:dPr>
                  <m:begChr m:val="|"/>
                  <m:endChr m:val="|"/>
                  <m:ctrlPr>
                    <w:rPr>
                      <w:rFonts w:ascii="Cambria Math" w:hAnsi="Cambria Math" w:cs="Arial"/>
                    </w:rPr>
                  </m:ctrlPr>
                </m:dPr>
                <m:e>
                  <m:r>
                    <m:rPr>
                      <m:scr m:val="script"/>
                      <m:sty m:val="p"/>
                    </m:rPr>
                    <w:rPr>
                      <w:rFonts w:ascii="Cambria Math" w:hAnsi="Cambria Math" w:cs="Arial"/>
                    </w:rPr>
                    <m:t>M</m:t>
                  </m:r>
                </m:e>
              </m:d>
            </m:den>
          </m:f>
          <m:nary>
            <m:naryPr>
              <m:chr m:val="∑"/>
              <m:limLoc m:val="undOvr"/>
              <m:supHide m:val="1"/>
              <m:ctrlPr>
                <w:rPr>
                  <w:rFonts w:ascii="Cambria Math" w:hAnsi="Cambria Math" w:cs="Arial"/>
                </w:rPr>
              </m:ctrlPr>
            </m:naryPr>
            <m:sub>
              <m:r>
                <w:rPr>
                  <w:rFonts w:ascii="Cambria Math" w:hAnsi="Cambria Math" w:cs="Arial"/>
                </w:rPr>
                <m:t>m∈</m:t>
              </m:r>
              <m:r>
                <m:rPr>
                  <m:scr m:val="script"/>
                  <m:sty m:val="p"/>
                </m:rPr>
                <w:rPr>
                  <w:rFonts w:ascii="Cambria Math" w:hAnsi="Cambria Math" w:cs="Arial"/>
                </w:rPr>
                <m:t>M</m:t>
              </m:r>
            </m:sub>
            <m:sup/>
            <m:e>
              <m:sSubSup>
                <m:sSubSupPr>
                  <m:ctrlPr>
                    <w:rPr>
                      <w:rFonts w:ascii="Cambria Math" w:hAnsi="Cambria Math" w:cs="Arial"/>
                      <w:i/>
                    </w:rPr>
                  </m:ctrlPr>
                </m:sSubSupPr>
                <m:e>
                  <m:d>
                    <m:dPr>
                      <m:begChr m:val="‖"/>
                      <m:endChr m:val="‖"/>
                      <m:ctrlPr>
                        <w:rPr>
                          <w:rFonts w:ascii="Cambria Math" w:hAnsi="Cambria Math" w:cs="Arial"/>
                        </w:rPr>
                      </m:ctrlPr>
                    </m:dPr>
                    <m:e>
                      <m:sSub>
                        <m:sSubPr>
                          <m:ctrlPr>
                            <w:rPr>
                              <w:rFonts w:ascii="Cambria Math" w:hAnsi="Cambria Math" w:cs="Arial"/>
                            </w:rPr>
                          </m:ctrlPr>
                        </m:sSubPr>
                        <m:e>
                          <m:acc>
                            <m:accPr>
                              <m:chr m:val="ˆ"/>
                              <m:ctrlPr>
                                <w:rPr>
                                  <w:rFonts w:ascii="Cambria Math" w:hAnsi="Cambria Math" w:cs="Arial"/>
                                </w:rPr>
                              </m:ctrlPr>
                            </m:accPr>
                            <m:e>
                              <m:r>
                                <w:rPr>
                                  <w:rFonts w:ascii="Cambria Math" w:hAnsi="Cambria Math" w:cs="Arial"/>
                                </w:rPr>
                                <m:t>y</m:t>
                              </m:r>
                            </m:e>
                          </m:acc>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m</m:t>
                          </m:r>
                        </m:sub>
                      </m:sSub>
                    </m:e>
                  </m:d>
                </m:e>
                <m:sub>
                  <m:r>
                    <w:rPr>
                      <w:rFonts w:ascii="Cambria Math" w:hAnsi="Cambria Math" w:cs="Arial"/>
                    </w:rPr>
                    <m:t>2</m:t>
                  </m:r>
                </m:sub>
                <m:sup>
                  <m:r>
                    <w:rPr>
                      <w:rFonts w:ascii="Cambria Math" w:hAnsi="Cambria Math" w:cs="Arial"/>
                    </w:rPr>
                    <m:t>2</m:t>
                  </m:r>
                </m:sup>
              </m:sSubSup>
            </m:e>
          </m:nary>
        </m:oMath>
      </m:oMathPara>
    </w:p>
    <w:p w14:paraId="4079EFFB" w14:textId="0DB5CD04" w:rsidR="00AA1D5B" w:rsidRPr="00D6016D" w:rsidRDefault="00AA1D5B" w:rsidP="00AA1D5B">
      <w:pPr>
        <w:pStyle w:val="NormalWeb"/>
        <w:spacing w:before="0" w:beforeAutospacing="0"/>
        <w:rPr>
          <w:rFonts w:ascii="Arial" w:hAnsi="Arial" w:cs="Arial"/>
          <w:color w:val="000000"/>
        </w:rPr>
      </w:pPr>
      <w:r>
        <w:rPr>
          <w:rFonts w:ascii="Arial" w:hAnsi="Arial" w:cs="Arial"/>
          <w:b/>
          <w:bCs/>
          <w:color w:val="000000"/>
        </w:rPr>
        <w:t>L'astuce de la normalisation par patch (Per-patch Normalization) :</w:t>
      </w:r>
    </w:p>
    <w:p w14:paraId="20F83FE9" w14:textId="2E748E0B" w:rsidR="00AA1D5B" w:rsidRDefault="00AA1D5B" w:rsidP="00AA1D5B">
      <w:pPr>
        <w:pStyle w:val="NormalWeb"/>
        <w:spacing w:before="0" w:beforeAutospacing="0"/>
        <w:rPr>
          <w:rFonts w:ascii="Arial" w:hAnsi="Arial" w:cs="Arial"/>
          <w:color w:val="000000"/>
        </w:rPr>
      </w:pPr>
      <w:r>
        <w:rPr>
          <w:rFonts w:ascii="Arial" w:hAnsi="Arial" w:cs="Arial"/>
          <w:color w:val="000000"/>
        </w:rPr>
        <w:t>L'article montre qu'une simple astuce améliore grandement la qualité de la représentation. Au lieu de prédire les pixels bruts, on normalise les pixels de chaque patch cible original (moyenne</w:t>
      </w:r>
      <w:r>
        <w:rPr>
          <w:rStyle w:val="apple-converted-space"/>
          <w:rFonts w:ascii="Arial" w:hAnsi="Arial" w:cs="Arial"/>
          <w:color w:val="000000"/>
        </w:rPr>
        <w:t> </w:t>
      </w:r>
      <m:oMath>
        <m:sSub>
          <m:sSubPr>
            <m:ctrlPr>
              <w:rPr>
                <w:rFonts w:ascii="Cambria Math" w:hAnsi="Cambria Math" w:cs="Arial"/>
              </w:rPr>
            </m:ctrlPr>
          </m:sSubPr>
          <m:e>
            <m:r>
              <w:rPr>
                <w:rFonts w:ascii="Cambria Math" w:hAnsi="Cambria Math" w:cs="Arial"/>
              </w:rPr>
              <m:t>μ</m:t>
            </m:r>
          </m:e>
          <m:sub>
            <m:r>
              <w:rPr>
                <w:rFonts w:ascii="Cambria Math" w:hAnsi="Cambria Math" w:cs="Arial"/>
              </w:rPr>
              <m:t>m</m:t>
            </m:r>
          </m:sub>
        </m:sSub>
      </m:oMath>
      <w:r>
        <w:rPr>
          <w:rFonts w:ascii="Arial" w:hAnsi="Arial" w:cs="Arial"/>
          <w:color w:val="000000"/>
        </w:rPr>
        <w:t>, variance</w:t>
      </w:r>
      <w:r>
        <w:rPr>
          <w:rStyle w:val="apple-converted-space"/>
          <w:rFonts w:ascii="Arial" w:hAnsi="Arial" w:cs="Arial"/>
          <w:color w:val="000000"/>
        </w:rPr>
        <w:t> </w:t>
      </w:r>
      <m:oMath>
        <m:sSubSup>
          <m:sSubSupPr>
            <m:ctrlPr>
              <w:rPr>
                <w:rFonts w:ascii="Cambria Math" w:hAnsi="Cambria Math" w:cs="Arial"/>
              </w:rPr>
            </m:ctrlPr>
          </m:sSubSupPr>
          <m:e>
            <m:r>
              <w:rPr>
                <w:rFonts w:ascii="Cambria Math" w:hAnsi="Cambria Math" w:cs="Arial"/>
              </w:rPr>
              <m:t>σ</m:t>
            </m:r>
          </m:e>
          <m:sub>
            <m:r>
              <w:rPr>
                <w:rFonts w:ascii="Cambria Math" w:hAnsi="Cambria Math" w:cs="Arial"/>
              </w:rPr>
              <m:t>m</m:t>
            </m:r>
          </m:sub>
          <m:sup>
            <m:r>
              <w:rPr>
                <w:rFonts w:ascii="Cambria Math" w:hAnsi="Cambria Math" w:cs="Arial"/>
              </w:rPr>
              <m:t>2</m:t>
            </m:r>
          </m:sup>
        </m:sSubSup>
      </m:oMath>
      <w:r>
        <w:rPr>
          <w:rFonts w:ascii="Arial" w:hAnsi="Arial" w:cs="Arial"/>
          <w:color w:val="000000"/>
        </w:rPr>
        <w:t>) :</w:t>
      </w:r>
    </w:p>
    <w:p w14:paraId="634E6A20" w14:textId="77777777" w:rsidR="005D3ADF" w:rsidRDefault="00000000" w:rsidP="00AA1D5B">
      <w:pPr>
        <w:pStyle w:val="NormalWeb"/>
        <w:spacing w:before="0" w:beforeAutospacing="0"/>
        <w:rPr>
          <w:rFonts w:ascii="Arial" w:hAnsi="Arial" w:cs="Arial"/>
        </w:rPr>
      </w:pPr>
      <m:oMathPara>
        <m:oMath>
          <m:sSubSup>
            <m:sSubSupPr>
              <m:ctrlPr>
                <w:rPr>
                  <w:rFonts w:ascii="Cambria Math" w:hAnsi="Cambria Math" w:cs="Arial"/>
                </w:rPr>
              </m:ctrlPr>
            </m:sSubSupPr>
            <m:e>
              <m:r>
                <w:rPr>
                  <w:rFonts w:ascii="Cambria Math" w:hAnsi="Cambria Math" w:cs="Arial"/>
                </w:rPr>
                <m:t>y</m:t>
              </m:r>
            </m:e>
            <m:sub>
              <m:r>
                <w:rPr>
                  <w:rFonts w:ascii="Cambria Math" w:hAnsi="Cambria Math" w:cs="Arial"/>
                </w:rPr>
                <m:t>m</m:t>
              </m:r>
            </m:sub>
            <m:sup>
              <m:r>
                <w:rPr>
                  <w:rFonts w:ascii="Cambria Math" w:hAnsi="Cambria Math" w:cs="Arial"/>
                </w:rPr>
                <m:t>norm</m:t>
              </m:r>
            </m:sup>
          </m:sSubSup>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y</m:t>
                  </m:r>
                </m:e>
                <m:sub>
                  <m:r>
                    <w:rPr>
                      <w:rFonts w:ascii="Cambria Math" w:hAnsi="Cambria Math" w:cs="Arial"/>
                    </w:rPr>
                    <m:t>m</m:t>
                  </m:r>
                </m:sub>
              </m:sSub>
              <m: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m</m:t>
                  </m:r>
                </m:sub>
              </m:sSub>
            </m:num>
            <m:den>
              <m:rad>
                <m:radPr>
                  <m:degHide m:val="1"/>
                  <m:ctrlPr>
                    <w:rPr>
                      <w:rFonts w:ascii="Cambria Math" w:hAnsi="Cambria Math" w:cs="Arial"/>
                    </w:rPr>
                  </m:ctrlPr>
                </m:radPr>
                <m:deg/>
                <m:e>
                  <m:sSubSup>
                    <m:sSubSupPr>
                      <m:ctrlPr>
                        <w:rPr>
                          <w:rFonts w:ascii="Cambria Math" w:hAnsi="Cambria Math" w:cs="Arial"/>
                        </w:rPr>
                      </m:ctrlPr>
                    </m:sSubSupPr>
                    <m:e>
                      <m:r>
                        <w:rPr>
                          <w:rFonts w:ascii="Cambria Math" w:hAnsi="Cambria Math" w:cs="Arial"/>
                        </w:rPr>
                        <m:t>σ</m:t>
                      </m:r>
                    </m:e>
                    <m:sub>
                      <m:r>
                        <w:rPr>
                          <w:rFonts w:ascii="Cambria Math" w:hAnsi="Cambria Math" w:cs="Arial"/>
                        </w:rPr>
                        <m:t>m</m:t>
                      </m:r>
                    </m:sub>
                    <m:sup>
                      <m:r>
                        <w:rPr>
                          <w:rFonts w:ascii="Cambria Math" w:hAnsi="Cambria Math" w:cs="Arial"/>
                        </w:rPr>
                        <m:t>2</m:t>
                      </m:r>
                    </m:sup>
                  </m:sSubSup>
                  <m:r>
                    <w:rPr>
                      <w:rFonts w:ascii="Cambria Math" w:hAnsi="Cambria Math" w:cs="Arial"/>
                    </w:rPr>
                    <m:t>+ϵ</m:t>
                  </m:r>
                </m:e>
              </m:rad>
            </m:den>
          </m:f>
        </m:oMath>
      </m:oMathPara>
    </w:p>
    <w:p w14:paraId="38C54259" w14:textId="643BC055" w:rsidR="00AA1D5B" w:rsidRDefault="00AA1D5B" w:rsidP="00AA1D5B">
      <w:pPr>
        <w:pStyle w:val="NormalWeb"/>
        <w:spacing w:before="0" w:beforeAutospacing="0"/>
        <w:rPr>
          <w:rFonts w:ascii="Arial" w:hAnsi="Arial" w:cs="Arial"/>
          <w:color w:val="000000"/>
        </w:rPr>
      </w:pPr>
      <w:r>
        <w:rPr>
          <w:rFonts w:ascii="Arial" w:hAnsi="Arial" w:cs="Arial"/>
          <w:color w:val="000000"/>
        </w:rPr>
        <w:t>Le modèle tente alors de prédire ces pixels normalisés. Cela force le modèle à se concentrer sur les contrastes locaux et les arêtes (hautes fréquences) plutôt que sur la luminosité globale du patch.</w:t>
      </w:r>
    </w:p>
    <w:p w14:paraId="028F1259" w14:textId="524A3806" w:rsidR="00AA1D5B" w:rsidRDefault="00AA1D5B" w:rsidP="00AA1D5B">
      <w:pPr>
        <w:rPr>
          <w:rFonts w:ascii="Arial" w:hAnsi="Arial" w:cs="Arial"/>
          <w:color w:val="000000"/>
        </w:rPr>
      </w:pPr>
    </w:p>
    <w:p w14:paraId="0B27A480" w14:textId="77777777" w:rsidR="005D3ADF" w:rsidRDefault="005D3ADF">
      <w:pPr>
        <w:rPr>
          <w:rFonts w:ascii="Arial" w:eastAsiaTheme="majorEastAsia" w:hAnsi="Arial" w:cs="Arial"/>
          <w:color w:val="000000"/>
          <w:sz w:val="28"/>
          <w:szCs w:val="28"/>
        </w:rPr>
      </w:pPr>
      <w:r>
        <w:rPr>
          <w:rFonts w:ascii="Arial" w:hAnsi="Arial" w:cs="Arial"/>
          <w:color w:val="000000"/>
        </w:rPr>
        <w:br w:type="page"/>
      </w:r>
    </w:p>
    <w:p w14:paraId="45BF94C8" w14:textId="2FF95466" w:rsidR="00AA1D5B" w:rsidRPr="005D3ADF" w:rsidRDefault="00AA1D5B" w:rsidP="00AA1D5B">
      <w:pPr>
        <w:pStyle w:val="Titre3"/>
        <w:spacing w:before="0"/>
        <w:rPr>
          <w:rFonts w:eastAsia="Times New Roman"/>
          <w:lang w:eastAsia="fr-FR"/>
        </w:rPr>
      </w:pPr>
      <w:r w:rsidRPr="005D3ADF">
        <w:rPr>
          <w:rFonts w:eastAsia="Times New Roman"/>
          <w:lang w:eastAsia="fr-FR"/>
        </w:rPr>
        <w:lastRenderedPageBreak/>
        <w:t>Détails d'Implémentation et Hyperparamètres</w:t>
      </w:r>
    </w:p>
    <w:p w14:paraId="61BB9C31"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L'article brille par la simplicité de son setup par rapport aux méthodes contrastives.</w:t>
      </w:r>
    </w:p>
    <w:p w14:paraId="7563E4FB" w14:textId="1F4DBE6F" w:rsidR="00AA1D5B" w:rsidRDefault="00AA1D5B" w:rsidP="00AA1D5B">
      <w:pPr>
        <w:pStyle w:val="NormalWeb"/>
        <w:numPr>
          <w:ilvl w:val="0"/>
          <w:numId w:val="7"/>
        </w:numPr>
        <w:spacing w:before="0" w:beforeAutospacing="0"/>
        <w:rPr>
          <w:rFonts w:ascii="Arial" w:hAnsi="Arial" w:cs="Arial"/>
          <w:color w:val="000000"/>
        </w:rPr>
      </w:pPr>
      <w:r>
        <w:rPr>
          <w:rFonts w:ascii="Arial" w:hAnsi="Arial" w:cs="Arial"/>
          <w:b/>
          <w:bCs/>
          <w:color w:val="000000"/>
        </w:rPr>
        <w:t>Ratio de masquage :</w:t>
      </w:r>
      <w:r>
        <w:rPr>
          <w:rStyle w:val="apple-converted-space"/>
          <w:rFonts w:ascii="Arial" w:hAnsi="Arial" w:cs="Arial"/>
          <w:color w:val="000000"/>
        </w:rPr>
        <w:t> </w:t>
      </w:r>
      <w:r>
        <w:rPr>
          <w:rFonts w:ascii="Arial" w:hAnsi="Arial" w:cs="Arial"/>
          <w:color w:val="000000"/>
        </w:rPr>
        <w:t>Fixé empiriquement à</w:t>
      </w:r>
      <w:r>
        <w:rPr>
          <w:rStyle w:val="apple-converted-space"/>
          <w:rFonts w:ascii="Arial" w:hAnsi="Arial" w:cs="Arial"/>
          <w:color w:val="000000"/>
        </w:rPr>
        <w:t> </w:t>
      </w:r>
      <w:r>
        <w:rPr>
          <w:rFonts w:ascii="Arial" w:hAnsi="Arial" w:cs="Arial"/>
          <w:b/>
          <w:bCs/>
          <w:color w:val="000000"/>
        </w:rPr>
        <w:t>75%</w:t>
      </w:r>
      <w:r>
        <w:rPr>
          <w:rFonts w:ascii="Arial" w:hAnsi="Arial" w:cs="Arial"/>
          <w:color w:val="000000"/>
        </w:rPr>
        <w:t xml:space="preserve">. </w:t>
      </w:r>
      <w:proofErr w:type="spellStart"/>
      <w:r w:rsidRPr="00AA1D5B">
        <w:rPr>
          <w:rFonts w:ascii="Arial" w:hAnsi="Arial" w:cs="Arial"/>
          <w:color w:val="000000"/>
          <w:lang w:val="en-US"/>
        </w:rPr>
        <w:t>L'article</w:t>
      </w:r>
      <w:proofErr w:type="spellEnd"/>
      <w:r w:rsidRPr="00AA1D5B">
        <w:rPr>
          <w:rFonts w:ascii="Arial" w:hAnsi="Arial" w:cs="Arial"/>
          <w:color w:val="000000"/>
          <w:lang w:val="en-US"/>
        </w:rPr>
        <w:t xml:space="preserve"> stipule :</w:t>
      </w:r>
      <w:r w:rsidRPr="00AA1D5B">
        <w:rPr>
          <w:rStyle w:val="apple-converted-space"/>
          <w:rFonts w:ascii="Arial" w:hAnsi="Arial" w:cs="Arial"/>
          <w:color w:val="000000"/>
          <w:lang w:val="en-US"/>
        </w:rPr>
        <w:t> </w:t>
      </w:r>
      <w:r w:rsidRPr="00AA1D5B">
        <w:rPr>
          <w:rFonts w:ascii="Arial" w:hAnsi="Arial" w:cs="Arial"/>
          <w:i/>
          <w:iCs/>
          <w:color w:val="000000"/>
          <w:lang w:val="en-US"/>
        </w:rPr>
        <w:t>"Our simple random masking strategy works surprisingly well [...] A high masking ratio (e.g., 75%) is essential for good performance."</w:t>
      </w:r>
      <w:r w:rsidRPr="00AA1D5B">
        <w:rPr>
          <w:rStyle w:val="apple-converted-space"/>
          <w:rFonts w:ascii="Arial" w:hAnsi="Arial" w:cs="Arial"/>
          <w:color w:val="000000"/>
          <w:lang w:val="en-US"/>
        </w:rPr>
        <w:t> </w:t>
      </w:r>
      <w:r>
        <w:rPr>
          <w:rFonts w:ascii="Arial" w:hAnsi="Arial" w:cs="Arial"/>
          <w:color w:val="000000"/>
        </w:rPr>
        <w:t xml:space="preserve">À 75%, l'image est inintelligible localement, obligeant le réseau à comprendre la sémantique de l'objet (un visage, une patte de chien) pour </w:t>
      </w:r>
      <w:r w:rsidR="005D3ADF">
        <w:rPr>
          <w:rFonts w:ascii="Arial" w:hAnsi="Arial" w:cs="Arial"/>
          <w:color w:val="000000"/>
        </w:rPr>
        <w:t>extrapoler</w:t>
      </w:r>
      <w:r>
        <w:rPr>
          <w:rFonts w:ascii="Arial" w:hAnsi="Arial" w:cs="Arial"/>
          <w:color w:val="000000"/>
        </w:rPr>
        <w:t xml:space="preserve"> la structure manquante.</w:t>
      </w:r>
    </w:p>
    <w:p w14:paraId="14546194" w14:textId="77777777" w:rsidR="00AA1D5B" w:rsidRDefault="00AA1D5B" w:rsidP="00AA1D5B">
      <w:pPr>
        <w:pStyle w:val="NormalWeb"/>
        <w:numPr>
          <w:ilvl w:val="0"/>
          <w:numId w:val="7"/>
        </w:numPr>
        <w:spacing w:before="0" w:beforeAutospacing="0"/>
        <w:rPr>
          <w:rFonts w:ascii="Arial" w:hAnsi="Arial" w:cs="Arial"/>
          <w:color w:val="000000"/>
        </w:rPr>
      </w:pPr>
      <w:r>
        <w:rPr>
          <w:rFonts w:ascii="Arial" w:hAnsi="Arial" w:cs="Arial"/>
          <w:b/>
          <w:bCs/>
          <w:color w:val="000000"/>
        </w:rPr>
        <w:t>Architectures cibles :</w:t>
      </w:r>
      <w:r>
        <w:rPr>
          <w:rStyle w:val="apple-converted-space"/>
          <w:rFonts w:ascii="Arial" w:hAnsi="Arial" w:cs="Arial"/>
          <w:color w:val="000000"/>
        </w:rPr>
        <w:t> </w:t>
      </w:r>
      <w:proofErr w:type="spellStart"/>
      <w:r>
        <w:rPr>
          <w:rFonts w:ascii="Arial" w:hAnsi="Arial" w:cs="Arial"/>
          <w:color w:val="000000"/>
        </w:rPr>
        <w:t>ViT</w:t>
      </w:r>
      <w:proofErr w:type="spellEnd"/>
      <w:r>
        <w:rPr>
          <w:rFonts w:ascii="Arial" w:hAnsi="Arial" w:cs="Arial"/>
          <w:color w:val="000000"/>
        </w:rPr>
        <w:t>-Base (</w:t>
      </w:r>
      <w:proofErr w:type="spellStart"/>
      <w:r>
        <w:rPr>
          <w:rFonts w:ascii="Arial" w:hAnsi="Arial" w:cs="Arial"/>
          <w:color w:val="000000"/>
        </w:rPr>
        <w:t>ViT</w:t>
      </w:r>
      <w:proofErr w:type="spellEnd"/>
      <w:r>
        <w:rPr>
          <w:rFonts w:ascii="Arial" w:hAnsi="Arial" w:cs="Arial"/>
          <w:color w:val="000000"/>
        </w:rPr>
        <w:t xml:space="preserve">-B), </w:t>
      </w:r>
      <w:proofErr w:type="spellStart"/>
      <w:r>
        <w:rPr>
          <w:rFonts w:ascii="Arial" w:hAnsi="Arial" w:cs="Arial"/>
          <w:color w:val="000000"/>
        </w:rPr>
        <w:t>ViT</w:t>
      </w:r>
      <w:proofErr w:type="spellEnd"/>
      <w:r>
        <w:rPr>
          <w:rFonts w:ascii="Arial" w:hAnsi="Arial" w:cs="Arial"/>
          <w:color w:val="000000"/>
        </w:rPr>
        <w:t>-Large (</w:t>
      </w:r>
      <w:proofErr w:type="spellStart"/>
      <w:r>
        <w:rPr>
          <w:rFonts w:ascii="Arial" w:hAnsi="Arial" w:cs="Arial"/>
          <w:color w:val="000000"/>
        </w:rPr>
        <w:t>ViT-L</w:t>
      </w:r>
      <w:proofErr w:type="spellEnd"/>
      <w:r>
        <w:rPr>
          <w:rFonts w:ascii="Arial" w:hAnsi="Arial" w:cs="Arial"/>
          <w:color w:val="000000"/>
        </w:rPr>
        <w:t xml:space="preserve">), et </w:t>
      </w:r>
      <w:proofErr w:type="spellStart"/>
      <w:r>
        <w:rPr>
          <w:rFonts w:ascii="Arial" w:hAnsi="Arial" w:cs="Arial"/>
          <w:color w:val="000000"/>
        </w:rPr>
        <w:t>ViT</w:t>
      </w:r>
      <w:proofErr w:type="spellEnd"/>
      <w:r>
        <w:rPr>
          <w:rFonts w:ascii="Arial" w:hAnsi="Arial" w:cs="Arial"/>
          <w:color w:val="000000"/>
        </w:rPr>
        <w:t>-Huge (</w:t>
      </w:r>
      <w:proofErr w:type="spellStart"/>
      <w:r>
        <w:rPr>
          <w:rFonts w:ascii="Arial" w:hAnsi="Arial" w:cs="Arial"/>
          <w:color w:val="000000"/>
        </w:rPr>
        <w:t>ViT-H</w:t>
      </w:r>
      <w:proofErr w:type="spellEnd"/>
      <w:r>
        <w:rPr>
          <w:rFonts w:ascii="Arial" w:hAnsi="Arial" w:cs="Arial"/>
          <w:color w:val="000000"/>
        </w:rPr>
        <w:t>).</w:t>
      </w:r>
    </w:p>
    <w:p w14:paraId="04302FEE" w14:textId="77777777" w:rsidR="00AA1D5B" w:rsidRDefault="00AA1D5B" w:rsidP="00AA1D5B">
      <w:pPr>
        <w:pStyle w:val="NormalWeb"/>
        <w:numPr>
          <w:ilvl w:val="0"/>
          <w:numId w:val="7"/>
        </w:numPr>
        <w:spacing w:before="0" w:beforeAutospacing="0"/>
        <w:rPr>
          <w:rFonts w:ascii="Arial" w:hAnsi="Arial" w:cs="Arial"/>
          <w:color w:val="000000"/>
        </w:rPr>
      </w:pPr>
      <w:r>
        <w:rPr>
          <w:rFonts w:ascii="Arial" w:hAnsi="Arial" w:cs="Arial"/>
          <w:b/>
          <w:bCs/>
          <w:color w:val="000000"/>
        </w:rPr>
        <w:t>Augmentation de données :</w:t>
      </w:r>
      <w:r>
        <w:rPr>
          <w:rStyle w:val="apple-converted-space"/>
          <w:rFonts w:ascii="Arial" w:hAnsi="Arial" w:cs="Arial"/>
          <w:color w:val="000000"/>
        </w:rPr>
        <w:t> </w:t>
      </w:r>
      <w:r>
        <w:rPr>
          <w:rFonts w:ascii="Arial" w:hAnsi="Arial" w:cs="Arial"/>
          <w:color w:val="000000"/>
        </w:rPr>
        <w:t>Quasi inexistante. Un simple</w:t>
      </w:r>
      <w:r>
        <w:rPr>
          <w:rStyle w:val="apple-converted-space"/>
          <w:rFonts w:ascii="Arial" w:hAnsi="Arial" w:cs="Arial"/>
          <w:color w:val="000000"/>
        </w:rPr>
        <w:t> </w:t>
      </w:r>
      <w:proofErr w:type="spellStart"/>
      <w:r>
        <w:rPr>
          <w:rFonts w:ascii="Arial" w:hAnsi="Arial" w:cs="Arial"/>
          <w:i/>
          <w:iCs/>
          <w:color w:val="000000"/>
        </w:rPr>
        <w:t>RandomResizedCrop</w:t>
      </w:r>
      <w:proofErr w:type="spellEnd"/>
      <w:r>
        <w:rPr>
          <w:rStyle w:val="apple-converted-space"/>
          <w:rFonts w:ascii="Arial" w:hAnsi="Arial" w:cs="Arial"/>
          <w:color w:val="000000"/>
        </w:rPr>
        <w:t> </w:t>
      </w:r>
      <w:r>
        <w:rPr>
          <w:rFonts w:ascii="Arial" w:hAnsi="Arial" w:cs="Arial"/>
          <w:color w:val="000000"/>
        </w:rPr>
        <w:t>suffit. MAE n'a pas besoin de</w:t>
      </w:r>
      <w:r>
        <w:rPr>
          <w:rStyle w:val="apple-converted-space"/>
          <w:rFonts w:ascii="Arial" w:hAnsi="Arial" w:cs="Arial"/>
          <w:color w:val="000000"/>
        </w:rPr>
        <w:t> </w:t>
      </w:r>
      <w:proofErr w:type="spellStart"/>
      <w:r>
        <w:rPr>
          <w:rFonts w:ascii="Arial" w:hAnsi="Arial" w:cs="Arial"/>
          <w:i/>
          <w:iCs/>
          <w:color w:val="000000"/>
        </w:rPr>
        <w:t>Color</w:t>
      </w:r>
      <w:proofErr w:type="spellEnd"/>
      <w:r>
        <w:rPr>
          <w:rFonts w:ascii="Arial" w:hAnsi="Arial" w:cs="Arial"/>
          <w:i/>
          <w:iCs/>
          <w:color w:val="000000"/>
        </w:rPr>
        <w:t xml:space="preserve"> Jittering</w:t>
      </w:r>
      <w:r>
        <w:rPr>
          <w:rFonts w:ascii="Arial" w:hAnsi="Arial" w:cs="Arial"/>
          <w:color w:val="000000"/>
        </w:rPr>
        <w:t>,</w:t>
      </w:r>
      <w:r>
        <w:rPr>
          <w:rStyle w:val="apple-converted-space"/>
          <w:rFonts w:ascii="Arial" w:hAnsi="Arial" w:cs="Arial"/>
          <w:color w:val="000000"/>
        </w:rPr>
        <w:t> </w:t>
      </w:r>
      <w:proofErr w:type="spellStart"/>
      <w:r>
        <w:rPr>
          <w:rFonts w:ascii="Arial" w:hAnsi="Arial" w:cs="Arial"/>
          <w:i/>
          <w:iCs/>
          <w:color w:val="000000"/>
        </w:rPr>
        <w:t>Gaussian</w:t>
      </w:r>
      <w:proofErr w:type="spellEnd"/>
      <w:r>
        <w:rPr>
          <w:rFonts w:ascii="Arial" w:hAnsi="Arial" w:cs="Arial"/>
          <w:i/>
          <w:iCs/>
          <w:color w:val="000000"/>
        </w:rPr>
        <w:t xml:space="preserve"> </w:t>
      </w:r>
      <w:proofErr w:type="spellStart"/>
      <w:r>
        <w:rPr>
          <w:rFonts w:ascii="Arial" w:hAnsi="Arial" w:cs="Arial"/>
          <w:i/>
          <w:iCs/>
          <w:color w:val="000000"/>
        </w:rPr>
        <w:t>Blur</w:t>
      </w:r>
      <w:proofErr w:type="spellEnd"/>
      <w:r>
        <w:rPr>
          <w:rFonts w:ascii="Arial" w:hAnsi="Arial" w:cs="Arial"/>
          <w:color w:val="000000"/>
        </w:rPr>
        <w:t>, etc., car le masquage joue déjà le rôle d'une augmentation de données extrêmement agressive.</w:t>
      </w:r>
    </w:p>
    <w:p w14:paraId="47AB63AD" w14:textId="77777777" w:rsidR="00AA1D5B" w:rsidRPr="00AA1D5B" w:rsidRDefault="00AA1D5B" w:rsidP="00AA1D5B">
      <w:pPr>
        <w:pStyle w:val="NormalWeb"/>
        <w:numPr>
          <w:ilvl w:val="0"/>
          <w:numId w:val="7"/>
        </w:numPr>
        <w:spacing w:before="0" w:beforeAutospacing="0"/>
        <w:rPr>
          <w:rFonts w:ascii="Arial" w:hAnsi="Arial" w:cs="Arial"/>
          <w:color w:val="000000"/>
          <w:lang w:val="en-US"/>
        </w:rPr>
      </w:pPr>
      <w:proofErr w:type="spellStart"/>
      <w:r w:rsidRPr="00AA1D5B">
        <w:rPr>
          <w:rFonts w:ascii="Arial" w:hAnsi="Arial" w:cs="Arial"/>
          <w:b/>
          <w:bCs/>
          <w:color w:val="000000"/>
          <w:lang w:val="en-US"/>
        </w:rPr>
        <w:t>Optimiseur</w:t>
      </w:r>
      <w:proofErr w:type="spellEnd"/>
      <w:r w:rsidRPr="00AA1D5B">
        <w:rPr>
          <w:rFonts w:ascii="Arial" w:hAnsi="Arial" w:cs="Arial"/>
          <w:b/>
          <w:bCs/>
          <w:color w:val="000000"/>
          <w:lang w:val="en-US"/>
        </w:rPr>
        <w:t xml:space="preserve"> :</w:t>
      </w:r>
      <w:r w:rsidRPr="00AA1D5B">
        <w:rPr>
          <w:rStyle w:val="apple-converted-space"/>
          <w:rFonts w:ascii="Arial" w:hAnsi="Arial" w:cs="Arial"/>
          <w:color w:val="000000"/>
          <w:lang w:val="en-US"/>
        </w:rPr>
        <w:t> </w:t>
      </w:r>
      <w:proofErr w:type="spellStart"/>
      <w:r w:rsidRPr="00AA1D5B">
        <w:rPr>
          <w:rFonts w:ascii="Arial" w:hAnsi="Arial" w:cs="Arial"/>
          <w:color w:val="000000"/>
          <w:lang w:val="en-US"/>
        </w:rPr>
        <w:t>AdamW</w:t>
      </w:r>
      <w:proofErr w:type="spellEnd"/>
      <w:r w:rsidRPr="00AA1D5B">
        <w:rPr>
          <w:rFonts w:ascii="Arial" w:hAnsi="Arial" w:cs="Arial"/>
          <w:color w:val="000000"/>
          <w:lang w:val="en-US"/>
        </w:rPr>
        <w:t xml:space="preserve"> (Adam avec Weight Decay).</w:t>
      </w:r>
    </w:p>
    <w:p w14:paraId="151BAFC1" w14:textId="23A8E55E" w:rsidR="00AA1D5B" w:rsidRPr="005D3ADF" w:rsidRDefault="00AA1D5B" w:rsidP="00AA1D5B">
      <w:pPr>
        <w:pStyle w:val="NormalWeb"/>
        <w:numPr>
          <w:ilvl w:val="0"/>
          <w:numId w:val="7"/>
        </w:numPr>
        <w:spacing w:before="0" w:beforeAutospacing="0"/>
        <w:rPr>
          <w:rFonts w:ascii="Arial" w:hAnsi="Arial" w:cs="Arial"/>
          <w:color w:val="000000"/>
        </w:rPr>
      </w:pPr>
      <w:r w:rsidRPr="0059011D">
        <w:rPr>
          <w:rFonts w:ascii="Arial" w:hAnsi="Arial" w:cs="Arial"/>
          <w:b/>
          <w:bCs/>
          <w:color w:val="000000"/>
        </w:rPr>
        <w:t>Schedule du Learning Rate :</w:t>
      </w:r>
      <w:r w:rsidRPr="0059011D">
        <w:rPr>
          <w:rStyle w:val="apple-converted-space"/>
          <w:rFonts w:ascii="Arial" w:hAnsi="Arial" w:cs="Arial"/>
          <w:color w:val="000000"/>
        </w:rPr>
        <w:t> </w:t>
      </w:r>
      <w:proofErr w:type="spellStart"/>
      <w:r w:rsidRPr="0059011D">
        <w:rPr>
          <w:rFonts w:ascii="Arial" w:hAnsi="Arial" w:cs="Arial"/>
          <w:color w:val="000000"/>
        </w:rPr>
        <w:t>Warmup</w:t>
      </w:r>
      <w:proofErr w:type="spellEnd"/>
      <w:r w:rsidRPr="0059011D">
        <w:rPr>
          <w:rFonts w:ascii="Arial" w:hAnsi="Arial" w:cs="Arial"/>
          <w:color w:val="000000"/>
        </w:rPr>
        <w:t xml:space="preserve"> pendant 40 </w:t>
      </w:r>
      <w:proofErr w:type="spellStart"/>
      <w:r w:rsidRPr="0059011D">
        <w:rPr>
          <w:rFonts w:ascii="Arial" w:hAnsi="Arial" w:cs="Arial"/>
          <w:color w:val="000000"/>
        </w:rPr>
        <w:t>epochs</w:t>
      </w:r>
      <w:proofErr w:type="spellEnd"/>
      <w:r w:rsidRPr="0059011D">
        <w:rPr>
          <w:rFonts w:ascii="Arial" w:hAnsi="Arial" w:cs="Arial"/>
          <w:color w:val="000000"/>
        </w:rPr>
        <w:t xml:space="preserve">, suivi d'une décroissance en cosinus (Half-cycle </w:t>
      </w:r>
      <w:proofErr w:type="spellStart"/>
      <w:r w:rsidRPr="0059011D">
        <w:rPr>
          <w:rFonts w:ascii="Arial" w:hAnsi="Arial" w:cs="Arial"/>
          <w:color w:val="000000"/>
        </w:rPr>
        <w:t>cosine</w:t>
      </w:r>
      <w:proofErr w:type="spellEnd"/>
      <w:r w:rsidRPr="0059011D">
        <w:rPr>
          <w:rFonts w:ascii="Arial" w:hAnsi="Arial" w:cs="Arial"/>
          <w:color w:val="000000"/>
        </w:rPr>
        <w:t xml:space="preserve"> </w:t>
      </w:r>
      <w:proofErr w:type="spellStart"/>
      <w:r w:rsidRPr="0059011D">
        <w:rPr>
          <w:rFonts w:ascii="Arial" w:hAnsi="Arial" w:cs="Arial"/>
          <w:color w:val="000000"/>
        </w:rPr>
        <w:t>decay</w:t>
      </w:r>
      <w:proofErr w:type="spellEnd"/>
      <w:r w:rsidRPr="0059011D">
        <w:rPr>
          <w:rFonts w:ascii="Arial" w:hAnsi="Arial" w:cs="Arial"/>
          <w:color w:val="000000"/>
        </w:rPr>
        <w:t xml:space="preserve">). </w:t>
      </w:r>
      <w:r w:rsidRPr="005D3ADF">
        <w:rPr>
          <w:rFonts w:ascii="Arial" w:hAnsi="Arial" w:cs="Arial"/>
          <w:color w:val="000000"/>
        </w:rPr>
        <w:t>Le</w:t>
      </w:r>
      <w:r w:rsidRPr="005D3ADF">
        <w:rPr>
          <w:rStyle w:val="apple-converted-space"/>
          <w:rFonts w:ascii="Arial" w:hAnsi="Arial" w:cs="Arial"/>
          <w:color w:val="000000"/>
        </w:rPr>
        <w:t> </w:t>
      </w:r>
      <w:proofErr w:type="spellStart"/>
      <w:r w:rsidRPr="005D3ADF">
        <w:rPr>
          <w:rFonts w:ascii="Arial" w:hAnsi="Arial" w:cs="Arial"/>
          <w:i/>
          <w:iCs/>
          <w:color w:val="000000"/>
        </w:rPr>
        <w:t>learning</w:t>
      </w:r>
      <w:proofErr w:type="spellEnd"/>
      <w:r w:rsidRPr="005D3ADF">
        <w:rPr>
          <w:rFonts w:ascii="Arial" w:hAnsi="Arial" w:cs="Arial"/>
          <w:i/>
          <w:iCs/>
          <w:color w:val="000000"/>
        </w:rPr>
        <w:t xml:space="preserve"> rate</w:t>
      </w:r>
      <w:r w:rsidRPr="005D3ADF">
        <w:rPr>
          <w:rStyle w:val="apple-converted-space"/>
          <w:rFonts w:ascii="Arial" w:hAnsi="Arial" w:cs="Arial"/>
          <w:color w:val="000000"/>
        </w:rPr>
        <w:t> </w:t>
      </w:r>
      <w:r w:rsidRPr="005D3ADF">
        <w:rPr>
          <w:rFonts w:ascii="Arial" w:hAnsi="Arial" w:cs="Arial"/>
          <w:color w:val="000000"/>
        </w:rPr>
        <w:t>est proportionnel à la taille du batch (règle linéaire :</w:t>
      </w:r>
      <w:r w:rsidRPr="005D3ADF">
        <w:rPr>
          <w:rStyle w:val="apple-converted-space"/>
          <w:rFonts w:ascii="Arial" w:hAnsi="Arial" w:cs="Arial"/>
          <w:color w:val="000000"/>
        </w:rPr>
        <w:t> </w:t>
      </w:r>
      <m:oMath>
        <m:r>
          <w:rPr>
            <w:rFonts w:ascii="Cambria Math" w:hAnsi="Cambria Math" w:cs="Arial"/>
          </w:rPr>
          <m:t>lr=</m:t>
        </m:r>
        <m:r>
          <m:rPr>
            <m:nor/>
          </m:rPr>
          <w:rPr>
            <w:rFonts w:ascii="Arial" w:hAnsi="Arial" w:cs="Arial"/>
          </w:rPr>
          <m:t>base_lr</m:t>
        </m:r>
        <m:r>
          <w:rPr>
            <w:rFonts w:ascii="Cambria Math" w:hAnsi="Cambria Math" w:cs="Arial"/>
          </w:rPr>
          <m:t>×</m:t>
        </m:r>
        <m:f>
          <m:fPr>
            <m:ctrlPr>
              <w:rPr>
                <w:rFonts w:ascii="Cambria Math" w:hAnsi="Cambria Math" w:cs="Arial"/>
              </w:rPr>
            </m:ctrlPr>
          </m:fPr>
          <m:num>
            <m:r>
              <m:rPr>
                <m:nor/>
              </m:rPr>
              <w:rPr>
                <w:rFonts w:ascii="Arial" w:hAnsi="Arial" w:cs="Arial"/>
              </w:rPr>
              <m:t>batch_size</m:t>
            </m:r>
          </m:num>
          <m:den>
            <m:r>
              <w:rPr>
                <w:rFonts w:ascii="Cambria Math" w:hAnsi="Cambria Math" w:cs="Arial"/>
              </w:rPr>
              <m:t>256</m:t>
            </m:r>
          </m:den>
        </m:f>
      </m:oMath>
      <w:r w:rsidRPr="005D3ADF">
        <w:rPr>
          <w:rFonts w:ascii="Arial" w:hAnsi="Arial" w:cs="Arial"/>
          <w:color w:val="000000"/>
        </w:rPr>
        <w:t>).</w:t>
      </w:r>
    </w:p>
    <w:p w14:paraId="623232AA" w14:textId="77777777" w:rsidR="00AA1D5B" w:rsidRDefault="00AA1D5B" w:rsidP="00AA1D5B">
      <w:pPr>
        <w:pStyle w:val="NormalWeb"/>
        <w:numPr>
          <w:ilvl w:val="0"/>
          <w:numId w:val="7"/>
        </w:numPr>
        <w:spacing w:before="0" w:beforeAutospacing="0"/>
        <w:rPr>
          <w:rFonts w:ascii="Arial" w:hAnsi="Arial" w:cs="Arial"/>
          <w:color w:val="000000"/>
        </w:rPr>
      </w:pPr>
      <w:r>
        <w:rPr>
          <w:rFonts w:ascii="Arial" w:hAnsi="Arial" w:cs="Arial"/>
          <w:b/>
          <w:bCs/>
          <w:color w:val="000000"/>
        </w:rPr>
        <w:t>Temps d'entraînement :</w:t>
      </w:r>
      <w:r>
        <w:rPr>
          <w:rStyle w:val="apple-converted-space"/>
          <w:rFonts w:ascii="Arial" w:hAnsi="Arial" w:cs="Arial"/>
          <w:color w:val="000000"/>
        </w:rPr>
        <w:t> </w:t>
      </w:r>
      <w:r>
        <w:rPr>
          <w:rFonts w:ascii="Arial" w:hAnsi="Arial" w:cs="Arial"/>
          <w:color w:val="000000"/>
        </w:rPr>
        <w:t xml:space="preserve">Grâce à l'asymétrie, l'encodeur ne calcule que 25% des </w:t>
      </w:r>
      <w:proofErr w:type="spellStart"/>
      <w:r>
        <w:rPr>
          <w:rFonts w:ascii="Arial" w:hAnsi="Arial" w:cs="Arial"/>
          <w:color w:val="000000"/>
        </w:rPr>
        <w:t>tokens</w:t>
      </w:r>
      <w:proofErr w:type="spellEnd"/>
      <w:r>
        <w:rPr>
          <w:rFonts w:ascii="Arial" w:hAnsi="Arial" w:cs="Arial"/>
          <w:color w:val="000000"/>
        </w:rPr>
        <w:t>. Le décodeur est petit. MAE s'entraîne donc environ</w:t>
      </w:r>
      <w:r>
        <w:rPr>
          <w:rStyle w:val="apple-converted-space"/>
          <w:rFonts w:ascii="Arial" w:hAnsi="Arial" w:cs="Arial"/>
          <w:color w:val="000000"/>
        </w:rPr>
        <w:t> </w:t>
      </w:r>
      <w:r>
        <w:rPr>
          <w:rFonts w:ascii="Arial" w:hAnsi="Arial" w:cs="Arial"/>
          <w:b/>
          <w:bCs/>
          <w:color w:val="000000"/>
        </w:rPr>
        <w:t>3 à 4 fois plus vite</w:t>
      </w:r>
      <w:r>
        <w:rPr>
          <w:rStyle w:val="apple-converted-space"/>
          <w:rFonts w:ascii="Arial" w:hAnsi="Arial" w:cs="Arial"/>
          <w:color w:val="000000"/>
        </w:rPr>
        <w:t> </w:t>
      </w:r>
      <w:r>
        <w:rPr>
          <w:rFonts w:ascii="Arial" w:hAnsi="Arial" w:cs="Arial"/>
          <w:color w:val="000000"/>
        </w:rPr>
        <w:t>qu'un auto-encodeur naïf, ce qui permet de</w:t>
      </w:r>
      <w:r>
        <w:rPr>
          <w:rStyle w:val="apple-converted-space"/>
          <w:rFonts w:ascii="Arial" w:hAnsi="Arial" w:cs="Arial"/>
          <w:color w:val="000000"/>
        </w:rPr>
        <w:t> </w:t>
      </w:r>
      <w:proofErr w:type="spellStart"/>
      <w:r>
        <w:rPr>
          <w:rFonts w:ascii="Arial" w:hAnsi="Arial" w:cs="Arial"/>
          <w:i/>
          <w:iCs/>
          <w:color w:val="000000"/>
        </w:rPr>
        <w:t>scaler</w:t>
      </w:r>
      <w:proofErr w:type="spellEnd"/>
      <w:r>
        <w:rPr>
          <w:rStyle w:val="apple-converted-space"/>
          <w:rFonts w:ascii="Arial" w:hAnsi="Arial" w:cs="Arial"/>
          <w:color w:val="000000"/>
        </w:rPr>
        <w:t> </w:t>
      </w:r>
      <w:r>
        <w:rPr>
          <w:rFonts w:ascii="Arial" w:hAnsi="Arial" w:cs="Arial"/>
          <w:color w:val="000000"/>
        </w:rPr>
        <w:t xml:space="preserve">facilement sur des </w:t>
      </w:r>
      <w:proofErr w:type="spellStart"/>
      <w:r>
        <w:rPr>
          <w:rFonts w:ascii="Arial" w:hAnsi="Arial" w:cs="Arial"/>
          <w:color w:val="000000"/>
        </w:rPr>
        <w:t>ViT</w:t>
      </w:r>
      <w:proofErr w:type="spellEnd"/>
      <w:r>
        <w:rPr>
          <w:rFonts w:ascii="Arial" w:hAnsi="Arial" w:cs="Arial"/>
          <w:color w:val="000000"/>
        </w:rPr>
        <w:t xml:space="preserve">-Huge avec un pré-entraînement sur 800 à 1600 </w:t>
      </w:r>
      <w:proofErr w:type="spellStart"/>
      <w:r>
        <w:rPr>
          <w:rFonts w:ascii="Arial" w:hAnsi="Arial" w:cs="Arial"/>
          <w:color w:val="000000"/>
        </w:rPr>
        <w:t>epochs</w:t>
      </w:r>
      <w:proofErr w:type="spellEnd"/>
      <w:r>
        <w:rPr>
          <w:rFonts w:ascii="Arial" w:hAnsi="Arial" w:cs="Arial"/>
          <w:color w:val="000000"/>
        </w:rPr>
        <w:t>.</w:t>
      </w:r>
    </w:p>
    <w:p w14:paraId="3ACE7C66" w14:textId="21741035" w:rsidR="00AA1D5B" w:rsidRDefault="00AA1D5B" w:rsidP="00AA1D5B">
      <w:pPr>
        <w:rPr>
          <w:rFonts w:ascii="Arial" w:hAnsi="Arial" w:cs="Arial"/>
          <w:color w:val="000000"/>
        </w:rPr>
      </w:pPr>
    </w:p>
    <w:p w14:paraId="24B7F856" w14:textId="77777777" w:rsidR="005D3ADF" w:rsidRDefault="005D3ADF">
      <w:pPr>
        <w:rPr>
          <w:rFonts w:ascii="Arial" w:eastAsiaTheme="majorEastAsia" w:hAnsi="Arial" w:cs="Arial"/>
          <w:color w:val="000000"/>
          <w:sz w:val="28"/>
          <w:szCs w:val="28"/>
        </w:rPr>
      </w:pPr>
      <w:r>
        <w:rPr>
          <w:rFonts w:ascii="Arial" w:hAnsi="Arial" w:cs="Arial"/>
          <w:color w:val="000000"/>
        </w:rPr>
        <w:br w:type="page"/>
      </w:r>
    </w:p>
    <w:p w14:paraId="1E872A53" w14:textId="4FCDC0AD" w:rsidR="00AA1D5B" w:rsidRPr="005D3ADF" w:rsidRDefault="00AA1D5B" w:rsidP="00AA1D5B">
      <w:pPr>
        <w:pStyle w:val="Titre3"/>
        <w:spacing w:before="0"/>
        <w:rPr>
          <w:rFonts w:eastAsia="Times New Roman"/>
          <w:lang w:eastAsia="fr-FR"/>
        </w:rPr>
      </w:pPr>
      <w:r w:rsidRPr="005D3ADF">
        <w:rPr>
          <w:rFonts w:eastAsia="Times New Roman"/>
          <w:lang w:eastAsia="fr-FR"/>
        </w:rPr>
        <w:lastRenderedPageBreak/>
        <w:t>Résultats et Évaluations</w:t>
      </w:r>
    </w:p>
    <w:p w14:paraId="426F80C1"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L'article évalue les représentations apprises de deux manières standard : le</w:t>
      </w:r>
      <w:r>
        <w:rPr>
          <w:rStyle w:val="apple-converted-space"/>
          <w:rFonts w:ascii="Arial" w:hAnsi="Arial" w:cs="Arial"/>
          <w:color w:val="000000"/>
        </w:rPr>
        <w:t> </w:t>
      </w:r>
      <w:r>
        <w:rPr>
          <w:rFonts w:ascii="Arial" w:hAnsi="Arial" w:cs="Arial"/>
          <w:i/>
          <w:iCs/>
          <w:color w:val="000000"/>
        </w:rPr>
        <w:t>Fine-tuning</w:t>
      </w:r>
      <w:r>
        <w:rPr>
          <w:rStyle w:val="apple-converted-space"/>
          <w:rFonts w:ascii="Arial" w:hAnsi="Arial" w:cs="Arial"/>
          <w:color w:val="000000"/>
        </w:rPr>
        <w:t> </w:t>
      </w:r>
      <w:r>
        <w:rPr>
          <w:rFonts w:ascii="Arial" w:hAnsi="Arial" w:cs="Arial"/>
          <w:color w:val="000000"/>
        </w:rPr>
        <w:t>(mise à jour de tous les poids) et le</w:t>
      </w:r>
      <w:r>
        <w:rPr>
          <w:rStyle w:val="apple-converted-space"/>
          <w:rFonts w:ascii="Arial" w:hAnsi="Arial" w:cs="Arial"/>
          <w:color w:val="000000"/>
        </w:rPr>
        <w:t> </w:t>
      </w:r>
      <w:r>
        <w:rPr>
          <w:rFonts w:ascii="Arial" w:hAnsi="Arial" w:cs="Arial"/>
          <w:i/>
          <w:iCs/>
          <w:color w:val="000000"/>
        </w:rPr>
        <w:t xml:space="preserve">Linear </w:t>
      </w:r>
      <w:proofErr w:type="spellStart"/>
      <w:r>
        <w:rPr>
          <w:rFonts w:ascii="Arial" w:hAnsi="Arial" w:cs="Arial"/>
          <w:i/>
          <w:iCs/>
          <w:color w:val="000000"/>
        </w:rPr>
        <w:t>Probing</w:t>
      </w:r>
      <w:proofErr w:type="spellEnd"/>
      <w:r>
        <w:rPr>
          <w:rStyle w:val="apple-converted-space"/>
          <w:rFonts w:ascii="Arial" w:hAnsi="Arial" w:cs="Arial"/>
          <w:color w:val="000000"/>
        </w:rPr>
        <w:t> </w:t>
      </w:r>
      <w:r>
        <w:rPr>
          <w:rFonts w:ascii="Arial" w:hAnsi="Arial" w:cs="Arial"/>
          <w:color w:val="000000"/>
        </w:rPr>
        <w:t>(gel de l'encodeur, apprentissage d'une seule couche linéaire finale).</w:t>
      </w:r>
    </w:p>
    <w:p w14:paraId="66839502" w14:textId="60294E6F" w:rsidR="005D3ADF" w:rsidRDefault="005D3ADF" w:rsidP="00AA1D5B">
      <w:pPr>
        <w:pStyle w:val="NormalWeb"/>
        <w:spacing w:before="0" w:beforeAutospacing="0"/>
        <w:rPr>
          <w:rFonts w:ascii="Arial" w:hAnsi="Arial" w:cs="Arial"/>
          <w:color w:val="000000"/>
        </w:rPr>
      </w:pPr>
      <w:r>
        <w:rPr>
          <w:rFonts w:ascii="Arial" w:hAnsi="Arial" w:cs="Arial"/>
          <w:noProof/>
          <w:color w:val="000000"/>
          <w14:ligatures w14:val="standardContextual"/>
        </w:rPr>
        <w:drawing>
          <wp:inline distT="0" distB="0" distL="0" distR="0" wp14:anchorId="2BB2E3D9" wp14:editId="4D73B882">
            <wp:extent cx="5760720" cy="2002155"/>
            <wp:effectExtent l="0" t="0" r="5080" b="4445"/>
            <wp:docPr id="19755705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0523" name="Image 19755705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002155"/>
                    </a:xfrm>
                    <a:prstGeom prst="rect">
                      <a:avLst/>
                    </a:prstGeom>
                  </pic:spPr>
                </pic:pic>
              </a:graphicData>
            </a:graphic>
          </wp:inline>
        </w:drawing>
      </w:r>
    </w:p>
    <w:p w14:paraId="4AAB3458" w14:textId="77777777" w:rsidR="00AA1D5B" w:rsidRDefault="00AA1D5B" w:rsidP="00AA1D5B">
      <w:pPr>
        <w:pStyle w:val="Titre4"/>
        <w:spacing w:before="0"/>
        <w:rPr>
          <w:rFonts w:ascii="Arial" w:hAnsi="Arial" w:cs="Arial"/>
          <w:color w:val="000000"/>
        </w:rPr>
      </w:pPr>
      <w:r>
        <w:rPr>
          <w:rFonts w:ascii="Arial" w:hAnsi="Arial" w:cs="Arial"/>
          <w:color w:val="000000"/>
        </w:rPr>
        <w:t>A. Performances sur ImageNet-1K</w:t>
      </w:r>
    </w:p>
    <w:p w14:paraId="2503F1B5" w14:textId="77777777" w:rsidR="00AA1D5B" w:rsidRDefault="00AA1D5B" w:rsidP="00AA1D5B">
      <w:pPr>
        <w:pStyle w:val="NormalWeb"/>
        <w:numPr>
          <w:ilvl w:val="0"/>
          <w:numId w:val="8"/>
        </w:numPr>
        <w:spacing w:before="0" w:beforeAutospacing="0"/>
        <w:rPr>
          <w:rFonts w:ascii="Arial" w:hAnsi="Arial" w:cs="Arial"/>
          <w:color w:val="000000"/>
        </w:rPr>
      </w:pPr>
      <w:proofErr w:type="spellStart"/>
      <w:r>
        <w:rPr>
          <w:rFonts w:ascii="Arial" w:hAnsi="Arial" w:cs="Arial"/>
          <w:b/>
          <w:bCs/>
          <w:color w:val="000000"/>
        </w:rPr>
        <w:t>Scalability</w:t>
      </w:r>
      <w:proofErr w:type="spellEnd"/>
      <w:r>
        <w:rPr>
          <w:rFonts w:ascii="Arial" w:hAnsi="Arial" w:cs="Arial"/>
          <w:b/>
          <w:bCs/>
          <w:color w:val="000000"/>
        </w:rPr>
        <w:t xml:space="preserve"> :</w:t>
      </w:r>
      <w:r>
        <w:rPr>
          <w:rStyle w:val="apple-converted-space"/>
          <w:rFonts w:ascii="Arial" w:hAnsi="Arial" w:cs="Arial"/>
          <w:color w:val="000000"/>
        </w:rPr>
        <w:t> </w:t>
      </w:r>
      <w:r>
        <w:rPr>
          <w:rFonts w:ascii="Arial" w:hAnsi="Arial" w:cs="Arial"/>
          <w:color w:val="000000"/>
        </w:rPr>
        <w:t xml:space="preserve">Plus le modèle est gros, plus MAE profite du pré-entraînement. Le </w:t>
      </w:r>
      <w:proofErr w:type="spellStart"/>
      <w:r>
        <w:rPr>
          <w:rFonts w:ascii="Arial" w:hAnsi="Arial" w:cs="Arial"/>
          <w:color w:val="000000"/>
        </w:rPr>
        <w:t>ViT</w:t>
      </w:r>
      <w:proofErr w:type="spellEnd"/>
      <w:r>
        <w:rPr>
          <w:rFonts w:ascii="Arial" w:hAnsi="Arial" w:cs="Arial"/>
          <w:color w:val="000000"/>
        </w:rPr>
        <w:t>-Huge entraîné avec MAE atteint</w:t>
      </w:r>
      <w:r>
        <w:rPr>
          <w:rStyle w:val="apple-converted-space"/>
          <w:rFonts w:ascii="Arial" w:hAnsi="Arial" w:cs="Arial"/>
          <w:color w:val="000000"/>
        </w:rPr>
        <w:t> </w:t>
      </w:r>
      <w:r>
        <w:rPr>
          <w:rFonts w:ascii="Arial" w:hAnsi="Arial" w:cs="Arial"/>
          <w:b/>
          <w:bCs/>
          <w:color w:val="000000"/>
        </w:rPr>
        <w:t>87.8% d'</w:t>
      </w:r>
      <w:proofErr w:type="spellStart"/>
      <w:r>
        <w:rPr>
          <w:rFonts w:ascii="Arial" w:hAnsi="Arial" w:cs="Arial"/>
          <w:b/>
          <w:bCs/>
          <w:color w:val="000000"/>
        </w:rPr>
        <w:t>accuracy</w:t>
      </w:r>
      <w:proofErr w:type="spellEnd"/>
      <w:r>
        <w:rPr>
          <w:rStyle w:val="apple-converted-space"/>
          <w:rFonts w:ascii="Arial" w:hAnsi="Arial" w:cs="Arial"/>
          <w:color w:val="000000"/>
        </w:rPr>
        <w:t> </w:t>
      </w:r>
      <w:r>
        <w:rPr>
          <w:rFonts w:ascii="Arial" w:hAnsi="Arial" w:cs="Arial"/>
          <w:color w:val="000000"/>
        </w:rPr>
        <w:t>sur ImageNet-1K en fine-tuning, en utilisant</w:t>
      </w:r>
      <w:r>
        <w:rPr>
          <w:rStyle w:val="apple-converted-space"/>
          <w:rFonts w:ascii="Arial" w:hAnsi="Arial" w:cs="Arial"/>
          <w:color w:val="000000"/>
        </w:rPr>
        <w:t> </w:t>
      </w:r>
      <w:r>
        <w:rPr>
          <w:rFonts w:ascii="Arial" w:hAnsi="Arial" w:cs="Arial"/>
          <w:b/>
          <w:bCs/>
          <w:color w:val="000000"/>
        </w:rPr>
        <w:t>uniquement les données d'ImageNet-1K</w:t>
      </w:r>
      <w:r>
        <w:rPr>
          <w:rStyle w:val="apple-converted-space"/>
          <w:rFonts w:ascii="Arial" w:hAnsi="Arial" w:cs="Arial"/>
          <w:color w:val="000000"/>
        </w:rPr>
        <w:t> </w:t>
      </w:r>
      <w:r>
        <w:rPr>
          <w:rFonts w:ascii="Arial" w:hAnsi="Arial" w:cs="Arial"/>
          <w:color w:val="000000"/>
        </w:rPr>
        <w:t xml:space="preserve">(sans JFT-300M, la base de données privée de Google historiquement nécessaire pour entraîner des </w:t>
      </w:r>
      <w:proofErr w:type="spellStart"/>
      <w:r>
        <w:rPr>
          <w:rFonts w:ascii="Arial" w:hAnsi="Arial" w:cs="Arial"/>
          <w:color w:val="000000"/>
        </w:rPr>
        <w:t>ViT-H</w:t>
      </w:r>
      <w:proofErr w:type="spellEnd"/>
      <w:r>
        <w:rPr>
          <w:rFonts w:ascii="Arial" w:hAnsi="Arial" w:cs="Arial"/>
          <w:color w:val="000000"/>
        </w:rPr>
        <w:t>).</w:t>
      </w:r>
    </w:p>
    <w:p w14:paraId="235C6926" w14:textId="77777777" w:rsidR="00AA1D5B" w:rsidRDefault="00AA1D5B" w:rsidP="00AA1D5B">
      <w:pPr>
        <w:pStyle w:val="NormalWeb"/>
        <w:numPr>
          <w:ilvl w:val="0"/>
          <w:numId w:val="8"/>
        </w:numPr>
        <w:spacing w:before="0" w:beforeAutospacing="0"/>
        <w:rPr>
          <w:rFonts w:ascii="Arial" w:hAnsi="Arial" w:cs="Arial"/>
          <w:color w:val="000000"/>
        </w:rPr>
      </w:pPr>
      <w:r>
        <w:rPr>
          <w:rFonts w:ascii="Arial" w:hAnsi="Arial" w:cs="Arial"/>
          <w:b/>
          <w:bCs/>
          <w:color w:val="000000"/>
        </w:rPr>
        <w:t xml:space="preserve">Paradoxe du Linear </w:t>
      </w:r>
      <w:proofErr w:type="spellStart"/>
      <w:r>
        <w:rPr>
          <w:rFonts w:ascii="Arial" w:hAnsi="Arial" w:cs="Arial"/>
          <w:b/>
          <w:bCs/>
          <w:color w:val="000000"/>
        </w:rPr>
        <w:t>Probing</w:t>
      </w:r>
      <w:proofErr w:type="spellEnd"/>
      <w:r>
        <w:rPr>
          <w:rFonts w:ascii="Arial" w:hAnsi="Arial" w:cs="Arial"/>
          <w:b/>
          <w:bCs/>
          <w:color w:val="000000"/>
        </w:rPr>
        <w:t xml:space="preserve"> :</w:t>
      </w:r>
      <w:r>
        <w:rPr>
          <w:rStyle w:val="apple-converted-space"/>
          <w:rFonts w:ascii="Arial" w:hAnsi="Arial" w:cs="Arial"/>
          <w:color w:val="000000"/>
        </w:rPr>
        <w:t> </w:t>
      </w:r>
      <w:r>
        <w:rPr>
          <w:rFonts w:ascii="Arial" w:hAnsi="Arial" w:cs="Arial"/>
          <w:color w:val="000000"/>
        </w:rPr>
        <w:t>Fait intéressant, les performances en</w:t>
      </w:r>
      <w:r>
        <w:rPr>
          <w:rStyle w:val="apple-converted-space"/>
          <w:rFonts w:ascii="Arial" w:hAnsi="Arial" w:cs="Arial"/>
          <w:color w:val="000000"/>
        </w:rPr>
        <w:t> </w:t>
      </w:r>
      <w:r>
        <w:rPr>
          <w:rFonts w:ascii="Arial" w:hAnsi="Arial" w:cs="Arial"/>
          <w:i/>
          <w:iCs/>
          <w:color w:val="000000"/>
        </w:rPr>
        <w:t xml:space="preserve">Linear </w:t>
      </w:r>
      <w:proofErr w:type="spellStart"/>
      <w:r>
        <w:rPr>
          <w:rFonts w:ascii="Arial" w:hAnsi="Arial" w:cs="Arial"/>
          <w:i/>
          <w:iCs/>
          <w:color w:val="000000"/>
        </w:rPr>
        <w:t>Probing</w:t>
      </w:r>
      <w:proofErr w:type="spellEnd"/>
      <w:r>
        <w:rPr>
          <w:rStyle w:val="apple-converted-space"/>
          <w:rFonts w:ascii="Arial" w:hAnsi="Arial" w:cs="Arial"/>
          <w:color w:val="000000"/>
        </w:rPr>
        <w:t> </w:t>
      </w:r>
      <w:r>
        <w:rPr>
          <w:rFonts w:ascii="Arial" w:hAnsi="Arial" w:cs="Arial"/>
          <w:color w:val="000000"/>
        </w:rPr>
        <w:t xml:space="preserve">(environ 73-75%) ne sont pas les meilleures du marché (inférieures à </w:t>
      </w:r>
      <w:proofErr w:type="spellStart"/>
      <w:r>
        <w:rPr>
          <w:rFonts w:ascii="Arial" w:hAnsi="Arial" w:cs="Arial"/>
          <w:color w:val="000000"/>
        </w:rPr>
        <w:t>MoCo</w:t>
      </w:r>
      <w:proofErr w:type="spellEnd"/>
      <w:r>
        <w:rPr>
          <w:rFonts w:ascii="Arial" w:hAnsi="Arial" w:cs="Arial"/>
          <w:color w:val="000000"/>
        </w:rPr>
        <w:t xml:space="preserve"> v3), alors que le</w:t>
      </w:r>
      <w:r>
        <w:rPr>
          <w:rStyle w:val="apple-converted-space"/>
          <w:rFonts w:ascii="Arial" w:hAnsi="Arial" w:cs="Arial"/>
          <w:color w:val="000000"/>
        </w:rPr>
        <w:t> </w:t>
      </w:r>
      <w:r>
        <w:rPr>
          <w:rFonts w:ascii="Arial" w:hAnsi="Arial" w:cs="Arial"/>
          <w:i/>
          <w:iCs/>
          <w:color w:val="000000"/>
        </w:rPr>
        <w:t>Fine-tuning</w:t>
      </w:r>
      <w:r>
        <w:rPr>
          <w:rStyle w:val="apple-converted-space"/>
          <w:rFonts w:ascii="Arial" w:hAnsi="Arial" w:cs="Arial"/>
          <w:color w:val="000000"/>
        </w:rPr>
        <w:t> </w:t>
      </w:r>
      <w:r>
        <w:rPr>
          <w:rFonts w:ascii="Arial" w:hAnsi="Arial" w:cs="Arial"/>
          <w:color w:val="000000"/>
        </w:rPr>
        <w:t>bat des records. Les auteurs justifient cela : la tâche de MAE (reconstruire des pixels non linéaires) fait que la représentation latente finale de l'encodeur est hautement non-linéaire. Elle nécessite donc un fine-tuning (même partiel) pour projeter cette représentation sémantique dans un espace linéairement séparable pour la classification.</w:t>
      </w:r>
    </w:p>
    <w:p w14:paraId="59FED2CC" w14:textId="00DDBDD9" w:rsidR="005D3ADF" w:rsidRDefault="005D3ADF" w:rsidP="005D3ADF">
      <w:pPr>
        <w:pStyle w:val="NormalWeb"/>
        <w:spacing w:before="0" w:beforeAutospacing="0"/>
        <w:jc w:val="center"/>
        <w:rPr>
          <w:rFonts w:ascii="Arial" w:hAnsi="Arial" w:cs="Arial"/>
          <w:color w:val="000000"/>
        </w:rPr>
      </w:pPr>
      <w:r>
        <w:rPr>
          <w:rFonts w:ascii="Arial" w:hAnsi="Arial" w:cs="Arial"/>
          <w:noProof/>
          <w:color w:val="000000"/>
          <w14:ligatures w14:val="standardContextual"/>
        </w:rPr>
        <w:drawing>
          <wp:inline distT="0" distB="0" distL="0" distR="0" wp14:anchorId="55C8D1B9" wp14:editId="6AB71769">
            <wp:extent cx="4472247" cy="2685488"/>
            <wp:effectExtent l="0" t="0" r="0" b="0"/>
            <wp:docPr id="17924090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9084" name="Image 1792409084"/>
                    <pic:cNvPicPr/>
                  </pic:nvPicPr>
                  <pic:blipFill>
                    <a:blip r:embed="rId8">
                      <a:extLst>
                        <a:ext uri="{28A0092B-C50C-407E-A947-70E740481C1C}">
                          <a14:useLocalDpi xmlns:a14="http://schemas.microsoft.com/office/drawing/2010/main" val="0"/>
                        </a:ext>
                      </a:extLst>
                    </a:blip>
                    <a:stretch>
                      <a:fillRect/>
                    </a:stretch>
                  </pic:blipFill>
                  <pic:spPr>
                    <a:xfrm>
                      <a:off x="0" y="0"/>
                      <a:ext cx="4486165" cy="2693845"/>
                    </a:xfrm>
                    <a:prstGeom prst="rect">
                      <a:avLst/>
                    </a:prstGeom>
                  </pic:spPr>
                </pic:pic>
              </a:graphicData>
            </a:graphic>
          </wp:inline>
        </w:drawing>
      </w:r>
    </w:p>
    <w:p w14:paraId="52D05550" w14:textId="77777777" w:rsidR="005D3ADF" w:rsidRDefault="005D3ADF" w:rsidP="005D3ADF">
      <w:pPr>
        <w:pStyle w:val="NormalWeb"/>
        <w:spacing w:before="0" w:beforeAutospacing="0"/>
        <w:jc w:val="center"/>
        <w:rPr>
          <w:rFonts w:ascii="Arial" w:hAnsi="Arial" w:cs="Arial"/>
          <w:color w:val="000000"/>
        </w:rPr>
      </w:pPr>
    </w:p>
    <w:p w14:paraId="2FF22161" w14:textId="21C8BD46" w:rsidR="005D3ADF" w:rsidRDefault="005D3ADF" w:rsidP="005D3ADF">
      <w:pPr>
        <w:pStyle w:val="NormalWeb"/>
        <w:spacing w:before="0" w:beforeAutospacing="0"/>
        <w:rPr>
          <w:rFonts w:ascii="Arial" w:hAnsi="Arial" w:cs="Arial"/>
          <w:color w:val="000000"/>
        </w:rPr>
      </w:pPr>
      <w:r>
        <w:rPr>
          <w:rFonts w:ascii="Arial" w:hAnsi="Arial" w:cs="Arial"/>
          <w:color w:val="000000"/>
        </w:rPr>
        <w:lastRenderedPageBreak/>
        <w:t>Le</w:t>
      </w:r>
      <w:r w:rsidRPr="005D3ADF">
        <w:t> </w:t>
      </w:r>
      <w:proofErr w:type="spellStart"/>
      <w:r w:rsidRPr="005D3ADF">
        <w:rPr>
          <w:rFonts w:ascii="Arial" w:hAnsi="Arial" w:cs="Arial"/>
          <w:color w:val="000000"/>
        </w:rPr>
        <w:t>linear</w:t>
      </w:r>
      <w:proofErr w:type="spellEnd"/>
      <w:r w:rsidRPr="005D3ADF">
        <w:rPr>
          <w:rFonts w:ascii="Arial" w:hAnsi="Arial" w:cs="Arial"/>
          <w:color w:val="000000"/>
        </w:rPr>
        <w:t xml:space="preserve"> </w:t>
      </w:r>
      <w:proofErr w:type="spellStart"/>
      <w:r w:rsidRPr="005D3ADF">
        <w:rPr>
          <w:rFonts w:ascii="Arial" w:hAnsi="Arial" w:cs="Arial"/>
          <w:color w:val="000000"/>
        </w:rPr>
        <w:t>probing</w:t>
      </w:r>
      <w:proofErr w:type="spellEnd"/>
      <w:r>
        <w:rPr>
          <w:rFonts w:ascii="Arial" w:hAnsi="Arial" w:cs="Arial"/>
          <w:color w:val="000000"/>
        </w:rPr>
        <w:t xml:space="preserve"> est particulièrement utilisé pour mesurer la qualité d'un modèle qui a été pré-entraîné de manière auto-supervisée (comme le MAE, </w:t>
      </w:r>
      <w:proofErr w:type="spellStart"/>
      <w:r>
        <w:rPr>
          <w:rFonts w:ascii="Arial" w:hAnsi="Arial" w:cs="Arial"/>
          <w:color w:val="000000"/>
        </w:rPr>
        <w:t>SimCLR</w:t>
      </w:r>
      <w:proofErr w:type="spellEnd"/>
      <w:r>
        <w:rPr>
          <w:rFonts w:ascii="Arial" w:hAnsi="Arial" w:cs="Arial"/>
          <w:color w:val="000000"/>
        </w:rPr>
        <w:t>, BERT, etc.).</w:t>
      </w:r>
    </w:p>
    <w:p w14:paraId="07427E13" w14:textId="1DACE34F" w:rsidR="005D3ADF" w:rsidRDefault="005D3ADF" w:rsidP="005D3ADF">
      <w:pPr>
        <w:pStyle w:val="NormalWeb"/>
        <w:spacing w:before="0" w:beforeAutospacing="0"/>
        <w:rPr>
          <w:rFonts w:ascii="Arial" w:hAnsi="Arial" w:cs="Arial"/>
          <w:color w:val="000000"/>
        </w:rPr>
      </w:pPr>
      <w:r>
        <w:rPr>
          <w:rFonts w:ascii="Arial" w:hAnsi="Arial" w:cs="Arial"/>
          <w:color w:val="000000"/>
        </w:rPr>
        <w:t>3 étapes :</w:t>
      </w:r>
    </w:p>
    <w:p w14:paraId="1CEB64D0" w14:textId="77777777" w:rsidR="005D3ADF" w:rsidRDefault="005D3ADF" w:rsidP="005D3ADF">
      <w:pPr>
        <w:pStyle w:val="NormalWeb"/>
        <w:numPr>
          <w:ilvl w:val="0"/>
          <w:numId w:val="11"/>
        </w:numPr>
        <w:spacing w:before="0" w:beforeAutospacing="0"/>
        <w:rPr>
          <w:rFonts w:ascii="Arial" w:hAnsi="Arial" w:cs="Arial"/>
          <w:color w:val="000000"/>
        </w:rPr>
      </w:pPr>
      <w:r w:rsidRPr="005D3ADF">
        <w:rPr>
          <w:rFonts w:ascii="Arial" w:hAnsi="Arial" w:cs="Arial"/>
          <w:color w:val="000000"/>
        </w:rPr>
        <w:t>Gel du modèle de base (</w:t>
      </w:r>
      <w:proofErr w:type="spellStart"/>
      <w:r w:rsidRPr="005D3ADF">
        <w:rPr>
          <w:rFonts w:ascii="Arial" w:hAnsi="Arial" w:cs="Arial"/>
          <w:color w:val="000000"/>
        </w:rPr>
        <w:t>Freezing</w:t>
      </w:r>
      <w:proofErr w:type="spellEnd"/>
      <w:r w:rsidRPr="005D3ADF">
        <w:rPr>
          <w:rFonts w:ascii="Arial" w:hAnsi="Arial" w:cs="Arial"/>
          <w:color w:val="000000"/>
        </w:rPr>
        <w:t>) :</w:t>
      </w:r>
      <w:r w:rsidRPr="005D3ADF">
        <w:t> </w:t>
      </w:r>
      <w:r>
        <w:rPr>
          <w:rFonts w:ascii="Arial" w:hAnsi="Arial" w:cs="Arial"/>
          <w:color w:val="000000"/>
        </w:rPr>
        <w:t>On prend le modèle pré-entraîné (l'encodeur) et on bloque (gèle) absolument tous ses paramètres. Ses poids ne seront plus modifiés (aucune rétropropagation ne passera à travers).</w:t>
      </w:r>
    </w:p>
    <w:p w14:paraId="0D874519" w14:textId="77777777" w:rsidR="005D3ADF" w:rsidRDefault="005D3ADF" w:rsidP="005D3ADF">
      <w:pPr>
        <w:pStyle w:val="NormalWeb"/>
        <w:numPr>
          <w:ilvl w:val="0"/>
          <w:numId w:val="11"/>
        </w:numPr>
        <w:spacing w:before="0" w:beforeAutospacing="0"/>
        <w:rPr>
          <w:rFonts w:ascii="Arial" w:hAnsi="Arial" w:cs="Arial"/>
          <w:color w:val="000000"/>
        </w:rPr>
      </w:pPr>
      <w:r w:rsidRPr="005D3ADF">
        <w:rPr>
          <w:rFonts w:ascii="Arial" w:hAnsi="Arial" w:cs="Arial"/>
          <w:color w:val="000000"/>
        </w:rPr>
        <w:t>Ajout d'une tête de classification :</w:t>
      </w:r>
      <w:r w:rsidRPr="005D3ADF">
        <w:t> </w:t>
      </w:r>
      <w:r>
        <w:rPr>
          <w:rFonts w:ascii="Arial" w:hAnsi="Arial" w:cs="Arial"/>
          <w:color w:val="000000"/>
        </w:rPr>
        <w:t>On ajoute au sommet de cet encodeur gelé une</w:t>
      </w:r>
      <w:r w:rsidRPr="005D3ADF">
        <w:t> </w:t>
      </w:r>
      <w:r w:rsidRPr="005D3ADF">
        <w:rPr>
          <w:rFonts w:ascii="Arial" w:hAnsi="Arial" w:cs="Arial"/>
          <w:color w:val="000000"/>
        </w:rPr>
        <w:t>unique couche de neurones linéaire</w:t>
      </w:r>
      <w:r w:rsidRPr="005D3ADF">
        <w:t> </w:t>
      </w:r>
      <w:r>
        <w:rPr>
          <w:rFonts w:ascii="Arial" w:hAnsi="Arial" w:cs="Arial"/>
          <w:color w:val="000000"/>
        </w:rPr>
        <w:t>(ce qui équivaut à une simple régression logistique ou un SVM linéaire).</w:t>
      </w:r>
    </w:p>
    <w:p w14:paraId="19729924" w14:textId="77777777" w:rsidR="005D3ADF" w:rsidRDefault="005D3ADF" w:rsidP="005D3ADF">
      <w:pPr>
        <w:pStyle w:val="NormalWeb"/>
        <w:numPr>
          <w:ilvl w:val="0"/>
          <w:numId w:val="11"/>
        </w:numPr>
        <w:spacing w:before="0" w:beforeAutospacing="0"/>
        <w:rPr>
          <w:rFonts w:ascii="Arial" w:hAnsi="Arial" w:cs="Arial"/>
          <w:color w:val="000000"/>
        </w:rPr>
      </w:pPr>
      <w:r w:rsidRPr="005D3ADF">
        <w:rPr>
          <w:rFonts w:ascii="Arial" w:hAnsi="Arial" w:cs="Arial"/>
          <w:color w:val="000000"/>
        </w:rPr>
        <w:t>Entraînement partiel :</w:t>
      </w:r>
      <w:r w:rsidRPr="005D3ADF">
        <w:t> </w:t>
      </w:r>
      <w:r>
        <w:rPr>
          <w:rFonts w:ascii="Arial" w:hAnsi="Arial" w:cs="Arial"/>
          <w:color w:val="000000"/>
        </w:rPr>
        <w:t>On entraîne</w:t>
      </w:r>
      <w:r w:rsidRPr="005D3ADF">
        <w:t> </w:t>
      </w:r>
      <w:r w:rsidRPr="005D3ADF">
        <w:rPr>
          <w:rFonts w:ascii="Arial" w:hAnsi="Arial" w:cs="Arial"/>
          <w:color w:val="000000"/>
        </w:rPr>
        <w:t>exclusivement</w:t>
      </w:r>
      <w:r w:rsidRPr="005D3ADF">
        <w:t> </w:t>
      </w:r>
      <w:r>
        <w:rPr>
          <w:rFonts w:ascii="Arial" w:hAnsi="Arial" w:cs="Arial"/>
          <w:color w:val="000000"/>
        </w:rPr>
        <w:t>cette nouvelle petite couche linéaire sur une tâche supervisée avec des étiquettes (par exemple, dire si l'image est un chien ou un chat), tandis que le reste du réseau agit uniquement comme un extracteur de caractéristiques (</w:t>
      </w:r>
      <w:proofErr w:type="spellStart"/>
      <w:r>
        <w:rPr>
          <w:rFonts w:ascii="Arial" w:hAnsi="Arial" w:cs="Arial"/>
          <w:color w:val="000000"/>
        </w:rPr>
        <w:t>feature</w:t>
      </w:r>
      <w:proofErr w:type="spellEnd"/>
      <w:r>
        <w:rPr>
          <w:rFonts w:ascii="Arial" w:hAnsi="Arial" w:cs="Arial"/>
          <w:color w:val="000000"/>
        </w:rPr>
        <w:t xml:space="preserve"> </w:t>
      </w:r>
      <w:proofErr w:type="spellStart"/>
      <w:r>
        <w:rPr>
          <w:rFonts w:ascii="Arial" w:hAnsi="Arial" w:cs="Arial"/>
          <w:color w:val="000000"/>
        </w:rPr>
        <w:t>extractor</w:t>
      </w:r>
      <w:proofErr w:type="spellEnd"/>
      <w:r>
        <w:rPr>
          <w:rFonts w:ascii="Arial" w:hAnsi="Arial" w:cs="Arial"/>
          <w:color w:val="000000"/>
        </w:rPr>
        <w:t>) fixe.</w:t>
      </w:r>
    </w:p>
    <w:p w14:paraId="5DC68BA9" w14:textId="77777777" w:rsidR="005D3ADF" w:rsidRDefault="005D3ADF" w:rsidP="005D3ADF">
      <w:pPr>
        <w:pStyle w:val="NormalWeb"/>
        <w:spacing w:before="0" w:beforeAutospacing="0"/>
        <w:rPr>
          <w:rFonts w:ascii="Arial" w:hAnsi="Arial" w:cs="Arial"/>
          <w:color w:val="000000"/>
        </w:rPr>
      </w:pPr>
      <w:r>
        <w:rPr>
          <w:rFonts w:ascii="Arial" w:hAnsi="Arial" w:cs="Arial"/>
          <w:color w:val="000000"/>
        </w:rPr>
        <w:t xml:space="preserve">L'objectif du </w:t>
      </w:r>
      <w:proofErr w:type="spellStart"/>
      <w:r>
        <w:rPr>
          <w:rFonts w:ascii="Arial" w:hAnsi="Arial" w:cs="Arial"/>
          <w:color w:val="000000"/>
        </w:rPr>
        <w:t>linear</w:t>
      </w:r>
      <w:proofErr w:type="spellEnd"/>
      <w:r>
        <w:rPr>
          <w:rFonts w:ascii="Arial" w:hAnsi="Arial" w:cs="Arial"/>
          <w:color w:val="000000"/>
        </w:rPr>
        <w:t xml:space="preserve"> </w:t>
      </w:r>
      <w:proofErr w:type="spellStart"/>
      <w:r>
        <w:rPr>
          <w:rFonts w:ascii="Arial" w:hAnsi="Arial" w:cs="Arial"/>
          <w:color w:val="000000"/>
        </w:rPr>
        <w:t>probing</w:t>
      </w:r>
      <w:proofErr w:type="spellEnd"/>
      <w:r>
        <w:rPr>
          <w:rFonts w:ascii="Arial" w:hAnsi="Arial" w:cs="Arial"/>
          <w:color w:val="000000"/>
        </w:rPr>
        <w:t xml:space="preserve"> n'est pas d'obtenir le meilleur modèle de classification possible, mais d'</w:t>
      </w:r>
      <w:r w:rsidRPr="005D3ADF">
        <w:rPr>
          <w:rFonts w:ascii="Arial" w:hAnsi="Arial" w:cs="Arial"/>
          <w:color w:val="000000"/>
        </w:rPr>
        <w:t>évaluer la qualité intrinsèque des représentations</w:t>
      </w:r>
      <w:r w:rsidRPr="005D3ADF">
        <w:t> </w:t>
      </w:r>
      <w:r>
        <w:rPr>
          <w:rFonts w:ascii="Arial" w:hAnsi="Arial" w:cs="Arial"/>
          <w:color w:val="000000"/>
        </w:rPr>
        <w:t>(l'espace latent) apprises durant le pré-entraînement.</w:t>
      </w:r>
    </w:p>
    <w:p w14:paraId="323A0973" w14:textId="77777777" w:rsidR="005D3ADF" w:rsidRPr="005D3ADF" w:rsidRDefault="005D3ADF" w:rsidP="005D3ADF">
      <w:pPr>
        <w:pStyle w:val="Titre3"/>
        <w:spacing w:before="0"/>
        <w:rPr>
          <w:rFonts w:ascii="Arial" w:eastAsia="Times New Roman" w:hAnsi="Arial" w:cs="Arial"/>
          <w:color w:val="000000"/>
          <w:kern w:val="0"/>
          <w:sz w:val="24"/>
          <w:szCs w:val="24"/>
          <w:lang w:eastAsia="fr-FR"/>
          <w14:ligatures w14:val="none"/>
        </w:rPr>
      </w:pPr>
      <w:r w:rsidRPr="005D3ADF">
        <w:rPr>
          <w:rFonts w:ascii="Arial" w:eastAsia="Times New Roman" w:hAnsi="Arial" w:cs="Arial"/>
          <w:color w:val="000000"/>
          <w:kern w:val="0"/>
          <w:sz w:val="24"/>
          <w:szCs w:val="24"/>
          <w:lang w:eastAsia="fr-FR"/>
          <w14:ligatures w14:val="none"/>
        </w:rPr>
        <w:t>La différence avec le "Fine-tuning"</w:t>
      </w:r>
    </w:p>
    <w:p w14:paraId="6710A2FD" w14:textId="77777777" w:rsidR="005D3ADF" w:rsidRDefault="005D3ADF" w:rsidP="005D3ADF">
      <w:pPr>
        <w:pStyle w:val="NormalWeb"/>
        <w:numPr>
          <w:ilvl w:val="0"/>
          <w:numId w:val="13"/>
        </w:numPr>
        <w:spacing w:before="0" w:beforeAutospacing="0"/>
        <w:rPr>
          <w:rFonts w:ascii="Arial" w:hAnsi="Arial" w:cs="Arial"/>
          <w:color w:val="000000"/>
        </w:rPr>
      </w:pPr>
      <w:r w:rsidRPr="005D3ADF">
        <w:rPr>
          <w:rFonts w:ascii="Arial" w:hAnsi="Arial" w:cs="Arial"/>
          <w:b/>
          <w:bCs/>
          <w:color w:val="000000"/>
        </w:rPr>
        <w:t xml:space="preserve">Linear </w:t>
      </w:r>
      <w:proofErr w:type="spellStart"/>
      <w:r w:rsidRPr="005D3ADF">
        <w:rPr>
          <w:rFonts w:ascii="Arial" w:hAnsi="Arial" w:cs="Arial"/>
          <w:b/>
          <w:bCs/>
          <w:color w:val="000000"/>
        </w:rPr>
        <w:t>Probing</w:t>
      </w:r>
      <w:proofErr w:type="spellEnd"/>
      <w:r w:rsidRPr="005D3ADF">
        <w:rPr>
          <w:rFonts w:ascii="Arial" w:hAnsi="Arial" w:cs="Arial"/>
          <w:color w:val="000000"/>
        </w:rPr>
        <w:t xml:space="preserve"> :</w:t>
      </w:r>
      <w:r w:rsidRPr="005D3ADF">
        <w:t> </w:t>
      </w:r>
      <w:r w:rsidRPr="005D3ADF">
        <w:rPr>
          <w:rFonts w:ascii="Arial" w:hAnsi="Arial" w:cs="Arial"/>
          <w:b/>
          <w:bCs/>
          <w:color w:val="000000"/>
        </w:rPr>
        <w:t>Seule la dernière couche apprend</w:t>
      </w:r>
      <w:r>
        <w:rPr>
          <w:rFonts w:ascii="Arial" w:hAnsi="Arial" w:cs="Arial"/>
          <w:color w:val="000000"/>
        </w:rPr>
        <w:t>. C'est un test très sévère pour vérifier si le modèle a construit des représentations prêtes à l'emploi.</w:t>
      </w:r>
    </w:p>
    <w:p w14:paraId="0449AF23" w14:textId="77777777" w:rsidR="005D3ADF" w:rsidRDefault="005D3ADF" w:rsidP="005D3ADF">
      <w:pPr>
        <w:pStyle w:val="NormalWeb"/>
        <w:numPr>
          <w:ilvl w:val="0"/>
          <w:numId w:val="13"/>
        </w:numPr>
        <w:spacing w:before="0" w:beforeAutospacing="0"/>
        <w:rPr>
          <w:rFonts w:ascii="Arial" w:hAnsi="Arial" w:cs="Arial"/>
          <w:color w:val="000000"/>
        </w:rPr>
      </w:pPr>
      <w:r w:rsidRPr="005D3ADF">
        <w:rPr>
          <w:rFonts w:ascii="Arial" w:hAnsi="Arial" w:cs="Arial"/>
          <w:b/>
          <w:bCs/>
          <w:color w:val="000000"/>
        </w:rPr>
        <w:t>Fine-tuning</w:t>
      </w:r>
      <w:r w:rsidRPr="005D3ADF">
        <w:rPr>
          <w:rFonts w:ascii="Arial" w:hAnsi="Arial" w:cs="Arial"/>
          <w:color w:val="000000"/>
        </w:rPr>
        <w:t xml:space="preserve"> (Ajustement fin) :</w:t>
      </w:r>
      <w:r w:rsidRPr="005D3ADF">
        <w:t> </w:t>
      </w:r>
      <w:r>
        <w:rPr>
          <w:rFonts w:ascii="Arial" w:hAnsi="Arial" w:cs="Arial"/>
          <w:color w:val="000000"/>
        </w:rPr>
        <w:t>On ajoute une couche de classification, mais on</w:t>
      </w:r>
      <w:r w:rsidRPr="005D3ADF">
        <w:t> </w:t>
      </w:r>
      <w:r w:rsidRPr="005D3ADF">
        <w:rPr>
          <w:rFonts w:ascii="Arial" w:hAnsi="Arial" w:cs="Arial"/>
          <w:color w:val="000000"/>
        </w:rPr>
        <w:t>débloque</w:t>
      </w:r>
      <w:r w:rsidRPr="005D3ADF">
        <w:t> </w:t>
      </w:r>
      <w:r>
        <w:rPr>
          <w:rFonts w:ascii="Arial" w:hAnsi="Arial" w:cs="Arial"/>
          <w:color w:val="000000"/>
        </w:rPr>
        <w:t xml:space="preserve">tous les poids du réseau. Le </w:t>
      </w:r>
      <w:r w:rsidRPr="005D3ADF">
        <w:rPr>
          <w:rFonts w:ascii="Arial" w:hAnsi="Arial" w:cs="Arial"/>
          <w:b/>
          <w:bCs/>
          <w:color w:val="000000"/>
        </w:rPr>
        <w:t>modèle entier s'adapte</w:t>
      </w:r>
      <w:r>
        <w:rPr>
          <w:rFonts w:ascii="Arial" w:hAnsi="Arial" w:cs="Arial"/>
          <w:color w:val="000000"/>
        </w:rPr>
        <w:t xml:space="preserve"> à la nouvelle tâche. C'est beaucoup plus performant dans la pratique, mais ça "triche" un peu quand on veut évaluer uniquement la qualité du pré-entraînement initial.</w:t>
      </w:r>
    </w:p>
    <w:p w14:paraId="58A9860E" w14:textId="77777777" w:rsidR="005D3ADF" w:rsidRDefault="005D3ADF" w:rsidP="005D3ADF">
      <w:pPr>
        <w:pStyle w:val="NormalWeb"/>
        <w:spacing w:before="0" w:beforeAutospacing="0"/>
        <w:rPr>
          <w:rFonts w:ascii="Arial" w:hAnsi="Arial" w:cs="Arial"/>
          <w:color w:val="000000"/>
        </w:rPr>
      </w:pPr>
      <w:r>
        <w:rPr>
          <w:rFonts w:ascii="Arial" w:hAnsi="Arial" w:cs="Arial"/>
          <w:color w:val="000000"/>
        </w:rPr>
        <w:t xml:space="preserve">Contrairement aux méthodes contrastives qui s'entraînent explicitement à séparer les images par leur sens global (ce qui est parfait pour le </w:t>
      </w:r>
      <w:proofErr w:type="spellStart"/>
      <w:r>
        <w:rPr>
          <w:rFonts w:ascii="Arial" w:hAnsi="Arial" w:cs="Arial"/>
          <w:color w:val="000000"/>
        </w:rPr>
        <w:t>linear</w:t>
      </w:r>
      <w:proofErr w:type="spellEnd"/>
      <w:r>
        <w:rPr>
          <w:rFonts w:ascii="Arial" w:hAnsi="Arial" w:cs="Arial"/>
          <w:color w:val="000000"/>
        </w:rPr>
        <w:t xml:space="preserve"> </w:t>
      </w:r>
      <w:proofErr w:type="spellStart"/>
      <w:r>
        <w:rPr>
          <w:rFonts w:ascii="Arial" w:hAnsi="Arial" w:cs="Arial"/>
          <w:color w:val="000000"/>
        </w:rPr>
        <w:t>probing</w:t>
      </w:r>
      <w:proofErr w:type="spellEnd"/>
      <w:r>
        <w:rPr>
          <w:rFonts w:ascii="Arial" w:hAnsi="Arial" w:cs="Arial"/>
          <w:color w:val="000000"/>
        </w:rPr>
        <w:t>), le MAE s'entraîne à reconstruire des pixels manquants.</w:t>
      </w:r>
    </w:p>
    <w:p w14:paraId="7A88A21F" w14:textId="77777777" w:rsidR="005D3ADF" w:rsidRDefault="005D3ADF" w:rsidP="005D3ADF">
      <w:pPr>
        <w:pStyle w:val="NormalWeb"/>
        <w:spacing w:before="0" w:beforeAutospacing="0"/>
        <w:rPr>
          <w:rFonts w:ascii="Arial" w:hAnsi="Arial" w:cs="Arial"/>
          <w:color w:val="000000"/>
        </w:rPr>
      </w:pPr>
      <w:r>
        <w:rPr>
          <w:rFonts w:ascii="Arial" w:hAnsi="Arial" w:cs="Arial"/>
          <w:color w:val="000000"/>
        </w:rPr>
        <w:t>Pour réussir cette tâche, la représentation finale de l'encodeur MAE contient des informations très riches, mais elles restent hautement</w:t>
      </w:r>
      <w:r w:rsidRPr="005D3ADF">
        <w:t> </w:t>
      </w:r>
      <w:r w:rsidRPr="005D3ADF">
        <w:rPr>
          <w:rFonts w:ascii="Arial" w:hAnsi="Arial" w:cs="Arial"/>
          <w:color w:val="000000"/>
        </w:rPr>
        <w:t>non-linéaires</w:t>
      </w:r>
      <w:r>
        <w:rPr>
          <w:rFonts w:ascii="Arial" w:hAnsi="Arial" w:cs="Arial"/>
          <w:color w:val="000000"/>
        </w:rPr>
        <w:t>. Une simple couche linéaire n'arrive pas à les déchiffrer. En revanche, dès que l'on autorise un</w:t>
      </w:r>
      <w:r w:rsidRPr="005D3ADF">
        <w:t> </w:t>
      </w:r>
      <w:r w:rsidRPr="005D3ADF">
        <w:rPr>
          <w:rFonts w:ascii="Arial" w:hAnsi="Arial" w:cs="Arial"/>
          <w:color w:val="000000"/>
        </w:rPr>
        <w:t>fine-tuning</w:t>
      </w:r>
      <w:r w:rsidRPr="005D3ADF">
        <w:t> </w:t>
      </w:r>
      <w:r>
        <w:rPr>
          <w:rFonts w:ascii="Arial" w:hAnsi="Arial" w:cs="Arial"/>
          <w:color w:val="000000"/>
        </w:rPr>
        <w:t>(même sur une seule couche de l'encodeur), le réseau débloque ce potentiel et surpasse les autres méthodes.</w:t>
      </w:r>
    </w:p>
    <w:p w14:paraId="61025976" w14:textId="77777777" w:rsidR="005D3ADF" w:rsidRDefault="005D3ADF" w:rsidP="005D3ADF">
      <w:pPr>
        <w:pStyle w:val="NormalWeb"/>
        <w:spacing w:before="0" w:beforeAutospacing="0"/>
        <w:rPr>
          <w:rFonts w:ascii="Arial" w:hAnsi="Arial" w:cs="Arial"/>
          <w:color w:val="000000"/>
        </w:rPr>
      </w:pPr>
    </w:p>
    <w:p w14:paraId="2B3A99B8" w14:textId="77777777" w:rsidR="00AA1D5B" w:rsidRDefault="00AA1D5B" w:rsidP="00AA1D5B">
      <w:pPr>
        <w:pStyle w:val="Titre4"/>
        <w:spacing w:before="0"/>
        <w:rPr>
          <w:rFonts w:ascii="Arial" w:hAnsi="Arial" w:cs="Arial"/>
          <w:color w:val="000000"/>
        </w:rPr>
      </w:pPr>
      <w:r>
        <w:rPr>
          <w:rFonts w:ascii="Arial" w:hAnsi="Arial" w:cs="Arial"/>
          <w:color w:val="000000"/>
        </w:rPr>
        <w:t>B. Transfer Learning</w:t>
      </w:r>
    </w:p>
    <w:p w14:paraId="0227E331"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MAE se transfère exceptionnellement bien à des tâches de vision dense (où la localisation importe) :</w:t>
      </w:r>
    </w:p>
    <w:p w14:paraId="4F437CE2" w14:textId="77777777" w:rsidR="00AA1D5B" w:rsidRDefault="00AA1D5B" w:rsidP="00AA1D5B">
      <w:pPr>
        <w:pStyle w:val="NormalWeb"/>
        <w:numPr>
          <w:ilvl w:val="0"/>
          <w:numId w:val="9"/>
        </w:numPr>
        <w:spacing w:before="0" w:beforeAutospacing="0"/>
        <w:rPr>
          <w:rFonts w:ascii="Arial" w:hAnsi="Arial" w:cs="Arial"/>
          <w:color w:val="000000"/>
        </w:rPr>
      </w:pPr>
      <w:r>
        <w:rPr>
          <w:rFonts w:ascii="Arial" w:hAnsi="Arial" w:cs="Arial"/>
          <w:b/>
          <w:bCs/>
          <w:color w:val="000000"/>
        </w:rPr>
        <w:lastRenderedPageBreak/>
        <w:t>Détection d'objets et Segmentation d'instances (COCO) :</w:t>
      </w:r>
      <w:r>
        <w:rPr>
          <w:rStyle w:val="apple-converted-space"/>
          <w:rFonts w:ascii="Arial" w:hAnsi="Arial" w:cs="Arial"/>
          <w:color w:val="000000"/>
        </w:rPr>
        <w:t> </w:t>
      </w:r>
      <w:r>
        <w:rPr>
          <w:rFonts w:ascii="Arial" w:hAnsi="Arial" w:cs="Arial"/>
          <w:color w:val="000000"/>
        </w:rPr>
        <w:t xml:space="preserve">Intégré dans un </w:t>
      </w:r>
      <w:proofErr w:type="spellStart"/>
      <w:r>
        <w:rPr>
          <w:rFonts w:ascii="Arial" w:hAnsi="Arial" w:cs="Arial"/>
          <w:color w:val="000000"/>
        </w:rPr>
        <w:t>framework</w:t>
      </w:r>
      <w:proofErr w:type="spellEnd"/>
      <w:r>
        <w:rPr>
          <w:rFonts w:ascii="Arial" w:hAnsi="Arial" w:cs="Arial"/>
          <w:color w:val="000000"/>
        </w:rPr>
        <w:t xml:space="preserve"> Mask R-CNN, MAE bat les modèles pré-entraînés supervisés classiques.</w:t>
      </w:r>
    </w:p>
    <w:p w14:paraId="6B1AB8C7" w14:textId="77777777" w:rsidR="00AA1D5B" w:rsidRDefault="00AA1D5B" w:rsidP="00AA1D5B">
      <w:pPr>
        <w:pStyle w:val="NormalWeb"/>
        <w:numPr>
          <w:ilvl w:val="0"/>
          <w:numId w:val="9"/>
        </w:numPr>
        <w:spacing w:before="0" w:beforeAutospacing="0"/>
        <w:rPr>
          <w:rFonts w:ascii="Arial" w:hAnsi="Arial" w:cs="Arial"/>
          <w:color w:val="000000"/>
        </w:rPr>
      </w:pPr>
      <w:r>
        <w:rPr>
          <w:rFonts w:ascii="Arial" w:hAnsi="Arial" w:cs="Arial"/>
          <w:b/>
          <w:bCs/>
          <w:color w:val="000000"/>
        </w:rPr>
        <w:t>Segmentation Sémantique (ADE20K) :</w:t>
      </w:r>
      <w:r>
        <w:rPr>
          <w:rStyle w:val="apple-converted-space"/>
          <w:rFonts w:ascii="Arial" w:hAnsi="Arial" w:cs="Arial"/>
          <w:color w:val="000000"/>
        </w:rPr>
        <w:t> </w:t>
      </w:r>
      <w:r>
        <w:rPr>
          <w:rFonts w:ascii="Arial" w:hAnsi="Arial" w:cs="Arial"/>
          <w:color w:val="000000"/>
        </w:rPr>
        <w:t xml:space="preserve">Utiliser MAE + </w:t>
      </w:r>
      <w:proofErr w:type="spellStart"/>
      <w:r>
        <w:rPr>
          <w:rFonts w:ascii="Arial" w:hAnsi="Arial" w:cs="Arial"/>
          <w:color w:val="000000"/>
        </w:rPr>
        <w:t>UperNet</w:t>
      </w:r>
      <w:proofErr w:type="spellEnd"/>
      <w:r>
        <w:rPr>
          <w:rFonts w:ascii="Arial" w:hAnsi="Arial" w:cs="Arial"/>
          <w:color w:val="000000"/>
        </w:rPr>
        <w:t xml:space="preserve"> permet de gagner plusieurs points de </w:t>
      </w:r>
      <w:proofErr w:type="spellStart"/>
      <w:r>
        <w:rPr>
          <w:rFonts w:ascii="Arial" w:hAnsi="Arial" w:cs="Arial"/>
          <w:color w:val="000000"/>
        </w:rPr>
        <w:t>mIoU</w:t>
      </w:r>
      <w:proofErr w:type="spellEnd"/>
      <w:r>
        <w:rPr>
          <w:rFonts w:ascii="Arial" w:hAnsi="Arial" w:cs="Arial"/>
          <w:color w:val="000000"/>
        </w:rPr>
        <w:t xml:space="preserve"> par rapport aux </w:t>
      </w:r>
      <w:proofErr w:type="spellStart"/>
      <w:r>
        <w:rPr>
          <w:rFonts w:ascii="Arial" w:hAnsi="Arial" w:cs="Arial"/>
          <w:color w:val="000000"/>
        </w:rPr>
        <w:t>baselines</w:t>
      </w:r>
      <w:proofErr w:type="spellEnd"/>
      <w:r>
        <w:rPr>
          <w:rFonts w:ascii="Arial" w:hAnsi="Arial" w:cs="Arial"/>
          <w:color w:val="000000"/>
        </w:rPr>
        <w:t xml:space="preserve"> supervisées. L'entraînement de l'encodeur au niveau des patchs reconstruits préserve une excellente compréhension spatiale.</w:t>
      </w:r>
    </w:p>
    <w:p w14:paraId="7B2F907E" w14:textId="685E2405" w:rsidR="00AA1D5B" w:rsidRDefault="005D3ADF" w:rsidP="005D3ADF">
      <w:pPr>
        <w:jc w:val="center"/>
        <w:rPr>
          <w:rFonts w:ascii="Arial" w:hAnsi="Arial" w:cs="Arial"/>
          <w:color w:val="000000"/>
        </w:rPr>
      </w:pPr>
      <w:r>
        <w:rPr>
          <w:rFonts w:ascii="Arial" w:hAnsi="Arial" w:cs="Arial"/>
          <w:noProof/>
          <w:color w:val="000000"/>
        </w:rPr>
        <w:drawing>
          <wp:inline distT="0" distB="0" distL="0" distR="0" wp14:anchorId="7E98D18B" wp14:editId="05469142">
            <wp:extent cx="5162203" cy="2015939"/>
            <wp:effectExtent l="0" t="0" r="0" b="3810"/>
            <wp:docPr id="8356254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5451" name="Image 835625451"/>
                    <pic:cNvPicPr/>
                  </pic:nvPicPr>
                  <pic:blipFill>
                    <a:blip r:embed="rId9">
                      <a:extLst>
                        <a:ext uri="{28A0092B-C50C-407E-A947-70E740481C1C}">
                          <a14:useLocalDpi xmlns:a14="http://schemas.microsoft.com/office/drawing/2010/main" val="0"/>
                        </a:ext>
                      </a:extLst>
                    </a:blip>
                    <a:stretch>
                      <a:fillRect/>
                    </a:stretch>
                  </pic:blipFill>
                  <pic:spPr>
                    <a:xfrm>
                      <a:off x="0" y="0"/>
                      <a:ext cx="5174646" cy="2020798"/>
                    </a:xfrm>
                    <a:prstGeom prst="rect">
                      <a:avLst/>
                    </a:prstGeom>
                  </pic:spPr>
                </pic:pic>
              </a:graphicData>
            </a:graphic>
          </wp:inline>
        </w:drawing>
      </w:r>
    </w:p>
    <w:p w14:paraId="39A8F862" w14:textId="77777777" w:rsidR="005D3ADF" w:rsidRDefault="005D3ADF">
      <w:pPr>
        <w:rPr>
          <w:rFonts w:ascii="Arial" w:eastAsiaTheme="majorEastAsia" w:hAnsi="Arial" w:cs="Arial"/>
          <w:color w:val="000000"/>
          <w:sz w:val="28"/>
          <w:szCs w:val="28"/>
        </w:rPr>
      </w:pPr>
      <w:r>
        <w:rPr>
          <w:rFonts w:ascii="Arial" w:hAnsi="Arial" w:cs="Arial"/>
          <w:color w:val="000000"/>
        </w:rPr>
        <w:br w:type="page"/>
      </w:r>
    </w:p>
    <w:p w14:paraId="6AC728AF" w14:textId="16FDC050" w:rsidR="00AA1D5B" w:rsidRPr="005D3ADF" w:rsidRDefault="00AA1D5B" w:rsidP="00AA1D5B">
      <w:pPr>
        <w:pStyle w:val="Titre3"/>
        <w:spacing w:before="0"/>
        <w:rPr>
          <w:rFonts w:eastAsia="Times New Roman"/>
          <w:lang w:eastAsia="fr-FR"/>
        </w:rPr>
      </w:pPr>
      <w:r w:rsidRPr="005D3ADF">
        <w:rPr>
          <w:rFonts w:eastAsia="Times New Roman"/>
          <w:lang w:eastAsia="fr-FR"/>
        </w:rPr>
        <w:lastRenderedPageBreak/>
        <w:t>Conclusion</w:t>
      </w:r>
    </w:p>
    <w:p w14:paraId="7570A59A"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La conclusion de Kaiming He et de son équipe est que</w:t>
      </w:r>
      <w:r>
        <w:rPr>
          <w:rStyle w:val="apple-converted-space"/>
          <w:rFonts w:ascii="Arial" w:hAnsi="Arial" w:cs="Arial"/>
          <w:color w:val="000000"/>
        </w:rPr>
        <w:t> </w:t>
      </w:r>
      <w:r>
        <w:rPr>
          <w:rFonts w:ascii="Arial" w:hAnsi="Arial" w:cs="Arial"/>
          <w:b/>
          <w:bCs/>
          <w:color w:val="000000"/>
        </w:rPr>
        <w:t xml:space="preserve">la vision par ordinateur et le traitement du langage naturel peuvent converger vers des architectures et des paradigmes d'apprentissage identiques (le </w:t>
      </w:r>
      <w:proofErr w:type="spellStart"/>
      <w:r>
        <w:rPr>
          <w:rFonts w:ascii="Arial" w:hAnsi="Arial" w:cs="Arial"/>
          <w:b/>
          <w:bCs/>
          <w:color w:val="000000"/>
        </w:rPr>
        <w:t>Masked</w:t>
      </w:r>
      <w:proofErr w:type="spellEnd"/>
      <w:r>
        <w:rPr>
          <w:rFonts w:ascii="Arial" w:hAnsi="Arial" w:cs="Arial"/>
          <w:b/>
          <w:bCs/>
          <w:color w:val="000000"/>
        </w:rPr>
        <w:t xml:space="preserve"> </w:t>
      </w:r>
      <w:proofErr w:type="spellStart"/>
      <w:r>
        <w:rPr>
          <w:rFonts w:ascii="Arial" w:hAnsi="Arial" w:cs="Arial"/>
          <w:b/>
          <w:bCs/>
          <w:color w:val="000000"/>
        </w:rPr>
        <w:t>Autoencoding</w:t>
      </w:r>
      <w:proofErr w:type="spellEnd"/>
      <w:r>
        <w:rPr>
          <w:rFonts w:ascii="Arial" w:hAnsi="Arial" w:cs="Arial"/>
          <w:b/>
          <w:bCs/>
          <w:color w:val="000000"/>
        </w:rPr>
        <w:t>)</w:t>
      </w:r>
      <w:r>
        <w:rPr>
          <w:rFonts w:ascii="Arial" w:hAnsi="Arial" w:cs="Arial"/>
          <w:color w:val="000000"/>
        </w:rPr>
        <w:t>.</w:t>
      </w:r>
    </w:p>
    <w:p w14:paraId="7D8DF1AA" w14:textId="77777777" w:rsidR="00AA1D5B" w:rsidRDefault="00AA1D5B" w:rsidP="00AA1D5B">
      <w:pPr>
        <w:pStyle w:val="NormalWeb"/>
        <w:spacing w:before="0" w:beforeAutospacing="0"/>
        <w:rPr>
          <w:rFonts w:ascii="Arial" w:hAnsi="Arial" w:cs="Arial"/>
          <w:color w:val="000000"/>
        </w:rPr>
      </w:pPr>
      <w:r>
        <w:rPr>
          <w:rFonts w:ascii="Arial" w:hAnsi="Arial" w:cs="Arial"/>
          <w:color w:val="000000"/>
        </w:rPr>
        <w:t>Ce que l'article prouve :</w:t>
      </w:r>
    </w:p>
    <w:p w14:paraId="497CF62D" w14:textId="77777777" w:rsidR="00AA1D5B" w:rsidRDefault="00AA1D5B" w:rsidP="00AA1D5B">
      <w:pPr>
        <w:pStyle w:val="NormalWeb"/>
        <w:numPr>
          <w:ilvl w:val="0"/>
          <w:numId w:val="10"/>
        </w:numPr>
        <w:spacing w:before="0" w:beforeAutospacing="0"/>
        <w:rPr>
          <w:rFonts w:ascii="Arial" w:hAnsi="Arial" w:cs="Arial"/>
          <w:color w:val="000000"/>
        </w:rPr>
      </w:pPr>
      <w:r>
        <w:rPr>
          <w:rFonts w:ascii="Arial" w:hAnsi="Arial" w:cs="Arial"/>
          <w:color w:val="000000"/>
        </w:rPr>
        <w:t xml:space="preserve">Les pixels bruts, bien que continus et considérés comme "bas niveau" sémantiquement, suffisent comme signal de supervision si l'on force une difficulté extrême (75% de masquage). Il n'est pas nécessaire de vectoriser les patchs avec un </w:t>
      </w:r>
      <w:proofErr w:type="spellStart"/>
      <w:r>
        <w:rPr>
          <w:rFonts w:ascii="Arial" w:hAnsi="Arial" w:cs="Arial"/>
          <w:color w:val="000000"/>
        </w:rPr>
        <w:t>tokenizer</w:t>
      </w:r>
      <w:proofErr w:type="spellEnd"/>
      <w:r>
        <w:rPr>
          <w:rFonts w:ascii="Arial" w:hAnsi="Arial" w:cs="Arial"/>
          <w:color w:val="000000"/>
        </w:rPr>
        <w:t xml:space="preserve"> pré-entraîné externe (comme le faisait l'article concurrent</w:t>
      </w:r>
      <w:r>
        <w:rPr>
          <w:rStyle w:val="apple-converted-space"/>
          <w:rFonts w:ascii="Arial" w:hAnsi="Arial" w:cs="Arial"/>
          <w:color w:val="000000"/>
        </w:rPr>
        <w:t> </w:t>
      </w:r>
      <w:proofErr w:type="spellStart"/>
      <w:r>
        <w:rPr>
          <w:rFonts w:ascii="Arial" w:hAnsi="Arial" w:cs="Arial"/>
          <w:i/>
          <w:iCs/>
          <w:color w:val="000000"/>
        </w:rPr>
        <w:t>BEiT</w:t>
      </w:r>
      <w:proofErr w:type="spellEnd"/>
      <w:r>
        <w:rPr>
          <w:rStyle w:val="apple-converted-space"/>
          <w:rFonts w:ascii="Arial" w:hAnsi="Arial" w:cs="Arial"/>
          <w:color w:val="000000"/>
        </w:rPr>
        <w:t> </w:t>
      </w:r>
      <w:r>
        <w:rPr>
          <w:rFonts w:ascii="Arial" w:hAnsi="Arial" w:cs="Arial"/>
          <w:color w:val="000000"/>
        </w:rPr>
        <w:t xml:space="preserve">avec </w:t>
      </w:r>
      <w:proofErr w:type="spellStart"/>
      <w:r>
        <w:rPr>
          <w:rFonts w:ascii="Arial" w:hAnsi="Arial" w:cs="Arial"/>
          <w:color w:val="000000"/>
        </w:rPr>
        <w:t>dALL-E</w:t>
      </w:r>
      <w:proofErr w:type="spellEnd"/>
      <w:r>
        <w:rPr>
          <w:rFonts w:ascii="Arial" w:hAnsi="Arial" w:cs="Arial"/>
          <w:color w:val="000000"/>
        </w:rPr>
        <w:t>).</w:t>
      </w:r>
    </w:p>
    <w:p w14:paraId="59FCFA15" w14:textId="77777777" w:rsidR="00AA1D5B" w:rsidRDefault="00AA1D5B" w:rsidP="00AA1D5B">
      <w:pPr>
        <w:pStyle w:val="NormalWeb"/>
        <w:numPr>
          <w:ilvl w:val="0"/>
          <w:numId w:val="10"/>
        </w:numPr>
        <w:spacing w:before="0" w:beforeAutospacing="0"/>
        <w:rPr>
          <w:rFonts w:ascii="Arial" w:hAnsi="Arial" w:cs="Arial"/>
          <w:color w:val="000000"/>
        </w:rPr>
      </w:pPr>
      <w:r>
        <w:rPr>
          <w:rFonts w:ascii="Arial" w:hAnsi="Arial" w:cs="Arial"/>
          <w:color w:val="000000"/>
        </w:rPr>
        <w:t>L'asymétrie encodeur/décodeur est la clé de la scalabilité en vision.</w:t>
      </w:r>
    </w:p>
    <w:p w14:paraId="5912DA62" w14:textId="77777777" w:rsidR="00AA1D5B" w:rsidRDefault="00AA1D5B" w:rsidP="00AA1D5B">
      <w:pPr>
        <w:pStyle w:val="NormalWeb"/>
        <w:numPr>
          <w:ilvl w:val="0"/>
          <w:numId w:val="10"/>
        </w:numPr>
        <w:spacing w:before="0" w:beforeAutospacing="0"/>
        <w:rPr>
          <w:rFonts w:ascii="Arial" w:hAnsi="Arial" w:cs="Arial"/>
          <w:color w:val="000000"/>
        </w:rPr>
      </w:pPr>
      <w:r>
        <w:rPr>
          <w:rFonts w:ascii="Arial" w:hAnsi="Arial" w:cs="Arial"/>
          <w:color w:val="000000"/>
        </w:rPr>
        <w:t xml:space="preserve">Les </w:t>
      </w:r>
      <w:proofErr w:type="spellStart"/>
      <w:r>
        <w:rPr>
          <w:rFonts w:ascii="Arial" w:hAnsi="Arial" w:cs="Arial"/>
          <w:color w:val="000000"/>
        </w:rPr>
        <w:t>priors</w:t>
      </w:r>
      <w:proofErr w:type="spellEnd"/>
      <w:r>
        <w:rPr>
          <w:rFonts w:ascii="Arial" w:hAnsi="Arial" w:cs="Arial"/>
          <w:color w:val="000000"/>
        </w:rPr>
        <w:t xml:space="preserve"> inductifs forts (comme les convolutions, conçues par l'humain pour imiter le cortex visuel) ne sont plus nécessaires si le modèle (</w:t>
      </w:r>
      <w:proofErr w:type="spellStart"/>
      <w:r>
        <w:rPr>
          <w:rFonts w:ascii="Arial" w:hAnsi="Arial" w:cs="Arial"/>
          <w:color w:val="000000"/>
        </w:rPr>
        <w:t>ViT</w:t>
      </w:r>
      <w:proofErr w:type="spellEnd"/>
      <w:r>
        <w:rPr>
          <w:rFonts w:ascii="Arial" w:hAnsi="Arial" w:cs="Arial"/>
          <w:color w:val="000000"/>
        </w:rPr>
        <w:t>) a suffisamment de capacité et une bonne tâche de pré-entraînement (MAE) pour apprendre lui-même comment structurer l'information visuelle globale.</w:t>
      </w:r>
    </w:p>
    <w:p w14:paraId="29510302" w14:textId="55DA6BF7" w:rsidR="0077379F" w:rsidRPr="007C31EA" w:rsidRDefault="0077379F" w:rsidP="007C31EA"/>
    <w:sectPr w:rsidR="0077379F" w:rsidRPr="007C31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8BA"/>
    <w:multiLevelType w:val="hybridMultilevel"/>
    <w:tmpl w:val="C6426024"/>
    <w:lvl w:ilvl="0" w:tplc="63423F2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741AD2"/>
    <w:multiLevelType w:val="multilevel"/>
    <w:tmpl w:val="2CD6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A1164"/>
    <w:multiLevelType w:val="multilevel"/>
    <w:tmpl w:val="B696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D1412"/>
    <w:multiLevelType w:val="multilevel"/>
    <w:tmpl w:val="35E2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B036D"/>
    <w:multiLevelType w:val="multilevel"/>
    <w:tmpl w:val="5C4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F3ACE"/>
    <w:multiLevelType w:val="multilevel"/>
    <w:tmpl w:val="446A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2753F"/>
    <w:multiLevelType w:val="multilevel"/>
    <w:tmpl w:val="93D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D4306"/>
    <w:multiLevelType w:val="multilevel"/>
    <w:tmpl w:val="1D5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21C52"/>
    <w:multiLevelType w:val="hybridMultilevel"/>
    <w:tmpl w:val="55446E1A"/>
    <w:lvl w:ilvl="0" w:tplc="63423F2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7FF5CCC"/>
    <w:multiLevelType w:val="multilevel"/>
    <w:tmpl w:val="6F5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A18A2"/>
    <w:multiLevelType w:val="multilevel"/>
    <w:tmpl w:val="4B16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053D3D"/>
    <w:multiLevelType w:val="hybridMultilevel"/>
    <w:tmpl w:val="518A6A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C17512C"/>
    <w:multiLevelType w:val="multilevel"/>
    <w:tmpl w:val="978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954008">
    <w:abstractNumId w:val="0"/>
  </w:num>
  <w:num w:numId="2" w16cid:durableId="1089884936">
    <w:abstractNumId w:val="11"/>
  </w:num>
  <w:num w:numId="3" w16cid:durableId="1562523850">
    <w:abstractNumId w:val="8"/>
  </w:num>
  <w:num w:numId="4" w16cid:durableId="608975196">
    <w:abstractNumId w:val="10"/>
  </w:num>
  <w:num w:numId="5" w16cid:durableId="1023944891">
    <w:abstractNumId w:val="3"/>
  </w:num>
  <w:num w:numId="6" w16cid:durableId="1363823959">
    <w:abstractNumId w:val="5"/>
  </w:num>
  <w:num w:numId="7" w16cid:durableId="1665667238">
    <w:abstractNumId w:val="4"/>
  </w:num>
  <w:num w:numId="8" w16cid:durableId="909658079">
    <w:abstractNumId w:val="9"/>
  </w:num>
  <w:num w:numId="9" w16cid:durableId="1127240192">
    <w:abstractNumId w:val="12"/>
  </w:num>
  <w:num w:numId="10" w16cid:durableId="1525947088">
    <w:abstractNumId w:val="1"/>
  </w:num>
  <w:num w:numId="11" w16cid:durableId="1290280236">
    <w:abstractNumId w:val="2"/>
  </w:num>
  <w:num w:numId="12" w16cid:durableId="279844860">
    <w:abstractNumId w:val="6"/>
  </w:num>
  <w:num w:numId="13" w16cid:durableId="48320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EA"/>
    <w:rsid w:val="00043A07"/>
    <w:rsid w:val="000E1368"/>
    <w:rsid w:val="001116AA"/>
    <w:rsid w:val="00147F26"/>
    <w:rsid w:val="00156177"/>
    <w:rsid w:val="001B73D1"/>
    <w:rsid w:val="00236453"/>
    <w:rsid w:val="002A462E"/>
    <w:rsid w:val="00393A03"/>
    <w:rsid w:val="004020EB"/>
    <w:rsid w:val="00414A05"/>
    <w:rsid w:val="004A5B33"/>
    <w:rsid w:val="004F47C3"/>
    <w:rsid w:val="0059011D"/>
    <w:rsid w:val="005D3ADF"/>
    <w:rsid w:val="006A29E3"/>
    <w:rsid w:val="0077379F"/>
    <w:rsid w:val="007C31EA"/>
    <w:rsid w:val="008260AE"/>
    <w:rsid w:val="0084456A"/>
    <w:rsid w:val="00A2516B"/>
    <w:rsid w:val="00A679F3"/>
    <w:rsid w:val="00AA1D5B"/>
    <w:rsid w:val="00AA2069"/>
    <w:rsid w:val="00B34E77"/>
    <w:rsid w:val="00B41931"/>
    <w:rsid w:val="00B46C03"/>
    <w:rsid w:val="00B611EA"/>
    <w:rsid w:val="00BC4E3A"/>
    <w:rsid w:val="00C058C6"/>
    <w:rsid w:val="00C36F55"/>
    <w:rsid w:val="00C8430F"/>
    <w:rsid w:val="00CF1A68"/>
    <w:rsid w:val="00D575A3"/>
    <w:rsid w:val="00D6016D"/>
    <w:rsid w:val="00DB2C53"/>
    <w:rsid w:val="00E35779"/>
    <w:rsid w:val="00E40249"/>
    <w:rsid w:val="00E631A6"/>
    <w:rsid w:val="00EE490C"/>
    <w:rsid w:val="00F42FC3"/>
    <w:rsid w:val="00FD02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7D93"/>
  <w15:chartTrackingRefBased/>
  <w15:docId w15:val="{C7DFB6BE-CD7D-B742-A0E4-06CEC392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1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1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611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1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1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1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1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1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1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1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11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611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11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11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11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1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1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1EA"/>
    <w:rPr>
      <w:rFonts w:eastAsiaTheme="majorEastAsia" w:cstheme="majorBidi"/>
      <w:color w:val="272727" w:themeColor="text1" w:themeTint="D8"/>
    </w:rPr>
  </w:style>
  <w:style w:type="paragraph" w:styleId="Titre">
    <w:name w:val="Title"/>
    <w:basedOn w:val="Normal"/>
    <w:next w:val="Normal"/>
    <w:link w:val="TitreCar"/>
    <w:uiPriority w:val="10"/>
    <w:qFormat/>
    <w:rsid w:val="00B61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1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1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1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1EA"/>
    <w:pPr>
      <w:spacing w:before="160"/>
      <w:jc w:val="center"/>
    </w:pPr>
    <w:rPr>
      <w:i/>
      <w:iCs/>
      <w:color w:val="404040" w:themeColor="text1" w:themeTint="BF"/>
    </w:rPr>
  </w:style>
  <w:style w:type="character" w:customStyle="1" w:styleId="CitationCar">
    <w:name w:val="Citation Car"/>
    <w:basedOn w:val="Policepardfaut"/>
    <w:link w:val="Citation"/>
    <w:uiPriority w:val="29"/>
    <w:rsid w:val="00B611EA"/>
    <w:rPr>
      <w:i/>
      <w:iCs/>
      <w:color w:val="404040" w:themeColor="text1" w:themeTint="BF"/>
    </w:rPr>
  </w:style>
  <w:style w:type="paragraph" w:styleId="Paragraphedeliste">
    <w:name w:val="List Paragraph"/>
    <w:basedOn w:val="Normal"/>
    <w:uiPriority w:val="34"/>
    <w:qFormat/>
    <w:rsid w:val="00B611EA"/>
    <w:pPr>
      <w:ind w:left="720"/>
      <w:contextualSpacing/>
    </w:pPr>
  </w:style>
  <w:style w:type="character" w:styleId="Accentuationintense">
    <w:name w:val="Intense Emphasis"/>
    <w:basedOn w:val="Policepardfaut"/>
    <w:uiPriority w:val="21"/>
    <w:qFormat/>
    <w:rsid w:val="00B611EA"/>
    <w:rPr>
      <w:i/>
      <w:iCs/>
      <w:color w:val="0F4761" w:themeColor="accent1" w:themeShade="BF"/>
    </w:rPr>
  </w:style>
  <w:style w:type="paragraph" w:styleId="Citationintense">
    <w:name w:val="Intense Quote"/>
    <w:basedOn w:val="Normal"/>
    <w:next w:val="Normal"/>
    <w:link w:val="CitationintenseCar"/>
    <w:uiPriority w:val="30"/>
    <w:qFormat/>
    <w:rsid w:val="00B61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11EA"/>
    <w:rPr>
      <w:i/>
      <w:iCs/>
      <w:color w:val="0F4761" w:themeColor="accent1" w:themeShade="BF"/>
    </w:rPr>
  </w:style>
  <w:style w:type="character" w:styleId="Rfrenceintense">
    <w:name w:val="Intense Reference"/>
    <w:basedOn w:val="Policepardfaut"/>
    <w:uiPriority w:val="32"/>
    <w:qFormat/>
    <w:rsid w:val="00B611EA"/>
    <w:rPr>
      <w:b/>
      <w:bCs/>
      <w:smallCaps/>
      <w:color w:val="0F4761" w:themeColor="accent1" w:themeShade="BF"/>
      <w:spacing w:val="5"/>
    </w:rPr>
  </w:style>
  <w:style w:type="character" w:styleId="Lienhypertexte">
    <w:name w:val="Hyperlink"/>
    <w:basedOn w:val="Policepardfaut"/>
    <w:uiPriority w:val="99"/>
    <w:unhideWhenUsed/>
    <w:rsid w:val="0077379F"/>
    <w:rPr>
      <w:color w:val="467886" w:themeColor="hyperlink"/>
      <w:u w:val="single"/>
    </w:rPr>
  </w:style>
  <w:style w:type="character" w:styleId="Mentionnonrsolue">
    <w:name w:val="Unresolved Mention"/>
    <w:basedOn w:val="Policepardfaut"/>
    <w:uiPriority w:val="99"/>
    <w:semiHidden/>
    <w:unhideWhenUsed/>
    <w:rsid w:val="0077379F"/>
    <w:rPr>
      <w:color w:val="605E5C"/>
      <w:shd w:val="clear" w:color="auto" w:fill="E1DFDD"/>
    </w:rPr>
  </w:style>
  <w:style w:type="character" w:styleId="Lienhypertextesuivivisit">
    <w:name w:val="FollowedHyperlink"/>
    <w:basedOn w:val="Policepardfaut"/>
    <w:uiPriority w:val="99"/>
    <w:semiHidden/>
    <w:unhideWhenUsed/>
    <w:rsid w:val="0077379F"/>
    <w:rPr>
      <w:color w:val="96607D" w:themeColor="followedHyperlink"/>
      <w:u w:val="single"/>
    </w:rPr>
  </w:style>
  <w:style w:type="paragraph" w:styleId="NormalWeb">
    <w:name w:val="Normal (Web)"/>
    <w:basedOn w:val="Normal"/>
    <w:uiPriority w:val="99"/>
    <w:semiHidden/>
    <w:unhideWhenUsed/>
    <w:rsid w:val="007C31E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7C31EA"/>
  </w:style>
  <w:style w:type="character" w:customStyle="1" w:styleId="math-inline">
    <w:name w:val="math-inline"/>
    <w:basedOn w:val="Policepardfaut"/>
    <w:rsid w:val="007C31EA"/>
  </w:style>
  <w:style w:type="character" w:styleId="Textedelespacerserv">
    <w:name w:val="Placeholder Text"/>
    <w:basedOn w:val="Policepardfaut"/>
    <w:uiPriority w:val="99"/>
    <w:semiHidden/>
    <w:rsid w:val="00A679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rxiv.org/abs/2111.0637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1793</Words>
  <Characters>9863</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GAUTHERET</dc:creator>
  <cp:keywords/>
  <dc:description/>
  <cp:lastModifiedBy>Cédric GAUTHERET</cp:lastModifiedBy>
  <cp:revision>32</cp:revision>
  <dcterms:created xsi:type="dcterms:W3CDTF">2026-05-11T22:08:00Z</dcterms:created>
  <dcterms:modified xsi:type="dcterms:W3CDTF">2026-05-15T14:37:00Z</dcterms:modified>
</cp:coreProperties>
</file>