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5"/>
        <w:gridCol w:w="5105"/>
      </w:tblGrid>
      <w:tr w:rsidR="00BB4525" w:rsidRPr="00853BCF" w:rsidTr="00BB4525">
        <w:tc>
          <w:tcPr>
            <w:tcW w:w="5382" w:type="dxa"/>
            <w:tcBorders>
              <w:bottom w:val="single" w:sz="4" w:space="0" w:color="auto"/>
            </w:tcBorders>
          </w:tcPr>
          <w:p w:rsidR="00BB4525" w:rsidRPr="00853BCF" w:rsidRDefault="00BB4525" w:rsidP="00087806">
            <w:pPr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 xml:space="preserve">Informatyka, studia dzienne </w:t>
            </w:r>
          </w:p>
        </w:tc>
        <w:tc>
          <w:tcPr>
            <w:tcW w:w="5108" w:type="dxa"/>
            <w:tcBorders>
              <w:bottom w:val="single" w:sz="4" w:space="0" w:color="auto"/>
            </w:tcBorders>
          </w:tcPr>
          <w:p w:rsidR="00BB4525" w:rsidRPr="00853BCF" w:rsidRDefault="00BB4525" w:rsidP="00087806">
            <w:pPr>
              <w:jc w:val="right"/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 xml:space="preserve">semestr </w:t>
            </w:r>
            <w:r>
              <w:rPr>
                <w:rFonts w:ascii="CMU Serif" w:hAnsi="CMU Serif"/>
              </w:rPr>
              <w:t>V</w:t>
            </w:r>
          </w:p>
        </w:tc>
      </w:tr>
      <w:tr w:rsidR="00BB4525" w:rsidRPr="00853BCF" w:rsidTr="00BB4525">
        <w:tc>
          <w:tcPr>
            <w:tcW w:w="5382" w:type="dxa"/>
            <w:tcBorders>
              <w:top w:val="single" w:sz="4" w:space="0" w:color="auto"/>
            </w:tcBorders>
          </w:tcPr>
          <w:p w:rsidR="00BB4525" w:rsidRPr="00853BCF" w:rsidRDefault="00BB4525" w:rsidP="00087806">
            <w:pPr>
              <w:rPr>
                <w:rFonts w:ascii="CMU Serif" w:hAnsi="CMU Serif"/>
                <w:b/>
              </w:rPr>
            </w:pPr>
            <w:r>
              <w:rPr>
                <w:rFonts w:ascii="CMU Serif" w:hAnsi="CMU Serif"/>
                <w:b/>
                <w:sz w:val="28"/>
              </w:rPr>
              <w:t>Zaawansowane systemy baz danych</w:t>
            </w:r>
            <w:r w:rsidRPr="00853BCF">
              <w:rPr>
                <w:rFonts w:ascii="CMU Serif" w:hAnsi="CMU Serif"/>
                <w:b/>
                <w:sz w:val="28"/>
              </w:rPr>
              <w:t xml:space="preserve"> </w:t>
            </w:r>
          </w:p>
        </w:tc>
        <w:tc>
          <w:tcPr>
            <w:tcW w:w="5108" w:type="dxa"/>
            <w:tcBorders>
              <w:top w:val="single" w:sz="4" w:space="0" w:color="auto"/>
            </w:tcBorders>
          </w:tcPr>
          <w:p w:rsidR="00BB4525" w:rsidRPr="00853BCF" w:rsidRDefault="00BB4525" w:rsidP="00087806">
            <w:pPr>
              <w:jc w:val="right"/>
              <w:rPr>
                <w:rFonts w:ascii="CMU Serif" w:hAnsi="CMU Serif"/>
                <w:b/>
              </w:rPr>
            </w:pPr>
            <w:r w:rsidRPr="00853BCF">
              <w:rPr>
                <w:rFonts w:ascii="CMU Serif" w:hAnsi="CMU Serif"/>
                <w:b/>
                <w:sz w:val="28"/>
              </w:rPr>
              <w:t>201</w:t>
            </w:r>
            <w:r>
              <w:rPr>
                <w:rFonts w:ascii="CMU Serif" w:hAnsi="CMU Serif"/>
                <w:b/>
                <w:sz w:val="28"/>
              </w:rPr>
              <w:t>9</w:t>
            </w:r>
            <w:r w:rsidRPr="00853BCF">
              <w:rPr>
                <w:rFonts w:ascii="CMU Serif" w:hAnsi="CMU Serif"/>
                <w:b/>
                <w:sz w:val="28"/>
              </w:rPr>
              <w:t>/20</w:t>
            </w:r>
            <w:r>
              <w:rPr>
                <w:rFonts w:ascii="CMU Serif" w:hAnsi="CMU Serif"/>
                <w:b/>
                <w:sz w:val="28"/>
              </w:rPr>
              <w:t>20</w:t>
            </w:r>
          </w:p>
        </w:tc>
      </w:tr>
      <w:tr w:rsidR="00BB4525" w:rsidRPr="00853BCF" w:rsidTr="00BB4525">
        <w:trPr>
          <w:trHeight w:val="305"/>
        </w:trPr>
        <w:tc>
          <w:tcPr>
            <w:tcW w:w="5382" w:type="dxa"/>
          </w:tcPr>
          <w:p w:rsidR="00BB4525" w:rsidRPr="00684E20" w:rsidRDefault="00BB4525" w:rsidP="00087806">
            <w:pPr>
              <w:rPr>
                <w:rFonts w:ascii="CMU Serif" w:hAnsi="CMU Serif"/>
                <w:b/>
                <w:bCs/>
              </w:rPr>
            </w:pPr>
            <w:r w:rsidRPr="00853BCF">
              <w:rPr>
                <w:rFonts w:ascii="CMU Serif" w:hAnsi="CMU Serif"/>
              </w:rPr>
              <w:t>Prowadzący:</w:t>
            </w:r>
            <w:r>
              <w:rPr>
                <w:rFonts w:ascii="CMU Serif" w:hAnsi="CMU Serif"/>
              </w:rPr>
              <w:t xml:space="preserve"> </w:t>
            </w:r>
            <w:r w:rsidRPr="00684E20">
              <w:rPr>
                <w:rFonts w:ascii="CMU Serif" w:hAnsi="CMU Serif"/>
              </w:rPr>
              <w:t xml:space="preserve">dr inż. Krzysztof </w:t>
            </w:r>
            <w:proofErr w:type="spellStart"/>
            <w:r w:rsidRPr="00684E20">
              <w:rPr>
                <w:rFonts w:ascii="CMU Serif" w:hAnsi="CMU Serif"/>
              </w:rPr>
              <w:t>Myszkorowski</w:t>
            </w:r>
            <w:proofErr w:type="spellEnd"/>
          </w:p>
          <w:p w:rsidR="00BB4525" w:rsidRPr="00853BCF" w:rsidRDefault="00BB4525" w:rsidP="00087806">
            <w:pPr>
              <w:rPr>
                <w:rFonts w:ascii="CMU Serif" w:hAnsi="CMU Serif"/>
              </w:rPr>
            </w:pPr>
          </w:p>
        </w:tc>
        <w:tc>
          <w:tcPr>
            <w:tcW w:w="5108" w:type="dxa"/>
          </w:tcPr>
          <w:p w:rsidR="00BB4525" w:rsidRPr="00853BCF" w:rsidRDefault="00BB4525" w:rsidP="00087806">
            <w:pPr>
              <w:jc w:val="right"/>
              <w:rPr>
                <w:rFonts w:ascii="CMU Serif" w:hAnsi="CMU Serif"/>
              </w:rPr>
            </w:pPr>
            <w:r>
              <w:rPr>
                <w:rFonts w:ascii="CMU Serif" w:hAnsi="CMU Serif"/>
              </w:rPr>
              <w:t>wtorek</w:t>
            </w:r>
            <w:r w:rsidRPr="00853BCF">
              <w:rPr>
                <w:rFonts w:ascii="CMU Serif" w:hAnsi="CMU Serif"/>
              </w:rPr>
              <w:t xml:space="preserve">, </w:t>
            </w:r>
            <w:r>
              <w:rPr>
                <w:rFonts w:ascii="CMU Serif" w:hAnsi="CMU Serif"/>
              </w:rPr>
              <w:t>10</w:t>
            </w:r>
            <w:r w:rsidRPr="00853BCF">
              <w:rPr>
                <w:rFonts w:ascii="CMU Serif" w:hAnsi="CMU Serif"/>
              </w:rPr>
              <w:t>:</w:t>
            </w:r>
            <w:r>
              <w:rPr>
                <w:rFonts w:ascii="CMU Serif" w:hAnsi="CMU Serif"/>
              </w:rPr>
              <w:t>30</w:t>
            </w:r>
          </w:p>
        </w:tc>
      </w:tr>
      <w:tr w:rsidR="00BB4525" w:rsidRPr="00853BCF" w:rsidTr="00BB4525">
        <w:tblPrEx>
          <w:tblLook w:val="0600" w:firstRow="0" w:lastRow="0" w:firstColumn="0" w:lastColumn="0" w:noHBand="1" w:noVBand="1"/>
        </w:tblPrEx>
        <w:tc>
          <w:tcPr>
            <w:tcW w:w="5387" w:type="dxa"/>
            <w:shd w:val="clear" w:color="auto" w:fill="auto"/>
          </w:tcPr>
          <w:p w:rsidR="00BB4525" w:rsidRPr="00623E76" w:rsidRDefault="00BB4525" w:rsidP="00087806">
            <w:pPr>
              <w:jc w:val="right"/>
              <w:rPr>
                <w:rFonts w:ascii="CMU Serif" w:hAnsi="CMU Serif"/>
                <w:b/>
                <w:bCs/>
              </w:rPr>
            </w:pPr>
            <w:r w:rsidRPr="00623E76">
              <w:rPr>
                <w:rFonts w:ascii="CMU Serif" w:hAnsi="CMU Serif"/>
                <w:b/>
                <w:bCs/>
              </w:rPr>
              <w:t xml:space="preserve"> Bartłomiej Jencz</w:t>
            </w:r>
            <w:r w:rsidRPr="00623E76">
              <w:rPr>
                <w:rFonts w:ascii="CMU Serif" w:hAnsi="CMU Serif"/>
                <w:b/>
                <w:bCs/>
                <w:color w:val="FFFFFF" w:themeColor="background1"/>
              </w:rPr>
              <w:t>…...</w:t>
            </w:r>
            <w:r w:rsidRPr="00623E76">
              <w:rPr>
                <w:rFonts w:ascii="CMU Serif" w:hAnsi="CMU Serif"/>
                <w:b/>
                <w:bCs/>
              </w:rPr>
              <w:t xml:space="preserve">       </w:t>
            </w:r>
          </w:p>
        </w:tc>
        <w:tc>
          <w:tcPr>
            <w:tcW w:w="5103" w:type="dxa"/>
            <w:shd w:val="clear" w:color="auto" w:fill="auto"/>
          </w:tcPr>
          <w:p w:rsidR="00BB4525" w:rsidRPr="00623E76" w:rsidRDefault="00BB4525" w:rsidP="00087806">
            <w:pPr>
              <w:rPr>
                <w:rFonts w:ascii="CMU Serif" w:hAnsi="CMU Serif"/>
                <w:b/>
                <w:bCs/>
              </w:rPr>
            </w:pPr>
            <w:r w:rsidRPr="00623E76">
              <w:rPr>
                <w:rFonts w:ascii="CMU Serif" w:hAnsi="CMU Serif"/>
                <w:b/>
                <w:bCs/>
              </w:rPr>
              <w:t>216783 IOAD gr 1</w:t>
            </w:r>
          </w:p>
        </w:tc>
      </w:tr>
    </w:tbl>
    <w:p w:rsidR="00BB4525" w:rsidRDefault="00BB4525" w:rsidP="00BB4525">
      <w:pPr>
        <w:pStyle w:val="Tytu"/>
        <w:jc w:val="center"/>
        <w:rPr>
          <w:rFonts w:ascii="Verdana" w:eastAsia="Times New Roman" w:hAnsi="Verdana" w:cs="Arial"/>
          <w:color w:val="333333"/>
          <w:sz w:val="24"/>
          <w:szCs w:val="24"/>
          <w:lang w:eastAsia="pl-PL"/>
        </w:rPr>
      </w:pPr>
      <w:r>
        <w:rPr>
          <w:rFonts w:ascii="CMU Serif" w:hAnsi="CMU Serif"/>
        </w:rPr>
        <w:t>Instrukcja</w:t>
      </w:r>
      <w:r w:rsidRPr="00853BCF">
        <w:rPr>
          <w:rFonts w:ascii="CMU Serif" w:hAnsi="CMU Serif"/>
        </w:rPr>
        <w:t xml:space="preserve"> </w:t>
      </w:r>
      <w:r>
        <w:rPr>
          <w:rFonts w:ascii="CMU Serif" w:hAnsi="CMU Serif"/>
        </w:rPr>
        <w:t xml:space="preserve"> </w:t>
      </w:r>
      <w:r>
        <w:rPr>
          <w:rFonts w:ascii="CMU Serif" w:hAnsi="CMU Serif"/>
        </w:rPr>
        <w:t>2</w:t>
      </w:r>
    </w:p>
    <w:p w:rsidR="00BB4525" w:rsidRPr="00BB4525" w:rsidRDefault="00BB4525" w:rsidP="00BB4525">
      <w:pPr>
        <w:rPr>
          <w:lang w:eastAsia="pl-PL"/>
        </w:rPr>
      </w:pPr>
      <w:bookmarkStart w:id="0" w:name="_GoBack"/>
      <w:bookmarkEnd w:id="0"/>
    </w:p>
    <w:p w:rsid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1)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Sprawdź, ile razy była wynajmowana i oglądana każda nieruchomość.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23038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23038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COUNT 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wizyty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wizyty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ile_wizyt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23038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COUNT 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ile_wynajmow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"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823038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nieruchomosci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 </w:t>
      </w:r>
    </w:p>
    <w:p w:rsidR="00BB4525" w:rsidRP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2)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Sprawdź, o ile procent wzrósł czynsz od pierwszego wynajmu do chwili obecnej  Wynik podaj w postaci ...%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267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czynsz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TOP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czynsz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267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nieruchomosci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267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ORDER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od_kiedy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100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 %'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podwyzka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"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267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nieruchomosci</w:t>
      </w:r>
      <w:proofErr w:type="spellEnd"/>
    </w:p>
    <w:p w:rsid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3)</w:t>
      </w:r>
      <w:r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Podaj, ile łącznie zapłacono czynszu za każde wynajmowane mieszkanie (wysokość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czynszu w tabeli podawana jest na miesiąc).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4465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czynsz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DATEDIFF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mm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od_kiedy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do_kiedy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8800"/>
          <w:sz w:val="20"/>
          <w:szCs w:val="20"/>
        </w:rPr>
        <w:t>"ile"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4465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nieruchomosci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 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 w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4465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14465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GROUP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</w:p>
    <w:p w:rsidR="00BB4525" w:rsidRP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4)</w:t>
      </w:r>
      <w:r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Zakładając, że 30% czynszu z wynajmu pobiera biuro, podaj, ile zarobiło każde biuro.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1908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DISTINCT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SELECT SUM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0.3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czynsz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DATEDIFF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mm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od_kiedy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do_kiedy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 suma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1908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 w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nieruchomosci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 n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8800"/>
          <w:sz w:val="20"/>
          <w:szCs w:val="20"/>
        </w:rPr>
        <w:t>"ile"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1908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nieruchomosci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 b</w:t>
      </w:r>
    </w:p>
    <w:p w:rsidR="00BB4525" w:rsidRP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B4525" w:rsidRP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5)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Podaj nazwę miasta, w którym: </w:t>
      </w:r>
    </w:p>
    <w:p w:rsid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a)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biura wynajęły najwięcej mieszkań (liczy się ilość)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6972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TOP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miasto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6972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nieruchomosci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proofErr w:type="spellEnd"/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6972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nieruchomosci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6972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GROUP BY miasto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6972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ORDER BY COUNT 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DESC</w:t>
      </w:r>
    </w:p>
    <w:p w:rsidR="00BB4525" w:rsidRP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b)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przychód z wynajmu był największy (liczy się czas) 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00389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TOP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miasto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czynsz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DATEDIFF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mm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od_kiedy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do_kiedy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)))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00389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nieruchomosci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 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 w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00389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00389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GROUP BY miasto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00389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BY SUM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czynsz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DATEDIFF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mm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od_kiedy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do_kiedy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DESC</w:t>
      </w:r>
    </w:p>
    <w:p w:rsidR="00BB4525" w:rsidRP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6)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Sprawdź, czy klienci, którzy oglądali nieruchomość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(wizyty), później ją wynajęli (podaj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numery tych klientów i nieruchomości). 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23676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DISTINCT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klienci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klientnr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23676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klienci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wizyty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23676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klienci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klientnr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klientnr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klienci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klientnr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wizyty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klientnr</w:t>
      </w:r>
      <w:proofErr w:type="spellEnd"/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23676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wizyty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</w:p>
    <w:p w:rsidR="00BB4525" w:rsidRDefault="00BB4525" w:rsidP="00BB4525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B4525" w:rsidRDefault="00BB45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BB4525" w:rsidRP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</w:p>
    <w:p w:rsid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7)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Ile nieruchomości oglądał każdy klient przed wynajęciem jednej z nich? 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250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DISTINCT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klientnr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DISTINCT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wizyty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250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wizyty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250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wizyty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klientnr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klientnr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data_wizyty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od_kiedy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wizyty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6250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GROUP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klientnr</w:t>
      </w:r>
      <w:proofErr w:type="spellEnd"/>
    </w:p>
    <w:p w:rsidR="00BB4525" w:rsidRP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8)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Podaj, którzy klienci wynajęli mieszkanie płacąc za czynsz więcej niż deklarowali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maksymalnie.  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422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DISTINCT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klienci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klientnr</w:t>
      </w:r>
      <w:proofErr w:type="spellEnd"/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422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klienci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proofErr w:type="spellEnd"/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422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klienci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max_czynsz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czynsz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klientnr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klienci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klientnr</w:t>
      </w:r>
      <w:proofErr w:type="spellEnd"/>
    </w:p>
    <w:p w:rsidR="00BB4525" w:rsidRP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9)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Podaj numery biur, które nie oferują żadnej nieruchomości 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8557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8557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biura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8557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NOT IN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nieruchomosci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BB4525" w:rsidRP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B4525" w:rsidRP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1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0 [11]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)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Ile kobiet i mężczyzn </w:t>
      </w:r>
    </w:p>
    <w:p w:rsid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a)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zatrudnia cała sieć biur 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29003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COUNT 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personel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'K'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8800"/>
          <w:sz w:val="20"/>
          <w:szCs w:val="20"/>
        </w:rPr>
        <w:t>"panie"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29003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COUNT 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personel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'M'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8800"/>
          <w:sz w:val="20"/>
          <w:szCs w:val="20"/>
        </w:rPr>
        <w:t>"panowie"</w:t>
      </w:r>
    </w:p>
    <w:p w:rsidR="00BB4525" w:rsidRP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b)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zatrudniają poszczególne biura 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25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COUNT 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personel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personel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8800"/>
          <w:sz w:val="20"/>
          <w:szCs w:val="20"/>
        </w:rPr>
        <w:t>"panie"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25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COUNT 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personel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personel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8800"/>
          <w:sz w:val="20"/>
          <w:szCs w:val="20"/>
        </w:rPr>
        <w:t>"panowie"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25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biura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25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DISTINCT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FROM personel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BB4525" w:rsidRP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c)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zatrudniają poszczególne miasta 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43882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 DISTINCT miasto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COUNT 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personel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biura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438827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miasto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miasto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personel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8800"/>
          <w:sz w:val="20"/>
          <w:szCs w:val="20"/>
        </w:rPr>
        <w:t>"panie"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43882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COUNT 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personel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biura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438827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miasto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miasto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personel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</w:t>
      </w:r>
      <w:r>
        <w:rPr>
          <w:rFonts w:ascii="Courier New" w:hAnsi="Courier New" w:cs="Courier New"/>
          <w:color w:val="008800"/>
          <w:sz w:val="20"/>
          <w:szCs w:val="20"/>
        </w:rPr>
        <w:t>" panowie"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43882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FROM biura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43882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DISTINCT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FROM personel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BB4525" w:rsidRP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B4525" w:rsidRPr="00BB4525" w:rsidRDefault="00BB4525" w:rsidP="00BB4525">
      <w:pPr>
        <w:shd w:val="clear" w:color="auto" w:fill="FFFFFF"/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d)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jest </w:t>
      </w:r>
      <w:r w:rsidRPr="00BB4525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zatrudnionych na poszczególnych stanowiskach 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784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 DISTINCT stanowisko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COUNT 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personel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personel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stanowisko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stanowisko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8800"/>
          <w:sz w:val="20"/>
          <w:szCs w:val="20"/>
        </w:rPr>
        <w:t>"panie"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:rsidR="00BB4525" w:rsidRDefault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784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COUNT 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personel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personel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stanowisko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stanowisko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8800"/>
          <w:sz w:val="20"/>
          <w:szCs w:val="20"/>
        </w:rPr>
        <w:t>"panowie"</w:t>
      </w:r>
    </w:p>
    <w:p w:rsidR="00FF07DA" w:rsidRPr="00BB4525" w:rsidRDefault="00BB4525" w:rsidP="00BB452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784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personel AS p</w:t>
      </w:r>
    </w:p>
    <w:sectPr w:rsidR="00FF07DA" w:rsidRPr="00BB4525" w:rsidSect="00BB4525">
      <w:pgSz w:w="11906" w:h="16838"/>
      <w:pgMar w:top="454" w:right="737" w:bottom="45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MU Serif">
    <w:altName w:val="Calibri"/>
    <w:charset w:val="EE"/>
    <w:family w:val="auto"/>
    <w:pitch w:val="variable"/>
    <w:sig w:usb0="E10002FF" w:usb1="5201E9EB" w:usb2="02020004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0980"/>
    <w:multiLevelType w:val="hybridMultilevel"/>
    <w:tmpl w:val="5C360D78"/>
    <w:lvl w:ilvl="0" w:tplc="F1D4F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D61736"/>
    <w:multiLevelType w:val="hybridMultilevel"/>
    <w:tmpl w:val="58564E3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32CBC"/>
    <w:multiLevelType w:val="hybridMultilevel"/>
    <w:tmpl w:val="F9C82D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25"/>
    <w:rsid w:val="00BB4525"/>
    <w:rsid w:val="00FF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EC64A"/>
  <w15:chartTrackingRefBased/>
  <w15:docId w15:val="{51629204-E372-4A1E-B97F-37DDDE5A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BB452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B4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B4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BB4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BB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BB4525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B4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42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8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8398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8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599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3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8BA948-8E41-439D-9905-4F641E43C2C7}">
  <we:reference id="wa104382008" version="1.0.0.0" store="en-US" storeType="OMEX"/>
  <we:alternateReferences>
    <we:reference id="wa104382008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Jencz</dc:creator>
  <cp:keywords/>
  <dc:description/>
  <cp:lastModifiedBy>Bartłomiej Jencz</cp:lastModifiedBy>
  <cp:revision>1</cp:revision>
  <dcterms:created xsi:type="dcterms:W3CDTF">2019-10-21T16:44:00Z</dcterms:created>
  <dcterms:modified xsi:type="dcterms:W3CDTF">2019-10-21T16:53:00Z</dcterms:modified>
</cp:coreProperties>
</file>