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rtl w:val="0"/>
        </w:rPr>
        <w:t xml:space="preserve">Operační systémy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Architektury operačních systémů, aplikační programovací rozhraní operačních systémů. Periferie, jejich správa, ovladače. Procesy a vlákna, synchronizace procesů a vláken. </w:t>
        <w:br w:type="textWrapping"/>
      </w:r>
      <w:r w:rsidDel="00000000" w:rsidR="00000000" w:rsidRPr="00000000">
        <w:rPr>
          <w:i w:val="1"/>
          <w:rtl w:val="0"/>
        </w:rPr>
        <w:t xml:space="preserve">PB152/PB153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Operační systém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Neexistuje jednotná definice OS, spíš se definuje jako souhrn činností spíš než částí.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OS je správce prostředků počítače – řídí přístup k CPU, pamětem, I/O zařízením. A řídící složka programů – řídí spouštění, snaží se zabránit chybám a vzájemnému ovlivňování.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3505200" cy="4635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Podle využití jsou OS různě nastavené.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Stolní systémy – důraz na komfort pro uživatele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Distribuované systémy – musí mít ošéfovanou komunikaci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Real-time systémy – důraz na běh v reálném čase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OS mobilních zařízení – omezen nedostatkem zdrojů (od baterky až po procesor)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Provázání s Hardware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OS je svázán s hardware, na kterém má běžet, a často potřebuje konkrétní funkce, aby mohl běžet korektně.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Vývoj od OS pro </w:t>
      </w:r>
      <w:r w:rsidDel="00000000" w:rsidR="00000000" w:rsidRPr="00000000">
        <w:rPr>
          <w:b w:val="1"/>
          <w:rtl w:val="0"/>
        </w:rPr>
        <w:t xml:space="preserve">dávkové systémy</w:t>
      </w:r>
      <w:r w:rsidDel="00000000" w:rsidR="00000000" w:rsidRPr="00000000">
        <w:rPr>
          <w:rtl w:val="0"/>
        </w:rPr>
        <w:t xml:space="preserve"> – přes děrné štítky se jeden program nahrál do paměti.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Přes </w:t>
      </w:r>
      <w:r w:rsidDel="00000000" w:rsidR="00000000" w:rsidRPr="00000000">
        <w:rPr>
          <w:b w:val="1"/>
          <w:rtl w:val="0"/>
        </w:rPr>
        <w:t xml:space="preserve">multiprogramování</w:t>
      </w:r>
      <w:r w:rsidDel="00000000" w:rsidR="00000000" w:rsidRPr="00000000">
        <w:rPr>
          <w:rtl w:val="0"/>
        </w:rPr>
        <w:t xml:space="preserve"> – v paměti je už více úloh najednou. Úloha má CPU, dokud nepožádá o IO, pak čeká a je zavedena jiná úloha. Už musí existovat ochrana proti přepsání jedné úlohy druhou.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 jednoprocesorový </w:t>
      </w:r>
      <w:r w:rsidDel="00000000" w:rsidR="00000000" w:rsidRPr="00000000">
        <w:rPr>
          <w:b w:val="1"/>
          <w:rtl w:val="0"/>
        </w:rPr>
        <w:t xml:space="preserve">multitasking</w:t>
      </w:r>
      <w:r w:rsidDel="00000000" w:rsidR="00000000" w:rsidRPr="00000000">
        <w:rPr>
          <w:rtl w:val="0"/>
        </w:rPr>
        <w:t xml:space="preserve">. Rozšíření multiprogramování, přidání časovače. Později rozšířeno o víceprocesorový multitasking (teprve tady přichází pravý paralelismus).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Procesor bez přerušení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Při provádění IO operace se neustále ptá, jestli už byla dokončena – CPU není efektivně využitý.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Získej další instrukci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Proveď insrukci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loop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Procesor s přerušením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Získej další instrukci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Proveď instrukci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Pokud došlo k přerušení (a přerušení je provoleno), ulož právě prováděný kód a začni obslužnou rutinu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loop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Přerušení = signál, že je potřeba něco zpracovat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Asynchronní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Při zpracování přerušení je další přerušení defaultně zakázáno (maskováno)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7"/>
        </w:numPr>
        <w:pBdr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Jde obejít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OS je řízen přerušeními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Hw/Sw přerušení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Ochrana CPU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Uživatelský vs. Privilegovaný režim. Některé instrukce jde pustit pouze v privilegovaném režimu (IO, nastavování některých registrů).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Privilegovaný -&gt; uživatelsky – pomocí speciální instrukce CPU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Uživatelský -&gt; privilegovaný – pomocí přerušení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OS je pravidelně spouštěn časovačem. Může tak kontrolovat, co se děje.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DMA (Direct Memory Access)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Způsob přenosu dat mezi IO zařízením a pamětí – IO zařízení nahraje data přímo do paměti (namísto aby je přenášel CPU po jednom bytu).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CPU požádá o přenos dat, po skončení přenosu se o tom dozví pomocí přerušení. Má k dispozici celý blok dat.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Služby 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Typického dnešního 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Komponenty, správa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Procesů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Operační paměti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Souborů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IO zařízení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Sekundární paměti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Síťových služeb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Ochranný systém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Interpret příkazů (shell, gui…)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756910" cy="322389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Správa procesů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 je spuštěný program, jde o jednotku práce systému (procesy jádra OS, uživatelské procesy). Pro své spuštění potřebuje zdroje, které mu jsou přiděleny pomocí 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Vytváření / ukončování procesů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Potlačování / obnovování procesů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Mechanismy pro synchronizaci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Mechanismy pro komunikaci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Mechanismy pro detekci a řešení uváznutí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Správa paměti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Při spuštění procesu se nahrává paměť do paměti. Za běhu je potřeba paměť procesu přidávat / odebírat, po ukončení je potřeba paměť uvolnit (bezpečně, aby se k ní nedostal další program).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Znalost kdo používá jakou část paměti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Alokace / dealkoace paměti podle požadavků procesů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Rozhodování, který proces zavést do paměti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Správa souborů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 OS je soubor posloupnost bytů. OS maskuje přístup do různorodých IO zařízení pomocí jednotného rozhraní.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Správa IO zařízení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Snaha o skrytí specifik jednotlivých zařízení, některé OS všechny navenek prezentují jako speciální soubory.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Realizováno pomocí ovladačů.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Správa sekundární paměti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Typicky disky, většinou se spravují formou souborů, resp. Souborového systému.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OS se stará o přidělování místa, plánuje jeho činnost.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Ochranný systém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Realizuje potřebu ochránit proces od vlivů dalších procesů, reálně jde o řízení přístupu ke zdrojům a paměti.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Pomocí HW OS zajišťuje, že procesor může používat pouze svoji paměť.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Časovač zajišťuje, že si žádný proces nemůže ukrást procesor jenom pro sebe.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Režim CPU brání uživatelským procesům spouštět privilegované instrukce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Interpret příkazů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Uživatelské prostředí. Od terminálu až po GUI. Může jít o součást jádra OS, ale taky může jít o speciální program.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Interní služby 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Zařizují provoz samotného OS. Jde o alokování zdrojů, účtování a ochranu.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Systémová volání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Rozhraní pro uživatelské procesy. Snaha o standardizaci – POSIX, Win32.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Architektura / struktura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Různé přístupy, ve skrze se liší velikostí jádra. Monolit / modulární / mikrojádro.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Vrstvová architektura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OS se dělí do vrstev. Nejnižší vrstvou je hardware, nejvyšší uživatelské rozhraní. Každá vrstva může používat pouze funkce vrstvy těsně pod sebou.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Vysoce modulární, za cenu vyšší režie a tím pádem pomalejšího běhu. =&gt; v reálu se používá s omezeným počtem vrstev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Klasický OS (non-process kernel OS)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OS je samostatná entita, vždy běží v privilegovaném režimu. Jako procesy běží pouze uživatelské programy.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Program a data OS jsou ve sdíleném adresovém prostoru a sdílí je všechny uživatelské procesy. Celý OS lze provádět v kontextu uživatelského procesu (leží v jeho adresovém prostoru). Přerušení vyvolá implicitně pouze přepnutí režimu procesoru, ne změnu kontextu. Kontext se mění jenom pokud to vyžaduje plánování.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Procesově orientovaný 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OS = souhrn systémových procesů, jádro je separuje, ale taky dovoluje synchronizaci. Snaha o co nejmenší dobu běhu v privilegovaném režimu.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OS s mikrojádrem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Minimalizace procesově orientovaného OS, který poskytuje jen minimum funkčnosti.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Primitivní správa paměti.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Komunikace mezi procesy (IPC – interprocess communication)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Většina funkčnosti / služeb se přesouvá do uživatelské oblasti – ovladače, systém souborů, virtualizace paměti, …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Výhody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Snadná přenositelnost OS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Teoreticky vyšší stabilita (malé moduly jsou jednoduché a tím pádem lépe testovatelné a spíš se chovají korektně)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Vyšší bezpečnost (méně kódu běží v privilegovaném režimu)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Flexibilita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Jednotné poskytování služeb (výměnou zpráv)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 druhou stranu vede ke zvýšené režii.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756910" cy="341503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15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# Konkrétně – Linux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Monolitické jádro, do kterého lze za běhu přidávat kód – moduly. Nevyžaduje podpis ovladače (ale umožňuje tuhle funkcionalitu)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# Konkrétně – Windows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jádra se dají vkládat ovladače, které pak běží v privilegovaném režimu. Aktuálně musí být ovladač podepsaný, jinak nelze zavést.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# Bootování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BIOS provede inicializaci komponent. Na základě konfigurace zjistí, odkud zavést OS, pak zavede jádro a spustí ho.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Programové rozhraní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Rozhraní OS, které zpřístupňuje uživatelským procesům. Typy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Správa procesů – fork, exec, wait, abort, …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Správa souborů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Správa IO zařízení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Informace o prostředí (time, …)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Detekce chyb a chybové řízení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Komunikace (mezi procesy)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Syscall vede k přerušení, procesor se přepne do privilegovaného režimu a řízení převezme 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OS může mít ještě vnitřní služby, které slouží k efektivnímu provozování OS – přidělování zdrojů, bezpečnost apod.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POSIX, WIN32 standardy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Periferie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Všechno možné, rozmanité, ale naštěstí standardizované. Běžně používané prvky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Port (většinou 4 registry)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Data-in – pro čtení ze zařízení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Data-out – pro zápis do zařízení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Status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Control – ovládání zařízení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Sběrnice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Řadič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 kterými umí OS/procesor pracovat pomocí standardních instrukcí (IN, OUT). Ty obsahují i adresu zařízení.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Přístupy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Polling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Přerušení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DMA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 samotné periferie existují ovladače – vrstva pracující přímo s hw periferie. Aplikačním procesům i některým částem oS jsou periferie poskytovány pomocí aplikačního rozhraní.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Bloková / znaková zařízení - Disk / myš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Blokující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Neblokující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IO zařízení bufferuje vstup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Proces si pak okamžitě přečte data z bufferu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Asynchronní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Přerušení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Některé operace s periferiemi je potřeba plánovat (přístup k disku z více procesů). OS se pak stará o plánování / buffering.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Caching / spooling / rezervace zařízení.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Spooling udržuje frontu dat určených pro nějakou periferii, pokud zařízení pracuje pouze sekvenčeně (tiskárna).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# Síťová zařízení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Přístup se značně liší od znakových i blokových zařízení =&gt; mívají samostatné rozhraní.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Procesy a vlákna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 = aktivní program. Obsahuje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Čítač instrukcí (= kód programu)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Zásobník (= lokální proměnné)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Datovou sekci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Instrukční sekci (= aktuální / následující instrukce)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Procesy jsou spouštěny dalším procesem.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Stav procesu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756910" cy="362013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20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nový = zavádí se do paměti, není schopen vykonávat činnost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běžící = některý procesor právě vykonává instrukci procesu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čekající = čeká na nějakou událost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připravený = čeká na přidělení procesoru</w:t>
      </w:r>
    </w:p>
    <w:p w:rsidR="00000000" w:rsidDel="00000000" w:rsidP="00000000" w:rsidRDefault="00000000" w:rsidRPr="00000000">
      <w:pPr>
        <w:pBdr/>
        <w:tabs>
          <w:tab w:val="center" w:pos="4533"/>
        </w:tabs>
        <w:contextualSpacing w:val="0"/>
        <w:rPr/>
      </w:pPr>
      <w:r w:rsidDel="00000000" w:rsidR="00000000" w:rsidRPr="00000000">
        <w:rPr>
          <w:rtl w:val="0"/>
        </w:rPr>
        <w:t xml:space="preserve">ukončený = ukončil svoje provádění</w:t>
      </w:r>
    </w:p>
    <w:p w:rsidR="00000000" w:rsidDel="00000000" w:rsidP="00000000" w:rsidRDefault="00000000" w:rsidRPr="00000000">
      <w:pPr>
        <w:pBdr/>
        <w:tabs>
          <w:tab w:val="center" w:pos="4533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center" w:pos="4533"/>
        </w:tabs>
        <w:contextualSpacing w:val="0"/>
        <w:rPr/>
      </w:pPr>
      <w:r w:rsidDel="00000000" w:rsidR="00000000" w:rsidRPr="00000000">
        <w:rPr>
          <w:rtl w:val="0"/>
        </w:rPr>
        <w:t xml:space="preserve">O přesunu mezi stavy rozhoduje OS.</w:t>
      </w:r>
    </w:p>
    <w:p w:rsidR="00000000" w:rsidDel="00000000" w:rsidP="00000000" w:rsidRDefault="00000000" w:rsidRPr="00000000">
      <w:pPr>
        <w:pBdr/>
        <w:tabs>
          <w:tab w:val="center" w:pos="4533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Informace o procesu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4569460</wp:posOffset>
            </wp:positionH>
            <wp:positionV relativeFrom="paragraph">
              <wp:posOffset>3175</wp:posOffset>
            </wp:positionV>
            <wp:extent cx="1628775" cy="2395855"/>
            <wp:effectExtent b="0" l="0" r="0" t="0"/>
            <wp:wrapSquare wrapText="bothSides" distB="0" distT="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395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 Control Block (jmenuje se různě v různých OS) = tabulka s informacemi potřebnými pro definici a správu procesu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Jaké zdroje používá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Kolik paměti a jaké paměti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Kolik zdrojů zpotřeboval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Otevřené soubory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Čítač instrukcí – při pozastavování procesu se ukládá jaká instrukce má následovat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Registry procesoru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 Control Block se při přerušení ukládá. Proces to nezaznamená.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Přepnutí kontextu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Uloží se „starý“ proces a jeho Process Control Block.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Zavede se nový proces.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Děje se hodně často. Výrobci HW se to snaží usnadňovat.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Plánování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Fronty plánování.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Krátkodobý plánovač.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Strategický plánovač.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Střednědobý plánovač.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Vlákna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(taky „sleď“)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 objekt, který vzniká v rámci procesu, je viditelný pouze uvnitř procesu a má nějaký stav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Pokud OS nepodporuje vlákna, jednotknou činnosti je proces.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Pokud OS podporuje vlákna, jednotkou činnosti je vlákno.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Každé vlákno má vlastní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Zásobník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PC = program counter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Registry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TCB = thread context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Zdroje procesu sdílí všechna vlákna jednoho procesu.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Pokud vlákno změní nelokální obsah (mimo zásobník), změnu vidí i ostatní vlákna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Soubor otevřený jedním vláknem vidí i ostatní vlákna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Vlákna se samostatně neodkládají (protože sdílí paměť)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Problémy při paralelním přístupu ke stejným zdrojům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Stavy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Běží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Připravené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Čekající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Ukončení procesu ukončuje všechna jeho vlákna.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Implementace na uživatelské úrovni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Jádro o jádrech neví, implementace pomocí vláknové knihovny na úrovni aplikace.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Přepojování mezi jádry nepožaduje provádění funkcí jádra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Nepřepíná se kontext/režim procesoru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Aplikace se plánuje sama a volí si nejvhodnější algoritmus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Ale taky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Jádro manipuluje pouze s celými procesy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Pokud vlákno zavolá syscall, zablokuje celý proces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Vlákna nemůžou běžet paralelně na různých procesorech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Vlákna na úrovni jádra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Jádro může plánovat samostatná vlákna, takže ta můžou běžet paralelně na různých procesorech. K blokování dochází na úrovni vlákna.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Přepojování mezi vlákny stejného procesu jde přes jádro =&gt; pomalejší.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Přístupy lze kombinovat.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Synchronizace procesů / vláken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Procesy a vlákna si občas potřebují povídat. Eg. Rodič pustí dítě, aby uklidilo kuchyň a pak chce vědět o výsledku.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Při synchronizaci/komunikaci dochází k všemožným problémům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Uváznutí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Stárnutí – dva procesy si opakovaně posílají zprávy a třetí proces stárne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Proto při sdílení prostředků, kdy procesy používají a modifikují stejná data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Operace zápisu musí být vzájemně výlučné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Operace zápisu musí být vzájemně výlučné se čtením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Samotné čtení může být realizováno souběžně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 realizaci se může použít kritická sekce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Najednou může být v kritické sekci pouze jeden proces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Vlákno / proces si zažádá o přístup do kritické sekce a dostane ho jenom pokud tam aktuálně není nikdo jiný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Může nastat deadlock / livelock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pBdr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Žádné dva procesy nemůžou provádět kritickou sekci spjatou se stejným zdrojem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pBdr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Žádný proces čekající na kritickou sekci nesmí být odkládán nekonečně dlouho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Aktivní čekání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Dalším řešením je používat atomické akce (= jedna instrukce procesoru)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Test_and_set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Exchange / swap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Race condition = přístup více procesů / vláken ke stejnému zdroji tak, že se ovlivňují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Semafory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Podpora na úrovni OS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Proces je uspán a probuzen až když má na „semaforu zelenou“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Může dojít k uváznutí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Binární a obecné semafory (můžou nabývat více hodnot)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Monitory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Umožňuje bezpečné sdílení abstraktního datového typu souběžnými procesy. Umožňuje vzájemné vyloučení i možnost signalizovat dalším vláknům.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Další možnosti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Signály / roury / zprávy?</w:t>
      </w:r>
    </w:p>
    <w:sectPr>
      <w:pgSz w:h="16840" w:w="11900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⇨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24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4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f3863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