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22" w:rsidRDefault="00F23422" w:rsidP="00137082">
      <w:pPr>
        <w:pStyle w:val="Nadpis2"/>
        <w:rPr>
          <w:lang w:val="en-US"/>
        </w:rPr>
      </w:pPr>
      <w:proofErr w:type="spellStart"/>
      <w:r>
        <w:rPr>
          <w:lang w:val="en-US"/>
        </w:rPr>
        <w:t>Přístupy</w:t>
      </w:r>
      <w:proofErr w:type="spellEnd"/>
    </w:p>
    <w:p w:rsidR="00F23422" w:rsidRPr="00F23422" w:rsidRDefault="00F23422" w:rsidP="00F23422">
      <w:pPr>
        <w:rPr>
          <w:lang w:val="en-US"/>
        </w:rPr>
      </w:pPr>
      <w:proofErr w:type="spellStart"/>
      <w:r>
        <w:rPr>
          <w:lang w:val="en-US"/>
        </w:rPr>
        <w:t>Přístupů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správě</w:t>
      </w:r>
      <w:proofErr w:type="spellEnd"/>
      <w:r>
        <w:rPr>
          <w:lang w:val="en-US"/>
        </w:rPr>
        <w:t xml:space="preserve"> business rules</w:t>
      </w:r>
      <w:r w:rsidR="00357855">
        <w:rPr>
          <w:lang w:val="en-US"/>
        </w:rPr>
        <w:t xml:space="preserve"> je </w:t>
      </w:r>
      <w:proofErr w:type="spellStart"/>
      <w:r w:rsidR="00357855">
        <w:rPr>
          <w:lang w:val="en-US"/>
        </w:rPr>
        <w:t>mnoho</w:t>
      </w:r>
      <w:proofErr w:type="spellEnd"/>
      <w:r w:rsidR="00357855">
        <w:rPr>
          <w:lang w:val="en-US"/>
        </w:rPr>
        <w:t xml:space="preserve">, </w:t>
      </w:r>
      <w:proofErr w:type="spellStart"/>
      <w:r w:rsidR="00357855">
        <w:rPr>
          <w:lang w:val="en-US"/>
        </w:rPr>
        <w:t>ve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této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čísti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své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práce</w:t>
      </w:r>
      <w:proofErr w:type="spellEnd"/>
      <w:r w:rsidR="00357855">
        <w:rPr>
          <w:lang w:val="en-US"/>
        </w:rPr>
        <w:t xml:space="preserve"> se </w:t>
      </w:r>
      <w:proofErr w:type="spellStart"/>
      <w:r w:rsidR="00357855">
        <w:rPr>
          <w:lang w:val="en-US"/>
        </w:rPr>
        <w:t>ovšem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budu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zabývat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přístupem</w:t>
      </w:r>
      <w:proofErr w:type="spellEnd"/>
      <w:r w:rsidR="00357855">
        <w:rPr>
          <w:lang w:val="en-US"/>
        </w:rPr>
        <w:t xml:space="preserve"> Decision Table a </w:t>
      </w:r>
      <w:proofErr w:type="spellStart"/>
      <w:r w:rsidR="00357855">
        <w:rPr>
          <w:lang w:val="en-US"/>
        </w:rPr>
        <w:t>přístupem</w:t>
      </w:r>
      <w:proofErr w:type="spellEnd"/>
      <w:r w:rsidR="00357855">
        <w:rPr>
          <w:lang w:val="en-US"/>
        </w:rPr>
        <w:t xml:space="preserve"> GUI, </w:t>
      </w:r>
      <w:proofErr w:type="spellStart"/>
      <w:r w:rsidR="00357855">
        <w:rPr>
          <w:lang w:val="en-US"/>
        </w:rPr>
        <w:t>protože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jsou</w:t>
      </w:r>
      <w:proofErr w:type="spellEnd"/>
      <w:r w:rsidR="00357855">
        <w:rPr>
          <w:lang w:val="en-US"/>
        </w:rPr>
        <w:t xml:space="preserve"> v </w:t>
      </w:r>
      <w:proofErr w:type="spellStart"/>
      <w:r w:rsidR="00357855">
        <w:rPr>
          <w:lang w:val="en-US"/>
        </w:rPr>
        <w:t>současnosti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jednoznačně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nejrozšířenější</w:t>
      </w:r>
      <w:proofErr w:type="spellEnd"/>
      <w:r w:rsidR="00357855">
        <w:rPr>
          <w:lang w:val="en-US"/>
        </w:rPr>
        <w:t xml:space="preserve"> </w:t>
      </w:r>
      <w:proofErr w:type="gramStart"/>
      <w:r w:rsidR="00357855">
        <w:rPr>
          <w:lang w:val="en-US"/>
        </w:rPr>
        <w:t>a</w:t>
      </w:r>
      <w:proofErr w:type="gram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efektivně</w:t>
      </w:r>
      <w:proofErr w:type="spellEnd"/>
      <w:r w:rsidR="00357855">
        <w:rPr>
          <w:lang w:val="en-US"/>
        </w:rPr>
        <w:t xml:space="preserve"> </w:t>
      </w:r>
      <w:proofErr w:type="spellStart"/>
      <w:r w:rsidR="00357855">
        <w:rPr>
          <w:lang w:val="en-US"/>
        </w:rPr>
        <w:t>vytl</w:t>
      </w:r>
      <w:r w:rsidR="007001B2">
        <w:rPr>
          <w:lang w:val="en-US"/>
        </w:rPr>
        <w:t>ačily</w:t>
      </w:r>
      <w:proofErr w:type="spellEnd"/>
      <w:r w:rsidR="007001B2">
        <w:rPr>
          <w:lang w:val="en-US"/>
        </w:rPr>
        <w:t xml:space="preserve"> </w:t>
      </w:r>
      <w:proofErr w:type="spellStart"/>
      <w:r w:rsidR="007001B2">
        <w:rPr>
          <w:lang w:val="en-US"/>
        </w:rPr>
        <w:t>ostatní</w:t>
      </w:r>
      <w:proofErr w:type="spellEnd"/>
      <w:r w:rsidR="007001B2">
        <w:rPr>
          <w:lang w:val="en-US"/>
        </w:rPr>
        <w:t xml:space="preserve"> </w:t>
      </w:r>
      <w:proofErr w:type="spellStart"/>
      <w:r w:rsidR="007001B2">
        <w:rPr>
          <w:lang w:val="en-US"/>
        </w:rPr>
        <w:t>přístupy</w:t>
      </w:r>
      <w:proofErr w:type="spellEnd"/>
      <w:r w:rsidR="007001B2">
        <w:rPr>
          <w:lang w:val="en-US"/>
        </w:rPr>
        <w:t xml:space="preserve"> </w:t>
      </w:r>
      <w:proofErr w:type="spellStart"/>
      <w:r w:rsidR="007001B2">
        <w:rPr>
          <w:lang w:val="en-US"/>
        </w:rPr>
        <w:t>na</w:t>
      </w:r>
      <w:proofErr w:type="spellEnd"/>
      <w:r w:rsidR="007001B2">
        <w:rPr>
          <w:lang w:val="en-US"/>
        </w:rPr>
        <w:t xml:space="preserve"> </w:t>
      </w:r>
      <w:proofErr w:type="spellStart"/>
      <w:r w:rsidR="007001B2">
        <w:rPr>
          <w:lang w:val="en-US"/>
        </w:rPr>
        <w:t>okraj</w:t>
      </w:r>
      <w:proofErr w:type="spellEnd"/>
      <w:r w:rsidR="007001B2">
        <w:rPr>
          <w:lang w:val="en-US"/>
        </w:rPr>
        <w:t>.</w:t>
      </w:r>
    </w:p>
    <w:p w:rsidR="00F23422" w:rsidRDefault="00F23422" w:rsidP="00F23422">
      <w:pPr>
        <w:pStyle w:val="Nadpis3"/>
        <w:rPr>
          <w:lang w:val="en-US"/>
        </w:rPr>
      </w:pPr>
      <w:r>
        <w:rPr>
          <w:lang w:val="en-US"/>
        </w:rPr>
        <w:t>Decision Table</w:t>
      </w:r>
    </w:p>
    <w:p w:rsidR="005F7C4F" w:rsidRDefault="00F23422" w:rsidP="00F23422">
      <w:proofErr w:type="spellStart"/>
      <w:r>
        <w:rPr>
          <w:lang w:val="en-US"/>
        </w:rPr>
        <w:t>Přístup</w:t>
      </w:r>
      <w:proofErr w:type="spellEnd"/>
      <w:r>
        <w:rPr>
          <w:lang w:val="en-US"/>
        </w:rPr>
        <w:t xml:space="preserve"> </w:t>
      </w:r>
      <w:r w:rsidR="007001B2">
        <w:rPr>
          <w:lang w:val="en-US"/>
        </w:rPr>
        <w:t xml:space="preserve">Decision Table </w:t>
      </w:r>
      <w:proofErr w:type="spellStart"/>
      <w:r w:rsidR="007001B2">
        <w:rPr>
          <w:lang w:val="en-US"/>
        </w:rPr>
        <w:t>pravidla</w:t>
      </w:r>
      <w:proofErr w:type="spellEnd"/>
      <w:r w:rsidR="007001B2">
        <w:rPr>
          <w:lang w:val="en-US"/>
        </w:rPr>
        <w:t xml:space="preserve"> t</w:t>
      </w:r>
      <w:r w:rsidR="007001B2">
        <w:t xml:space="preserve">řídí do tabulek, </w:t>
      </w:r>
      <w:r w:rsidR="005F7C4F">
        <w:t>do nichž vypíšeme dané business rule.</w:t>
      </w:r>
    </w:p>
    <w:p w:rsidR="00F23422" w:rsidRDefault="000F2ED8" w:rsidP="00F23422">
      <w:r>
        <w:t xml:space="preserve"> Například, první tři řádky tabulky nazveme </w:t>
      </w:r>
      <w:r w:rsidRPr="00E06530">
        <w:rPr>
          <w:highlight w:val="yellow"/>
        </w:rPr>
        <w:t>podmínkami</w:t>
      </w:r>
      <w:r>
        <w:t xml:space="preserve"> a </w:t>
      </w:r>
      <w:r w:rsidRPr="00E06530">
        <w:rPr>
          <w:highlight w:val="green"/>
        </w:rPr>
        <w:t>pravidel</w:t>
      </w:r>
      <w:r>
        <w:t xml:space="preserve"> bude právě tolik, kolik je kombinací podmínek a akcí. Do zbylých řádků vyplníme akce a podle hodnoty PRAVDA/NEPRAVDA se při dané kombinaci podmínek provedou nebo neprovedou.</w:t>
      </w:r>
    </w:p>
    <w:tbl>
      <w:tblPr>
        <w:tblStyle w:val="Mkatabulky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F2ED8" w:rsidTr="000F2ED8">
        <w:tc>
          <w:tcPr>
            <w:tcW w:w="1535" w:type="dxa"/>
          </w:tcPr>
          <w:p w:rsidR="000F2ED8" w:rsidRDefault="000F2ED8" w:rsidP="00F23422">
            <w:r>
              <w:t>Podmínka A</w:t>
            </w:r>
          </w:p>
        </w:tc>
        <w:tc>
          <w:tcPr>
            <w:tcW w:w="1535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>0</w:t>
            </w:r>
          </w:p>
        </w:tc>
        <w:tc>
          <w:tcPr>
            <w:tcW w:w="1535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>0</w:t>
            </w:r>
          </w:p>
        </w:tc>
        <w:tc>
          <w:tcPr>
            <w:tcW w:w="1535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>1</w:t>
            </w:r>
          </w:p>
        </w:tc>
        <w:tc>
          <w:tcPr>
            <w:tcW w:w="1536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 xml:space="preserve">1 </w:t>
            </w:r>
          </w:p>
        </w:tc>
        <w:tc>
          <w:tcPr>
            <w:tcW w:w="1536" w:type="dxa"/>
          </w:tcPr>
          <w:p w:rsidR="000F2ED8" w:rsidRDefault="000F2ED8" w:rsidP="00F23422"/>
        </w:tc>
      </w:tr>
      <w:tr w:rsidR="000F2ED8" w:rsidTr="000F2ED8">
        <w:tc>
          <w:tcPr>
            <w:tcW w:w="1535" w:type="dxa"/>
          </w:tcPr>
          <w:p w:rsidR="000F2ED8" w:rsidRDefault="000F2ED8" w:rsidP="00F23422">
            <w:r>
              <w:t>Podmínka B</w:t>
            </w:r>
          </w:p>
        </w:tc>
        <w:tc>
          <w:tcPr>
            <w:tcW w:w="1535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>0</w:t>
            </w:r>
          </w:p>
        </w:tc>
        <w:tc>
          <w:tcPr>
            <w:tcW w:w="1535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>1</w:t>
            </w:r>
          </w:p>
        </w:tc>
        <w:tc>
          <w:tcPr>
            <w:tcW w:w="1535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>0</w:t>
            </w:r>
          </w:p>
        </w:tc>
        <w:tc>
          <w:tcPr>
            <w:tcW w:w="1536" w:type="dxa"/>
          </w:tcPr>
          <w:p w:rsidR="000F2ED8" w:rsidRPr="00E06530" w:rsidRDefault="000F2ED8" w:rsidP="00F23422">
            <w:pPr>
              <w:rPr>
                <w:highlight w:val="yellow"/>
              </w:rPr>
            </w:pPr>
            <w:r w:rsidRPr="00E06530">
              <w:rPr>
                <w:highlight w:val="yellow"/>
              </w:rPr>
              <w:t>1</w:t>
            </w:r>
          </w:p>
        </w:tc>
        <w:tc>
          <w:tcPr>
            <w:tcW w:w="1536" w:type="dxa"/>
          </w:tcPr>
          <w:p w:rsidR="000F2ED8" w:rsidRDefault="000F2ED8" w:rsidP="00F23422"/>
        </w:tc>
      </w:tr>
      <w:tr w:rsidR="000F2ED8" w:rsidTr="000F2ED8">
        <w:tc>
          <w:tcPr>
            <w:tcW w:w="1535" w:type="dxa"/>
          </w:tcPr>
          <w:p w:rsidR="000F2ED8" w:rsidRDefault="000F2ED8" w:rsidP="00F23422">
            <w:r>
              <w:t>Akce A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6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6" w:type="dxa"/>
          </w:tcPr>
          <w:p w:rsidR="000F2ED8" w:rsidRDefault="000F2ED8" w:rsidP="00F23422"/>
        </w:tc>
      </w:tr>
      <w:tr w:rsidR="000F2ED8" w:rsidTr="000F2ED8">
        <w:tc>
          <w:tcPr>
            <w:tcW w:w="1535" w:type="dxa"/>
          </w:tcPr>
          <w:p w:rsidR="000F2ED8" w:rsidRDefault="000F2ED8" w:rsidP="00F23422">
            <w:r>
              <w:t>Akce B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  <w:lang w:val="en-US"/>
              </w:rPr>
            </w:pPr>
            <w:r w:rsidRPr="000F2ED8">
              <w:rPr>
                <w:highlight w:val="green"/>
                <w:lang w:val="en-US"/>
              </w:rPr>
              <w:t>1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6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6" w:type="dxa"/>
          </w:tcPr>
          <w:p w:rsidR="000F2ED8" w:rsidRDefault="000F2ED8" w:rsidP="00F23422"/>
        </w:tc>
      </w:tr>
      <w:tr w:rsidR="000F2ED8" w:rsidTr="000F2ED8">
        <w:tc>
          <w:tcPr>
            <w:tcW w:w="1535" w:type="dxa"/>
          </w:tcPr>
          <w:p w:rsidR="000F2ED8" w:rsidRDefault="000F2ED8" w:rsidP="00F23422">
            <w:r>
              <w:t>Akce C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6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6" w:type="dxa"/>
          </w:tcPr>
          <w:p w:rsidR="000F2ED8" w:rsidRDefault="000F2ED8" w:rsidP="00F23422"/>
        </w:tc>
      </w:tr>
      <w:tr w:rsidR="000F2ED8" w:rsidTr="000F2ED8">
        <w:tc>
          <w:tcPr>
            <w:tcW w:w="1535" w:type="dxa"/>
          </w:tcPr>
          <w:p w:rsidR="000F2ED8" w:rsidRDefault="000F2ED8" w:rsidP="00F23422">
            <w:r>
              <w:t>Akce D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6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6" w:type="dxa"/>
          </w:tcPr>
          <w:p w:rsidR="000F2ED8" w:rsidRDefault="000F2ED8" w:rsidP="00F23422"/>
        </w:tc>
      </w:tr>
      <w:tr w:rsidR="000F2ED8" w:rsidTr="000F2ED8">
        <w:tc>
          <w:tcPr>
            <w:tcW w:w="1535" w:type="dxa"/>
          </w:tcPr>
          <w:p w:rsidR="000F2ED8" w:rsidRDefault="000F2ED8" w:rsidP="00F23422">
            <w:r>
              <w:t>Akce E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6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6" w:type="dxa"/>
          </w:tcPr>
          <w:p w:rsidR="000F2ED8" w:rsidRDefault="000F2ED8" w:rsidP="00F23422"/>
        </w:tc>
      </w:tr>
      <w:tr w:rsidR="000F2ED8" w:rsidTr="000F2ED8">
        <w:tc>
          <w:tcPr>
            <w:tcW w:w="1535" w:type="dxa"/>
          </w:tcPr>
          <w:p w:rsidR="000F2ED8" w:rsidRDefault="000F2ED8" w:rsidP="00F23422">
            <w:r>
              <w:t>Akce F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0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5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6" w:type="dxa"/>
          </w:tcPr>
          <w:p w:rsidR="000F2ED8" w:rsidRPr="000F2ED8" w:rsidRDefault="000F2ED8" w:rsidP="00F23422">
            <w:pPr>
              <w:rPr>
                <w:highlight w:val="green"/>
              </w:rPr>
            </w:pPr>
            <w:r w:rsidRPr="000F2ED8">
              <w:rPr>
                <w:highlight w:val="green"/>
              </w:rPr>
              <w:t>1</w:t>
            </w:r>
          </w:p>
        </w:tc>
        <w:tc>
          <w:tcPr>
            <w:tcW w:w="1536" w:type="dxa"/>
          </w:tcPr>
          <w:p w:rsidR="000F2ED8" w:rsidRDefault="000F2ED8" w:rsidP="004D531B">
            <w:pPr>
              <w:keepNext/>
            </w:pPr>
          </w:p>
        </w:tc>
      </w:tr>
    </w:tbl>
    <w:p w:rsidR="000F2ED8" w:rsidRPr="007001B2" w:rsidRDefault="004D531B" w:rsidP="004D531B">
      <w:pPr>
        <w:pStyle w:val="Titulek"/>
      </w:pPr>
      <w:r>
        <w:t xml:space="preserve">Ukázka </w:t>
      </w:r>
      <w:proofErr w:type="spellStart"/>
      <w:r>
        <w:t>decision</w:t>
      </w:r>
      <w:proofErr w:type="spellEnd"/>
      <w:r>
        <w:t xml:space="preserve"> table</w:t>
      </w:r>
    </w:p>
    <w:p w:rsidR="00F23422" w:rsidRDefault="00F23422" w:rsidP="00F23422">
      <w:pPr>
        <w:pStyle w:val="Nadpis3"/>
        <w:rPr>
          <w:lang w:val="en-US"/>
        </w:rPr>
      </w:pPr>
      <w:r>
        <w:rPr>
          <w:lang w:val="en-US"/>
        </w:rPr>
        <w:t>GUI</w:t>
      </w:r>
    </w:p>
    <w:p w:rsidR="00F23422" w:rsidRDefault="00E06530" w:rsidP="00F23422">
      <w:proofErr w:type="spellStart"/>
      <w:r>
        <w:rPr>
          <w:lang w:val="en-US"/>
        </w:rPr>
        <w:t>Spr</w:t>
      </w:r>
      <w:r>
        <w:t>áva</w:t>
      </w:r>
      <w:proofErr w:type="spellEnd"/>
      <w:r>
        <w:t xml:space="preserve"> business rule pomocí GUI je </w:t>
      </w:r>
      <w:proofErr w:type="gramStart"/>
      <w:r>
        <w:t>na</w:t>
      </w:r>
      <w:proofErr w:type="gramEnd"/>
      <w:r>
        <w:t xml:space="preserve"> první pohled jednodušší. GUI zpravidla vezme strojově čitelné pravidlo (např. </w:t>
      </w:r>
      <w:proofErr w:type="spellStart"/>
      <w:r>
        <w:t>Decision</w:t>
      </w:r>
      <w:proofErr w:type="spellEnd"/>
      <w:r>
        <w:t xml:space="preserve"> Table) a zpracuje ho do podoby, která je lépe čitelná a více zřejmá. </w:t>
      </w:r>
      <w:r w:rsidR="004D531B">
        <w:t xml:space="preserve">Na obrázku níže lze nahlédnout do </w:t>
      </w:r>
      <w:proofErr w:type="gramStart"/>
      <w:r w:rsidR="004D531B">
        <w:t>GUI</w:t>
      </w:r>
      <w:proofErr w:type="gramEnd"/>
      <w:r w:rsidR="004D531B">
        <w:t xml:space="preserve">, kde podmínky a jejich kombinace jsou uvedeny v poli List </w:t>
      </w:r>
      <w:proofErr w:type="spellStart"/>
      <w:r w:rsidR="004D531B">
        <w:t>of</w:t>
      </w:r>
      <w:proofErr w:type="spellEnd"/>
      <w:r w:rsidR="004D531B">
        <w:t xml:space="preserve"> </w:t>
      </w:r>
      <w:proofErr w:type="spellStart"/>
      <w:r w:rsidR="004D531B">
        <w:t>criteria</w:t>
      </w:r>
      <w:proofErr w:type="spellEnd"/>
      <w:r w:rsidR="004D531B">
        <w:t xml:space="preserve"> a akce tomu příslušné jsou na další záložce.</w:t>
      </w:r>
    </w:p>
    <w:p w:rsidR="004D531B" w:rsidRDefault="004D531B" w:rsidP="00F23422"/>
    <w:p w:rsidR="004D531B" w:rsidRDefault="004D531B" w:rsidP="004D531B">
      <w:pPr>
        <w:keepNext/>
      </w:pPr>
      <w:r>
        <w:rPr>
          <w:noProof/>
          <w:lang w:eastAsia="cs-CZ"/>
        </w:rPr>
        <w:drawing>
          <wp:inline distT="0" distB="0" distL="0" distR="0">
            <wp:extent cx="4465486" cy="2049142"/>
            <wp:effectExtent l="19050" t="0" r="0" b="0"/>
            <wp:docPr id="1" name="Obrázek 0" descr="cutoutdav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outdavid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697" cy="20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1B" w:rsidRPr="00E06530" w:rsidRDefault="004D531B" w:rsidP="004D531B">
      <w:pPr>
        <w:pStyle w:val="Titulek"/>
      </w:pPr>
      <w:r>
        <w:t>Ukázka GUI</w:t>
      </w:r>
    </w:p>
    <w:p w:rsidR="00F23422" w:rsidRDefault="00F23422" w:rsidP="00137082">
      <w:pPr>
        <w:pStyle w:val="Nadpis2"/>
        <w:rPr>
          <w:lang w:val="en-US"/>
        </w:rPr>
      </w:pPr>
    </w:p>
    <w:p w:rsidR="00131E23" w:rsidRDefault="00137082" w:rsidP="00137082">
      <w:pPr>
        <w:pStyle w:val="Nadpis2"/>
        <w:rPr>
          <w:lang w:val="en-US"/>
        </w:rPr>
      </w:pPr>
      <w:r>
        <w:rPr>
          <w:lang w:val="en-US"/>
        </w:rPr>
        <w:t>Web Rule</w:t>
      </w:r>
    </w:p>
    <w:p w:rsidR="00137082" w:rsidRDefault="00ED50B6" w:rsidP="00137082">
      <w:r>
        <w:rPr>
          <w:lang w:val="en-US"/>
        </w:rPr>
        <w:t xml:space="preserve">Web rule </w:t>
      </w:r>
      <w:proofErr w:type="spellStart"/>
      <w:r>
        <w:rPr>
          <w:lang w:val="en-US"/>
        </w:rPr>
        <w:t>pou</w:t>
      </w:r>
      <w:proofErr w:type="spellEnd"/>
      <w:r>
        <w:t>žívá nás</w:t>
      </w:r>
      <w:r w:rsidR="00F23422">
        <w:t>t</w:t>
      </w:r>
      <w:r w:rsidR="00C1771F">
        <w:t xml:space="preserve">roj Editor Rule, který dává důraz </w:t>
      </w:r>
      <w:proofErr w:type="gramStart"/>
      <w:r w:rsidR="00C1771F">
        <w:t>na</w:t>
      </w:r>
      <w:proofErr w:type="gramEnd"/>
      <w:r w:rsidR="00C1771F">
        <w:t xml:space="preserve"> přehledné UI. Obsahuje tři základní oblasti – oblast s výběrem pravidla a jeho popisem, oblast s nápovědou a oblast pro samotné pravidlo. </w:t>
      </w:r>
    </w:p>
    <w:p w:rsidR="00C1771F" w:rsidRDefault="00C1771F" w:rsidP="00137082">
      <w:r>
        <w:lastRenderedPageBreak/>
        <w:t xml:space="preserve"> V první oblasti se pravidlo vybere, nápověda slouží ke snadnějšímu použití celého editoru – zde se například vypíše chyba v syntaxi pravidla apod. </w:t>
      </w:r>
    </w:p>
    <w:p w:rsidR="00C1771F" w:rsidRDefault="00C1771F" w:rsidP="00137082">
      <w:r>
        <w:t>Pravidlo je zapisová</w:t>
      </w:r>
      <w:r w:rsidR="001A2120">
        <w:t xml:space="preserve">no pomocí syntaxe, která je pro uživatele velmi dobře čitelná – lze jasně rozeznat která pravidla jsou na stejné úrovni (a je tak zabráněno nejasnostem, k čemu se spojka OR vztahuje). </w:t>
      </w:r>
    </w:p>
    <w:p w:rsidR="00762F79" w:rsidRDefault="00762F79" w:rsidP="00137082">
      <w:r>
        <w:t xml:space="preserve">Velkou výhodou editoru je přímá možnost výběru alternativy  - </w:t>
      </w:r>
      <w:proofErr w:type="spellStart"/>
      <w:r>
        <w:t>poklikáním</w:t>
      </w:r>
      <w:proofErr w:type="spellEnd"/>
      <w:r>
        <w:t xml:space="preserve"> na slovo v pravidle se spustí </w:t>
      </w:r>
      <w:proofErr w:type="spellStart"/>
      <w:r>
        <w:t>dropdwon</w:t>
      </w:r>
      <w:proofErr w:type="spellEnd"/>
      <w:r>
        <w:t xml:space="preserve"> menu, kde si za klíčové slovo můžu vybrat jeho alternativu (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/not </w:t>
      </w:r>
      <w:proofErr w:type="spellStart"/>
      <w:r>
        <w:t>contains</w:t>
      </w:r>
      <w:proofErr w:type="spellEnd"/>
      <w:r>
        <w:t>/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atd</w:t>
      </w:r>
      <w:proofErr w:type="spellEnd"/>
      <w:r>
        <w:t>). Editor tak lze používat s minimální znalostí prostředí.</w:t>
      </w:r>
    </w:p>
    <w:p w:rsidR="004D531B" w:rsidRDefault="004D531B" w:rsidP="004D531B">
      <w:pPr>
        <w:keepNext/>
      </w:pPr>
      <w:r>
        <w:rPr>
          <w:noProof/>
          <w:lang w:eastAsia="cs-CZ"/>
        </w:rPr>
        <w:drawing>
          <wp:inline distT="0" distB="0" distL="0" distR="0">
            <wp:extent cx="3169423" cy="2112949"/>
            <wp:effectExtent l="19050" t="0" r="0" b="0"/>
            <wp:docPr id="2" name="Obrázek 1" descr="EditorParentheses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orParenthesesRul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10" cy="21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1B" w:rsidRDefault="004D531B" w:rsidP="004D531B">
      <w:pPr>
        <w:pStyle w:val="Titulek"/>
      </w:pPr>
      <w:r>
        <w:t>Web Rule Editor</w:t>
      </w:r>
    </w:p>
    <w:p w:rsidR="004D531B" w:rsidRDefault="005B565F" w:rsidP="001A2120">
      <w:pPr>
        <w:pStyle w:val="Nadpis2"/>
      </w:pPr>
      <w:proofErr w:type="spellStart"/>
      <w:r>
        <w:t>Oracle</w:t>
      </w:r>
      <w:proofErr w:type="spellEnd"/>
      <w:r>
        <w:t xml:space="preserve"> Editor</w:t>
      </w:r>
    </w:p>
    <w:p w:rsidR="00BB5C5D" w:rsidRDefault="005B565F" w:rsidP="005B565F">
      <w:proofErr w:type="spellStart"/>
      <w:r>
        <w:t>Oracle</w:t>
      </w:r>
      <w:proofErr w:type="spellEnd"/>
      <w:r>
        <w:t xml:space="preserve"> používá velice jednoduchý ed</w:t>
      </w:r>
      <w:r w:rsidR="00762F79">
        <w:t>itor s kombinací písemného a grafického vyjádření písma. Lze zde pravidla mazat, měnit jejich pořadí či lokaci.</w:t>
      </w:r>
    </w:p>
    <w:p w:rsidR="00BB5C5D" w:rsidRDefault="00762F79" w:rsidP="00BB5C5D">
      <w:r>
        <w:t xml:space="preserve"> Editor je </w:t>
      </w:r>
      <w:proofErr w:type="spellStart"/>
      <w:r>
        <w:t>návázán</w:t>
      </w:r>
      <w:proofErr w:type="spellEnd"/>
      <w:r>
        <w:t xml:space="preserve"> na </w:t>
      </w:r>
      <w:proofErr w:type="spellStart"/>
      <w:r>
        <w:t>Oracle</w:t>
      </w:r>
      <w:proofErr w:type="spellEnd"/>
      <w:r>
        <w:t xml:space="preserve"> </w:t>
      </w:r>
      <w:r w:rsidR="00BB5C5D">
        <w:t>B</w:t>
      </w:r>
      <w:r>
        <w:t xml:space="preserve">usiness </w:t>
      </w:r>
      <w:r w:rsidR="00BB5C5D">
        <w:t>R</w:t>
      </w:r>
      <w:r>
        <w:t xml:space="preserve">ule </w:t>
      </w:r>
      <w:proofErr w:type="spellStart"/>
      <w:r w:rsidR="00BB5C5D">
        <w:t>D</w:t>
      </w:r>
      <w:r>
        <w:t>esigner</w:t>
      </w:r>
      <w:proofErr w:type="spellEnd"/>
      <w:r>
        <w:t>, který dává uživateli daleko větší možnosti – lze zde efekt</w:t>
      </w:r>
      <w:r w:rsidR="00BB5C5D">
        <w:t>ivně měnit vše, co se daného pra</w:t>
      </w:r>
      <w:r>
        <w:t>vidla týče, zásadním problém</w:t>
      </w:r>
      <w:r w:rsidR="00BB5C5D">
        <w:t>em je ale jeho těžkopádnost. Nepůsobí zdaleka tak souvisle jako např. Web Rule editor a zahltí uživatele množstvím polí, které můžou uživatele snadno zmást.</w:t>
      </w:r>
    </w:p>
    <w:p w:rsidR="00BB5C5D" w:rsidRDefault="00BB5C5D" w:rsidP="00BB5C5D">
      <w:pPr>
        <w:pStyle w:val="Titulek"/>
        <w:keepNext/>
      </w:pPr>
      <w:r>
        <w:rPr>
          <w:noProof/>
          <w:lang w:eastAsia="cs-CZ"/>
        </w:rPr>
        <w:drawing>
          <wp:inline distT="0" distB="0" distL="0" distR="0">
            <wp:extent cx="2098270" cy="1852653"/>
            <wp:effectExtent l="19050" t="0" r="0" b="0"/>
            <wp:docPr id="6" name="Obrázek 2" descr="business_rule_edi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rule_editor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5D" w:rsidRDefault="00BB5C5D" w:rsidP="00BB5C5D">
      <w:pPr>
        <w:pStyle w:val="Titulek"/>
        <w:keepNext/>
      </w:pPr>
      <w:proofErr w:type="spellStart"/>
      <w:r>
        <w:t>Oracle</w:t>
      </w:r>
      <w:proofErr w:type="spellEnd"/>
      <w:r>
        <w:t xml:space="preserve"> Editor</w:t>
      </w:r>
    </w:p>
    <w:p w:rsidR="005B565F" w:rsidRDefault="005B565F" w:rsidP="00BB5C5D"/>
    <w:p w:rsidR="00BB5C5D" w:rsidRDefault="00BB5C5D" w:rsidP="00BB5C5D">
      <w:pPr>
        <w:pStyle w:val="Titulek"/>
        <w:keepNext/>
      </w:pPr>
    </w:p>
    <w:p w:rsidR="00BB5C5D" w:rsidRDefault="00BB5C5D" w:rsidP="00BB5C5D">
      <w:pPr>
        <w:pStyle w:val="Titulek"/>
        <w:keepNext/>
      </w:pPr>
      <w:r>
        <w:rPr>
          <w:noProof/>
          <w:lang w:eastAsia="cs-CZ"/>
        </w:rPr>
        <w:drawing>
          <wp:inline distT="0" distB="0" distL="0" distR="0">
            <wp:extent cx="5760720" cy="2504440"/>
            <wp:effectExtent l="19050" t="0" r="0" b="0"/>
            <wp:docPr id="5" name="Obrázek 3" descr="rules_rulessets_tab_bp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_rulessets_tab_bpmc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5F" w:rsidRDefault="00BB5C5D" w:rsidP="00BB5C5D">
      <w:pPr>
        <w:pStyle w:val="Titulek"/>
      </w:pPr>
      <w:proofErr w:type="spellStart"/>
      <w:r>
        <w:t>Oracle</w:t>
      </w:r>
      <w:proofErr w:type="spellEnd"/>
      <w:r>
        <w:t xml:space="preserve"> </w:t>
      </w:r>
      <w:proofErr w:type="spellStart"/>
      <w:r>
        <w:t>Designer</w:t>
      </w:r>
      <w:proofErr w:type="spellEnd"/>
    </w:p>
    <w:p w:rsidR="00D75780" w:rsidRDefault="00D75780" w:rsidP="00D75780"/>
    <w:p w:rsidR="00D75780" w:rsidRDefault="00D75780" w:rsidP="00D75780">
      <w:pPr>
        <w:pStyle w:val="Nadpis2"/>
      </w:pPr>
      <w:r>
        <w:t xml:space="preserve">Open </w:t>
      </w:r>
      <w:proofErr w:type="spellStart"/>
      <w:r>
        <w:t>Rules</w:t>
      </w:r>
      <w:proofErr w:type="spellEnd"/>
    </w:p>
    <w:p w:rsidR="00285572" w:rsidRDefault="0059545F" w:rsidP="00D75780">
      <w:r>
        <w:t xml:space="preserve">Open </w:t>
      </w:r>
      <w:proofErr w:type="spellStart"/>
      <w:r>
        <w:t>Rules</w:t>
      </w:r>
      <w:proofErr w:type="spellEnd"/>
      <w:r>
        <w:t xml:space="preserve"> používají tabulkové programy MS Excel,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Spreadsheets</w:t>
      </w:r>
      <w:proofErr w:type="spellEnd"/>
      <w:r w:rsidR="00285572">
        <w:t xml:space="preserve"> či Open Office a nabízejí </w:t>
      </w:r>
      <w:proofErr w:type="spellStart"/>
      <w:r w:rsidR="00285572">
        <w:t>plug</w:t>
      </w:r>
      <w:proofErr w:type="spellEnd"/>
      <w:r w:rsidR="00285572">
        <w:t xml:space="preserve">-in pro </w:t>
      </w:r>
      <w:proofErr w:type="spellStart"/>
      <w:r w:rsidR="00285572">
        <w:t>Eclipse</w:t>
      </w:r>
      <w:proofErr w:type="spellEnd"/>
      <w:r w:rsidR="00285572">
        <w:t>.</w:t>
      </w:r>
    </w:p>
    <w:p w:rsidR="00D75780" w:rsidRDefault="00285572" w:rsidP="00D75780">
      <w:r>
        <w:t xml:space="preserve"> Tyto tabulkové programy jsou pro toto využití připraveny</w:t>
      </w:r>
      <w:r w:rsidR="00000C6B">
        <w:t xml:space="preserve"> a k používání stačí znalost jejich funkcí</w:t>
      </w:r>
      <w:r>
        <w:t xml:space="preserve"> – </w:t>
      </w:r>
      <w:r w:rsidR="00000C6B">
        <w:t>pro přenositelnost</w:t>
      </w:r>
      <w:r>
        <w:t xml:space="preserve"> lze pravidla</w:t>
      </w:r>
      <w:r w:rsidR="00000C6B">
        <w:t xml:space="preserve"> importovat/exportovat do XML. S XML lze pak dále pracovat v databázích a dalších aplikacích. </w:t>
      </w:r>
    </w:p>
    <w:p w:rsidR="00000C6B" w:rsidRDefault="005F7C4F" w:rsidP="00D75780">
      <w:r>
        <w:t>Zásadní výhodou tabulkových programů je možnost</w:t>
      </w:r>
      <w:r w:rsidR="00000C6B">
        <w:t xml:space="preserve"> kontrolovat zobrazení – pomocí chráněného zobrazení </w:t>
      </w:r>
      <w:r>
        <w:t>je možné povolit zobrazení pouze autorizovaným uživatelům či zabránit nechtěným úpravám pravidel.</w:t>
      </w:r>
    </w:p>
    <w:p w:rsidR="00285572" w:rsidRDefault="00285572" w:rsidP="00285572">
      <w:pPr>
        <w:keepNext/>
      </w:pPr>
      <w:r>
        <w:rPr>
          <w:noProof/>
          <w:lang w:eastAsia="cs-CZ"/>
        </w:rPr>
        <w:drawing>
          <wp:inline distT="0" distB="0" distL="0" distR="0">
            <wp:extent cx="4867275" cy="2695575"/>
            <wp:effectExtent l="19050" t="0" r="9525" b="0"/>
            <wp:docPr id="7" name="Obrázek 6" descr="ea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2" w:rsidRDefault="00285572" w:rsidP="00285572">
      <w:pPr>
        <w:pStyle w:val="Titulek"/>
      </w:pPr>
      <w:r>
        <w:t xml:space="preserve">MS Excel BR </w:t>
      </w:r>
    </w:p>
    <w:p w:rsidR="005F7C4F" w:rsidRDefault="005F7C4F" w:rsidP="005F7C4F">
      <w:pPr>
        <w:pStyle w:val="Nadpis2"/>
      </w:pPr>
      <w:proofErr w:type="spellStart"/>
      <w:r>
        <w:lastRenderedPageBreak/>
        <w:t>Drools</w:t>
      </w:r>
      <w:proofErr w:type="spellEnd"/>
      <w:r>
        <w:t xml:space="preserve"> </w:t>
      </w:r>
      <w:proofErr w:type="spellStart"/>
      <w:r>
        <w:t>Guvnor</w:t>
      </w:r>
      <w:proofErr w:type="spellEnd"/>
    </w:p>
    <w:p w:rsidR="001A3531" w:rsidRDefault="001A3531" w:rsidP="001A3531">
      <w:proofErr w:type="spellStart"/>
      <w:r>
        <w:t>Drools</w:t>
      </w:r>
      <w:proofErr w:type="spellEnd"/>
      <w:r>
        <w:t xml:space="preserve"> editor působí jako přehlednější verze </w:t>
      </w:r>
      <w:proofErr w:type="spellStart"/>
      <w:r>
        <w:t>designeru</w:t>
      </w:r>
      <w:proofErr w:type="spellEnd"/>
      <w:r>
        <w:t xml:space="preserve"> od </w:t>
      </w:r>
      <w:proofErr w:type="spellStart"/>
      <w:r>
        <w:t>Oracle</w:t>
      </w:r>
      <w:proofErr w:type="spellEnd"/>
      <w:r>
        <w:t>. I zde je vše jasně odděleno do polí, ale vhodným řádkováním se grafické prostředí zpřehlední a zpřístupní běžnému uživateli.</w:t>
      </w:r>
    </w:p>
    <w:p w:rsidR="001A3531" w:rsidRPr="001A3531" w:rsidRDefault="00EF0F59" w:rsidP="001A3531">
      <w:proofErr w:type="spellStart"/>
      <w:r>
        <w:t>Drools</w:t>
      </w:r>
      <w:proofErr w:type="spellEnd"/>
      <w:r>
        <w:t xml:space="preserve"> funguje jako distribuovaná služba, díky tomu představuje nástroj, který lze snadno využít v týmové spolupráci.</w:t>
      </w:r>
    </w:p>
    <w:p w:rsidR="00602A39" w:rsidRDefault="00602A39" w:rsidP="00602A39">
      <w:pPr>
        <w:keepNext/>
      </w:pPr>
      <w:r>
        <w:rPr>
          <w:noProof/>
          <w:lang w:eastAsia="cs-CZ"/>
        </w:rPr>
        <w:drawing>
          <wp:inline distT="0" distB="0" distL="0" distR="0">
            <wp:extent cx="3810000" cy="3133725"/>
            <wp:effectExtent l="19050" t="0" r="0" b="0"/>
            <wp:docPr id="11" name="Obrázek 10" descr="400px-Drools-RulesTempl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px-Drools-RulesTempla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4F" w:rsidRPr="005F7C4F" w:rsidRDefault="00602A39" w:rsidP="00602A39">
      <w:pPr>
        <w:pStyle w:val="Titulek"/>
      </w:pPr>
      <w:proofErr w:type="spellStart"/>
      <w:r>
        <w:t>Drools</w:t>
      </w:r>
      <w:proofErr w:type="spellEnd"/>
    </w:p>
    <w:p w:rsidR="004D531B" w:rsidRDefault="004D531B" w:rsidP="004D531B">
      <w:pPr>
        <w:pStyle w:val="Nadpis2"/>
      </w:pPr>
      <w:r>
        <w:t>Zdroje</w:t>
      </w:r>
    </w:p>
    <w:p w:rsidR="004D531B" w:rsidRDefault="004D531B" w:rsidP="004D531B">
      <w:hyperlink r:id="rId10" w:history="1">
        <w:r w:rsidRPr="006C17D5">
          <w:rPr>
            <w:rStyle w:val="Hypertextovodkaz"/>
          </w:rPr>
          <w:t>http://www9.org/w9cdrom/263/263.html</w:t>
        </w:r>
      </w:hyperlink>
    </w:p>
    <w:p w:rsidR="004D531B" w:rsidRDefault="004D531B" w:rsidP="004D531B">
      <w:hyperlink r:id="rId11" w:history="1">
        <w:r w:rsidRPr="006C17D5">
          <w:rPr>
            <w:rStyle w:val="Hypertextovodkaz"/>
          </w:rPr>
          <w:t>http://rule.codeeff</w:t>
        </w:r>
        <w:r w:rsidRPr="006C17D5">
          <w:rPr>
            <w:rStyle w:val="Hypertextovodkaz"/>
          </w:rPr>
          <w:t>e</w:t>
        </w:r>
        <w:r w:rsidRPr="006C17D5">
          <w:rPr>
            <w:rStyle w:val="Hypertextovodkaz"/>
          </w:rPr>
          <w:t>cts.com/Doc/Business-Rule-Management</w:t>
        </w:r>
      </w:hyperlink>
    </w:p>
    <w:p w:rsidR="004D531B" w:rsidRDefault="00BB5C5D" w:rsidP="004D531B">
      <w:hyperlink r:id="rId12" w:history="1">
        <w:r w:rsidRPr="006C17D5">
          <w:rPr>
            <w:rStyle w:val="Hypertextovodkaz"/>
          </w:rPr>
          <w:t>http://docs.oracle.com/cd/E19509-01/820-3379/6netsd0mb/index.html</w:t>
        </w:r>
      </w:hyperlink>
    </w:p>
    <w:p w:rsidR="00BB5C5D" w:rsidRDefault="00BB5C5D" w:rsidP="004D531B">
      <w:hyperlink r:id="rId13" w:history="1">
        <w:r w:rsidRPr="006C17D5">
          <w:rPr>
            <w:rStyle w:val="Hypertextovodkaz"/>
          </w:rPr>
          <w:t>http://docs.oracle.com/cd/E21764_01/doc.1111/e15177/business_rules_bpmcu.htm</w:t>
        </w:r>
      </w:hyperlink>
    </w:p>
    <w:p w:rsidR="00BB5C5D" w:rsidRPr="004D531B" w:rsidRDefault="00000C6B" w:rsidP="004D531B">
      <w:r w:rsidRPr="00000C6B">
        <w:t>http://openrules.com/ruleeditors.htm</w:t>
      </w:r>
    </w:p>
    <w:sectPr w:rsidR="00BB5C5D" w:rsidRPr="004D531B" w:rsidSect="00131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7082"/>
    <w:rsid w:val="00000C6B"/>
    <w:rsid w:val="000F2ED8"/>
    <w:rsid w:val="00131E23"/>
    <w:rsid w:val="00137082"/>
    <w:rsid w:val="001A2120"/>
    <w:rsid w:val="001A3531"/>
    <w:rsid w:val="00285572"/>
    <w:rsid w:val="00357855"/>
    <w:rsid w:val="004D531B"/>
    <w:rsid w:val="0059545F"/>
    <w:rsid w:val="005B565F"/>
    <w:rsid w:val="005F7C4F"/>
    <w:rsid w:val="00602A39"/>
    <w:rsid w:val="00613542"/>
    <w:rsid w:val="007001B2"/>
    <w:rsid w:val="00762F79"/>
    <w:rsid w:val="00BB5C5D"/>
    <w:rsid w:val="00C1771F"/>
    <w:rsid w:val="00D33CBB"/>
    <w:rsid w:val="00D75780"/>
    <w:rsid w:val="00E06530"/>
    <w:rsid w:val="00ED50B6"/>
    <w:rsid w:val="00EF0F59"/>
    <w:rsid w:val="00F23422"/>
    <w:rsid w:val="00FD7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31E23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7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23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37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2342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F2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D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D531B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4D53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4D531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602A3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docs.oracle.com/cd/E21764_01/doc.1111/e15177/business_rules_bpmcu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ocs.oracle.com/cd/E19509-01/820-3379/6netsd0mb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://rule.codeeffects.com/Doc/Business-Rule-Management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www9.org/w9cdrom/263/263.html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577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Jendn</dc:creator>
  <cp:lastModifiedBy>Jendn</cp:lastModifiedBy>
  <cp:revision>4</cp:revision>
  <dcterms:created xsi:type="dcterms:W3CDTF">2014-03-22T10:25:00Z</dcterms:created>
  <dcterms:modified xsi:type="dcterms:W3CDTF">2014-03-24T17:40:00Z</dcterms:modified>
</cp:coreProperties>
</file>