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6433A4C6"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Initial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4451E7E1" w14:textId="1D90CFCF" w:rsidR="00A11ED7" w:rsidRPr="00A11ED7" w:rsidRDefault="0075170C" w:rsidP="00A11ED7">
            <w:pPr>
              <w:rPr>
                <w:color w:val="FF0000"/>
                <w:sz w:val="28"/>
              </w:rPr>
            </w:pPr>
            <w:r w:rsidRPr="0075170C">
              <w:rPr>
                <w:color w:val="FF0000"/>
                <w:sz w:val="28"/>
              </w:rPr>
              <w:t>AQSA-AHMED</w:t>
            </w:r>
          </w:p>
          <w:p w14:paraId="15398A84" w14:textId="5964FDB1" w:rsidR="00A11ED7" w:rsidRPr="00A11ED7" w:rsidRDefault="0075170C" w:rsidP="00A11ED7">
            <w:pPr>
              <w:rPr>
                <w:color w:val="FF0000"/>
                <w:sz w:val="28"/>
              </w:rPr>
            </w:pPr>
            <w:r w:rsidRPr="0075170C">
              <w:rPr>
                <w:color w:val="FF0000"/>
                <w:sz w:val="28"/>
              </w:rPr>
              <w:t>LIN Yueying</w:t>
            </w:r>
          </w:p>
          <w:p w14:paraId="5B83B362" w14:textId="656A2BDA" w:rsidR="00A11ED7" w:rsidRPr="00A11ED7" w:rsidRDefault="0075170C" w:rsidP="00A11ED7">
            <w:pPr>
              <w:rPr>
                <w:color w:val="FF0000"/>
                <w:sz w:val="28"/>
              </w:rPr>
            </w:pPr>
            <w:r w:rsidRPr="0075170C">
              <w:rPr>
                <w:color w:val="FF0000"/>
                <w:sz w:val="28"/>
              </w:rPr>
              <w:t>TAN Xiuhao</w:t>
            </w:r>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6"/>
        <w:gridCol w:w="3563"/>
        <w:gridCol w:w="2226"/>
      </w:tblGrid>
      <w:tr w:rsidR="00901494" w:rsidRPr="00901494" w14:paraId="19E5603E" w14:textId="77777777" w:rsidTr="00901494">
        <w:tc>
          <w:tcPr>
            <w:tcW w:w="2886"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3563"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2226"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901494" w:rsidRPr="00901494" w14:paraId="05DC43E4" w14:textId="77777777" w:rsidTr="00901494">
        <w:tc>
          <w:tcPr>
            <w:tcW w:w="2886"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901494">
            <w:pPr>
              <w:spacing w:before="120" w:after="120"/>
            </w:pPr>
            <w:r w:rsidRPr="00901494">
              <w:rPr>
                <w:bCs/>
                <w:sz w:val="26"/>
                <w:szCs w:val="26"/>
              </w:rPr>
              <w:t>TAN James Anthroi</w:t>
            </w:r>
          </w:p>
        </w:tc>
        <w:tc>
          <w:tcPr>
            <w:tcW w:w="3563" w:type="dxa"/>
            <w:tcBorders>
              <w:top w:val="single" w:sz="4" w:space="0" w:color="auto"/>
              <w:left w:val="single" w:sz="4" w:space="0" w:color="auto"/>
              <w:bottom w:val="single" w:sz="4" w:space="0" w:color="auto"/>
              <w:right w:val="single" w:sz="4" w:space="0" w:color="auto"/>
            </w:tcBorders>
          </w:tcPr>
          <w:p w14:paraId="057F579A" w14:textId="77777777" w:rsidR="00901494" w:rsidRPr="00901494" w:rsidRDefault="00901494" w:rsidP="00901494">
            <w:pPr>
              <w:spacing w:before="120" w:after="120"/>
            </w:pPr>
          </w:p>
        </w:tc>
        <w:tc>
          <w:tcPr>
            <w:tcW w:w="2226" w:type="dxa"/>
            <w:tcBorders>
              <w:top w:val="single" w:sz="4" w:space="0" w:color="auto"/>
              <w:left w:val="single" w:sz="4" w:space="0" w:color="auto"/>
              <w:bottom w:val="single" w:sz="4" w:space="0" w:color="auto"/>
              <w:right w:val="single" w:sz="4" w:space="0" w:color="auto"/>
            </w:tcBorders>
          </w:tcPr>
          <w:p w14:paraId="01506FC3" w14:textId="77777777" w:rsidR="00901494" w:rsidRPr="00901494" w:rsidRDefault="00901494" w:rsidP="00901494">
            <w:pPr>
              <w:spacing w:before="120" w:after="120"/>
            </w:pPr>
          </w:p>
        </w:tc>
      </w:tr>
      <w:tr w:rsidR="00901494" w:rsidRPr="00901494" w14:paraId="5DE5E5E4" w14:textId="77777777" w:rsidTr="00901494">
        <w:tc>
          <w:tcPr>
            <w:tcW w:w="2886" w:type="dxa"/>
            <w:tcBorders>
              <w:top w:val="single" w:sz="4" w:space="0" w:color="auto"/>
              <w:left w:val="single" w:sz="4" w:space="0" w:color="auto"/>
              <w:bottom w:val="single" w:sz="4" w:space="0" w:color="auto"/>
              <w:right w:val="single" w:sz="4" w:space="0" w:color="auto"/>
            </w:tcBorders>
            <w:vAlign w:val="center"/>
            <w:hideMark/>
          </w:tcPr>
          <w:p w14:paraId="6E253035" w14:textId="37509724" w:rsidR="00901494" w:rsidRPr="00901494" w:rsidRDefault="00901494" w:rsidP="00901494">
            <w:pPr>
              <w:spacing w:before="120" w:after="120"/>
            </w:pPr>
            <w:r w:rsidRPr="00F34105">
              <w:rPr>
                <w:rFonts w:eastAsia="Arial Unicode MS"/>
                <w:bCs/>
                <w:sz w:val="26"/>
                <w:szCs w:val="26"/>
              </w:rPr>
              <w:t xml:space="preserve">AQSA-AHMED </w:t>
            </w:r>
          </w:p>
        </w:tc>
        <w:tc>
          <w:tcPr>
            <w:tcW w:w="3563" w:type="dxa"/>
            <w:tcBorders>
              <w:top w:val="single" w:sz="4" w:space="0" w:color="auto"/>
              <w:left w:val="single" w:sz="4" w:space="0" w:color="auto"/>
              <w:bottom w:val="single" w:sz="4" w:space="0" w:color="auto"/>
              <w:right w:val="single" w:sz="4" w:space="0" w:color="auto"/>
            </w:tcBorders>
          </w:tcPr>
          <w:p w14:paraId="23B7574D" w14:textId="77777777" w:rsidR="00901494" w:rsidRPr="00901494" w:rsidRDefault="00901494" w:rsidP="00901494">
            <w:pPr>
              <w:spacing w:before="120" w:after="120"/>
            </w:pPr>
          </w:p>
        </w:tc>
        <w:tc>
          <w:tcPr>
            <w:tcW w:w="2226" w:type="dxa"/>
            <w:tcBorders>
              <w:top w:val="single" w:sz="4" w:space="0" w:color="auto"/>
              <w:left w:val="single" w:sz="4" w:space="0" w:color="auto"/>
              <w:bottom w:val="single" w:sz="4" w:space="0" w:color="auto"/>
              <w:right w:val="single" w:sz="4" w:space="0" w:color="auto"/>
            </w:tcBorders>
          </w:tcPr>
          <w:p w14:paraId="4B9CEABB" w14:textId="77777777" w:rsidR="00901494" w:rsidRPr="00901494" w:rsidRDefault="00901494" w:rsidP="00901494">
            <w:pPr>
              <w:spacing w:before="120" w:after="120"/>
            </w:pPr>
          </w:p>
        </w:tc>
      </w:tr>
      <w:tr w:rsidR="00901494" w:rsidRPr="00901494" w14:paraId="5F2690A4" w14:textId="77777777" w:rsidTr="00901494">
        <w:tc>
          <w:tcPr>
            <w:tcW w:w="2886" w:type="dxa"/>
            <w:tcBorders>
              <w:top w:val="single" w:sz="4" w:space="0" w:color="auto"/>
              <w:left w:val="single" w:sz="4" w:space="0" w:color="auto"/>
              <w:bottom w:val="single" w:sz="4" w:space="0" w:color="auto"/>
              <w:right w:val="single" w:sz="4" w:space="0" w:color="auto"/>
            </w:tcBorders>
            <w:vAlign w:val="center"/>
            <w:hideMark/>
          </w:tcPr>
          <w:p w14:paraId="57B1537D" w14:textId="29C301DE" w:rsidR="00901494" w:rsidRPr="00901494" w:rsidRDefault="00901494" w:rsidP="00901494">
            <w:pPr>
              <w:spacing w:before="120" w:after="120"/>
            </w:pPr>
            <w:r w:rsidRPr="007B6999">
              <w:rPr>
                <w:bCs/>
                <w:sz w:val="26"/>
                <w:szCs w:val="26"/>
              </w:rPr>
              <w:t>LIN Yueying</w:t>
            </w:r>
            <w:r w:rsidRPr="00B65BC5">
              <w:rPr>
                <w:bCs/>
                <w:sz w:val="26"/>
                <w:szCs w:val="26"/>
              </w:rPr>
              <w:t xml:space="preserve"> </w:t>
            </w:r>
          </w:p>
        </w:tc>
        <w:tc>
          <w:tcPr>
            <w:tcW w:w="3563" w:type="dxa"/>
            <w:tcBorders>
              <w:top w:val="single" w:sz="4" w:space="0" w:color="auto"/>
              <w:left w:val="single" w:sz="4" w:space="0" w:color="auto"/>
              <w:bottom w:val="single" w:sz="4" w:space="0" w:color="auto"/>
              <w:right w:val="single" w:sz="4" w:space="0" w:color="auto"/>
            </w:tcBorders>
          </w:tcPr>
          <w:p w14:paraId="48DCBF52" w14:textId="77777777" w:rsidR="00901494" w:rsidRPr="00901494" w:rsidRDefault="00901494" w:rsidP="00901494">
            <w:pPr>
              <w:spacing w:before="120" w:after="120"/>
            </w:pPr>
          </w:p>
        </w:tc>
        <w:tc>
          <w:tcPr>
            <w:tcW w:w="2226" w:type="dxa"/>
            <w:tcBorders>
              <w:top w:val="single" w:sz="4" w:space="0" w:color="auto"/>
              <w:left w:val="single" w:sz="4" w:space="0" w:color="auto"/>
              <w:bottom w:val="single" w:sz="4" w:space="0" w:color="auto"/>
              <w:right w:val="single" w:sz="4" w:space="0" w:color="auto"/>
            </w:tcBorders>
          </w:tcPr>
          <w:p w14:paraId="57A48F9E" w14:textId="77777777" w:rsidR="00901494" w:rsidRPr="00901494" w:rsidRDefault="00901494" w:rsidP="00901494">
            <w:pPr>
              <w:spacing w:before="120" w:after="120"/>
            </w:pPr>
          </w:p>
        </w:tc>
      </w:tr>
      <w:tr w:rsidR="00901494" w:rsidRPr="00901494" w14:paraId="25E830D5" w14:textId="77777777" w:rsidTr="00901494">
        <w:tc>
          <w:tcPr>
            <w:tcW w:w="2886" w:type="dxa"/>
            <w:tcBorders>
              <w:top w:val="single" w:sz="4" w:space="0" w:color="auto"/>
              <w:left w:val="single" w:sz="4" w:space="0" w:color="auto"/>
              <w:bottom w:val="single" w:sz="4" w:space="0" w:color="auto"/>
              <w:right w:val="single" w:sz="4" w:space="0" w:color="auto"/>
            </w:tcBorders>
            <w:vAlign w:val="center"/>
            <w:hideMark/>
          </w:tcPr>
          <w:p w14:paraId="6587C129" w14:textId="392B678F" w:rsidR="00901494" w:rsidRPr="00901494" w:rsidRDefault="00901494" w:rsidP="00901494">
            <w:pPr>
              <w:spacing w:before="120" w:after="120"/>
            </w:pPr>
            <w:r w:rsidRPr="007B6999">
              <w:rPr>
                <w:bCs/>
                <w:sz w:val="26"/>
                <w:szCs w:val="26"/>
              </w:rPr>
              <w:t>TAN Xiuhao</w:t>
            </w:r>
            <w:r>
              <w:rPr>
                <w:bCs/>
                <w:sz w:val="26"/>
                <w:szCs w:val="26"/>
              </w:rPr>
              <w:t xml:space="preserve"> </w:t>
            </w:r>
          </w:p>
        </w:tc>
        <w:tc>
          <w:tcPr>
            <w:tcW w:w="3563" w:type="dxa"/>
            <w:tcBorders>
              <w:top w:val="single" w:sz="4" w:space="0" w:color="auto"/>
              <w:left w:val="single" w:sz="4" w:space="0" w:color="auto"/>
              <w:bottom w:val="single" w:sz="4" w:space="0" w:color="auto"/>
              <w:right w:val="single" w:sz="4" w:space="0" w:color="auto"/>
            </w:tcBorders>
          </w:tcPr>
          <w:p w14:paraId="240A3D14" w14:textId="77777777" w:rsidR="00901494" w:rsidRPr="00901494" w:rsidRDefault="00901494" w:rsidP="00901494">
            <w:pPr>
              <w:spacing w:before="120" w:after="120"/>
            </w:pPr>
          </w:p>
        </w:tc>
        <w:tc>
          <w:tcPr>
            <w:tcW w:w="2226" w:type="dxa"/>
            <w:tcBorders>
              <w:top w:val="single" w:sz="4" w:space="0" w:color="auto"/>
              <w:left w:val="single" w:sz="4" w:space="0" w:color="auto"/>
              <w:bottom w:val="single" w:sz="4" w:space="0" w:color="auto"/>
              <w:right w:val="single" w:sz="4" w:space="0" w:color="auto"/>
            </w:tcBorders>
          </w:tcPr>
          <w:p w14:paraId="37D5F36B" w14:textId="77777777" w:rsidR="00901494" w:rsidRPr="00901494" w:rsidRDefault="00901494" w:rsidP="00901494">
            <w:pPr>
              <w:spacing w:before="120" w:after="120"/>
            </w:pP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0F1633">
      <w:pPr>
        <w:pStyle w:val="TABLEOFCONTENTH1"/>
      </w:pPr>
      <w:bookmarkStart w:id="0" w:name="_Toc215041205"/>
      <w:r w:rsidRPr="00681FA9">
        <w:lastRenderedPageBreak/>
        <w:t>Abstract</w:t>
      </w:r>
      <w:bookmarkEnd w:id="0"/>
    </w:p>
    <w:p w14:paraId="4302162C" w14:textId="67380514" w:rsidR="009F60C7" w:rsidRPr="009F60C7" w:rsidRDefault="009F60C7" w:rsidP="009F60C7">
      <w:pPr>
        <w:spacing w:after="240" w:line="360" w:lineRule="auto"/>
        <w:ind w:firstLine="720"/>
        <w:jc w:val="both"/>
        <w:rPr>
          <w:lang w:val="en-HK"/>
        </w:rPr>
      </w:pPr>
      <w:r w:rsidRPr="009F60C7">
        <w:rPr>
          <w:lang w:val="en-HK"/>
        </w:rPr>
        <w:t>Fraud has become a critical threat in Hong Kong’s digitized financial ecosystem, where phone scams, phishing, and online deception continue to rise despite extensive public awareness campaigns. Conventional detection systems, reliant on static rules or basic machine learning, remain inadequate against the adaptive strategies of fraudsters, often producing high false</w:t>
      </w:r>
      <w:r w:rsidRPr="009F60C7">
        <w:rPr>
          <w:lang w:val="en-HK"/>
        </w:rPr>
        <w:noBreakHyphen/>
        <w:t>positive rates and limited interpretability. This project proposes a web</w:t>
      </w:r>
      <w:r w:rsidRPr="009F60C7">
        <w:rPr>
          <w:lang w:val="en-HK"/>
        </w:rPr>
        <w:noBreakHyphen/>
        <w:t>based fraud detection platform that integrates Large Language Models (LLMs) with Retrieval</w:t>
      </w:r>
      <w:r w:rsidRPr="009F60C7">
        <w:rPr>
          <w:lang w:val="en-HK"/>
        </w:rPr>
        <w:noBreakHyphen/>
        <w:t>Augmented Generation (RAG) to deliver explainable, context</w:t>
      </w:r>
      <w:r w:rsidRPr="009F60C7">
        <w:rPr>
          <w:lang w:val="en-HK"/>
        </w:rPr>
        <w:noBreakHyphen/>
        <w:t>aware classifications of suspicious text. Leveraging locally accessible models such as Qwen from Alibaba Cloud ensures bilingual support and regional feasibility, while ethical safeguards are embedded to align with privacy and regulatory requirements.</w:t>
      </w:r>
    </w:p>
    <w:p w14:paraId="054E47BA" w14:textId="6DB8592A" w:rsidR="00901494" w:rsidRPr="00681FA9" w:rsidRDefault="009F60C7" w:rsidP="009F60C7">
      <w:pPr>
        <w:spacing w:after="240" w:line="360" w:lineRule="auto"/>
        <w:ind w:firstLine="720"/>
        <w:jc w:val="both"/>
        <w:rPr>
          <w:lang w:val="en-HK"/>
        </w:rPr>
      </w:pPr>
      <w:r w:rsidRPr="009F60C7">
        <w:rPr>
          <w:lang w:val="en-HK"/>
        </w:rPr>
        <w:t>Fraud cases will be collected through web scraping from diverse sources—including Reddit, HK01, Yahoo, SCMP, and advisories from the Hong Kong Monetary Authority (HKMA)—and supplemented by benchmark datasets such as ADCC alerts and Kaggle job</w:t>
      </w:r>
      <w:r w:rsidRPr="009F60C7">
        <w:rPr>
          <w:lang w:val="en-HK"/>
        </w:rPr>
        <w:noBreakHyphen/>
        <w:t>posting corpora. These cases will be vectorized using Sentence</w:t>
      </w:r>
      <w:r w:rsidRPr="009F60C7">
        <w:rPr>
          <w:lang w:val="en-HK"/>
        </w:rPr>
        <w:noBreakHyphen/>
        <w:t>BERT or Qwen embeddings and stored in ChromaDB for semantic retrieval, with LangChain orchestrating workflow processes. The platform will classify suspicious content and provide transparent explanations of deceptive linguistic patterns. By combining contextual reasoning with factual grounding, this study aims to advance fraud detection research and deliver a scalable, examiner</w:t>
      </w:r>
      <w:r w:rsidRPr="009F60C7">
        <w:rPr>
          <w:lang w:val="en-HK"/>
        </w:rPr>
        <w:noBreakHyphen/>
        <w:t>ready solution that strengthens trust in Hong Kong’s digital financial services.</w:t>
      </w:r>
    </w:p>
    <w:p w14:paraId="6AAFF8DA" w14:textId="77777777" w:rsidR="00901494" w:rsidRPr="009F60C7" w:rsidRDefault="00901494" w:rsidP="00E73622">
      <w:pPr>
        <w:rPr>
          <w:lang w:val="en-HK"/>
        </w:rPr>
      </w:pPr>
    </w:p>
    <w:p w14:paraId="74380130" w14:textId="77777777" w:rsidR="00901494" w:rsidRPr="00681FA9" w:rsidRDefault="00901494" w:rsidP="00E73622"/>
    <w:p w14:paraId="4518A21F" w14:textId="77777777" w:rsidR="00901494" w:rsidRPr="00681FA9" w:rsidRDefault="00901494" w:rsidP="00901494"/>
    <w:p w14:paraId="597E91DD" w14:textId="77777777" w:rsidR="00901494" w:rsidRPr="00681FA9" w:rsidRDefault="00901494" w:rsidP="00901494">
      <w:pPr>
        <w:rPr>
          <w:u w:val="single"/>
        </w:rPr>
      </w:pPr>
    </w:p>
    <w:p w14:paraId="330CE245" w14:textId="77777777" w:rsidR="00901494" w:rsidRPr="00681FA9" w:rsidRDefault="00901494" w:rsidP="00901494">
      <w:pPr>
        <w:rPr>
          <w:u w:val="single"/>
        </w:rPr>
      </w:pPr>
    </w:p>
    <w:p w14:paraId="19B09816" w14:textId="77777777" w:rsidR="00901494" w:rsidRPr="00681FA9" w:rsidRDefault="00901494" w:rsidP="00901494">
      <w:pPr>
        <w:rPr>
          <w:u w:val="single"/>
        </w:rPr>
      </w:pPr>
    </w:p>
    <w:p w14:paraId="4434A1EE" w14:textId="77777777" w:rsidR="00901494" w:rsidRPr="00681FA9" w:rsidRDefault="00901494" w:rsidP="00901494">
      <w:pPr>
        <w:rPr>
          <w:u w:val="single"/>
        </w:rPr>
      </w:pPr>
    </w:p>
    <w:p w14:paraId="34EA6AE1" w14:textId="77777777" w:rsidR="00901494" w:rsidRPr="00681FA9" w:rsidRDefault="00901494" w:rsidP="00901494">
      <w:pPr>
        <w:rPr>
          <w:u w:val="single"/>
        </w:rPr>
      </w:pPr>
    </w:p>
    <w:p w14:paraId="7ED735E6" w14:textId="213BA8A6" w:rsidR="00901494" w:rsidRPr="00681FA9" w:rsidRDefault="00901494">
      <w:pPr>
        <w:spacing w:after="200" w:line="276" w:lineRule="auto"/>
        <w:rPr>
          <w:u w:val="single"/>
        </w:rPr>
      </w:pPr>
      <w:r w:rsidRPr="00681FA9">
        <w:rPr>
          <w:u w:val="single"/>
        </w:rPr>
        <w:br w:type="page"/>
      </w:r>
    </w:p>
    <w:sdt>
      <w:sdtPr>
        <w:rPr>
          <w:rFonts w:ascii="Times New Roman" w:hAnsi="Times New Roman" w:cs="Times New Roman"/>
        </w:rPr>
        <w:id w:val="-1579980110"/>
        <w:docPartObj>
          <w:docPartGallery w:val="Table of Contents"/>
          <w:docPartUnique/>
        </w:docPartObj>
      </w:sdtPr>
      <w:sdtEndPr>
        <w:rPr>
          <w:rFonts w:eastAsia="PMingLiU"/>
          <w:b/>
          <w:bCs/>
          <w:noProof/>
          <w:color w:val="auto"/>
          <w:sz w:val="24"/>
          <w:szCs w:val="24"/>
        </w:rPr>
      </w:sdtEndPr>
      <w:sdtContent>
        <w:p w14:paraId="0BA64DCA" w14:textId="4B418B42" w:rsidR="00901494" w:rsidRDefault="00706F80">
          <w:pPr>
            <w:pStyle w:val="TOCHeading"/>
            <w:rPr>
              <w:rFonts w:ascii="Times New Roman" w:hAnsi="Times New Roman" w:cs="Times New Roman"/>
              <w:b/>
              <w:bCs/>
              <w:color w:val="auto"/>
            </w:rPr>
          </w:pPr>
          <w:r w:rsidRPr="00681FA9">
            <w:rPr>
              <w:rFonts w:ascii="Times New Roman" w:hAnsi="Times New Roman" w:cs="Times New Roman"/>
              <w:b/>
              <w:bCs/>
              <w:color w:val="auto"/>
            </w:rPr>
            <w:t>Table of Contents</w:t>
          </w:r>
        </w:p>
        <w:p w14:paraId="1EE89B84" w14:textId="77777777" w:rsidR="00C531E0" w:rsidRPr="00C531E0" w:rsidRDefault="00C531E0" w:rsidP="00C531E0"/>
        <w:p w14:paraId="3E9485B2" w14:textId="708CA81A" w:rsidR="00EE5E58"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15041205" w:history="1">
            <w:r w:rsidR="00EE5E58" w:rsidRPr="00161EAB">
              <w:rPr>
                <w:rStyle w:val="Hyperlink"/>
              </w:rPr>
              <w:t>Abstract</w:t>
            </w:r>
            <w:r w:rsidR="00EE5E58">
              <w:rPr>
                <w:webHidden/>
              </w:rPr>
              <w:tab/>
            </w:r>
            <w:r w:rsidR="00EE5E58">
              <w:rPr>
                <w:webHidden/>
              </w:rPr>
              <w:fldChar w:fldCharType="begin"/>
            </w:r>
            <w:r w:rsidR="00EE5E58">
              <w:rPr>
                <w:webHidden/>
              </w:rPr>
              <w:instrText xml:space="preserve"> PAGEREF _Toc215041205 \h </w:instrText>
            </w:r>
            <w:r w:rsidR="00EE5E58">
              <w:rPr>
                <w:webHidden/>
              </w:rPr>
            </w:r>
            <w:r w:rsidR="00EE5E58">
              <w:rPr>
                <w:webHidden/>
              </w:rPr>
              <w:fldChar w:fldCharType="separate"/>
            </w:r>
            <w:r w:rsidR="00EE5E58">
              <w:rPr>
                <w:webHidden/>
              </w:rPr>
              <w:t>2</w:t>
            </w:r>
            <w:r w:rsidR="00EE5E58">
              <w:rPr>
                <w:webHidden/>
              </w:rPr>
              <w:fldChar w:fldCharType="end"/>
            </w:r>
          </w:hyperlink>
        </w:p>
        <w:p w14:paraId="62D9D58E" w14:textId="7FC1D66E" w:rsidR="00EE5E58" w:rsidRDefault="00EE5E58">
          <w:pPr>
            <w:pStyle w:val="TOC1"/>
            <w:rPr>
              <w:rFonts w:cstheme="minorBidi"/>
              <w:b w:val="0"/>
              <w:bCs w:val="0"/>
              <w:kern w:val="2"/>
              <w:sz w:val="24"/>
              <w:szCs w:val="24"/>
              <w:lang w:val="en-HK" w:eastAsia="zh-CN"/>
              <w14:ligatures w14:val="standardContextual"/>
            </w:rPr>
          </w:pPr>
          <w:hyperlink w:anchor="_Toc215041206" w:history="1">
            <w:r w:rsidRPr="00161EAB">
              <w:rPr>
                <w:rStyle w:val="Hyperlink"/>
              </w:rPr>
              <w:t>Introduction</w:t>
            </w:r>
            <w:r>
              <w:rPr>
                <w:webHidden/>
              </w:rPr>
              <w:tab/>
            </w:r>
            <w:r>
              <w:rPr>
                <w:webHidden/>
              </w:rPr>
              <w:fldChar w:fldCharType="begin"/>
            </w:r>
            <w:r>
              <w:rPr>
                <w:webHidden/>
              </w:rPr>
              <w:instrText xml:space="preserve"> PAGEREF _Toc215041206 \h </w:instrText>
            </w:r>
            <w:r>
              <w:rPr>
                <w:webHidden/>
              </w:rPr>
            </w:r>
            <w:r>
              <w:rPr>
                <w:webHidden/>
              </w:rPr>
              <w:fldChar w:fldCharType="separate"/>
            </w:r>
            <w:r>
              <w:rPr>
                <w:webHidden/>
              </w:rPr>
              <w:t>4</w:t>
            </w:r>
            <w:r>
              <w:rPr>
                <w:webHidden/>
              </w:rPr>
              <w:fldChar w:fldCharType="end"/>
            </w:r>
          </w:hyperlink>
        </w:p>
        <w:p w14:paraId="59E284E5" w14:textId="6735680A" w:rsidR="00EE5E58" w:rsidRDefault="00EE5E58">
          <w:pPr>
            <w:pStyle w:val="TOC1"/>
            <w:rPr>
              <w:rFonts w:cstheme="minorBidi"/>
              <w:b w:val="0"/>
              <w:bCs w:val="0"/>
              <w:kern w:val="2"/>
              <w:sz w:val="24"/>
              <w:szCs w:val="24"/>
              <w:lang w:val="en-HK" w:eastAsia="zh-CN"/>
              <w14:ligatures w14:val="standardContextual"/>
            </w:rPr>
          </w:pPr>
          <w:hyperlink w:anchor="_Toc215041207" w:history="1">
            <w:r w:rsidRPr="00161EAB">
              <w:rPr>
                <w:rStyle w:val="Hyperlink"/>
              </w:rPr>
              <w:t>Background and Motivation</w:t>
            </w:r>
            <w:r>
              <w:rPr>
                <w:webHidden/>
              </w:rPr>
              <w:tab/>
            </w:r>
            <w:r>
              <w:rPr>
                <w:webHidden/>
              </w:rPr>
              <w:fldChar w:fldCharType="begin"/>
            </w:r>
            <w:r>
              <w:rPr>
                <w:webHidden/>
              </w:rPr>
              <w:instrText xml:space="preserve"> PAGEREF _Toc215041207 \h </w:instrText>
            </w:r>
            <w:r>
              <w:rPr>
                <w:webHidden/>
              </w:rPr>
            </w:r>
            <w:r>
              <w:rPr>
                <w:webHidden/>
              </w:rPr>
              <w:fldChar w:fldCharType="separate"/>
            </w:r>
            <w:r>
              <w:rPr>
                <w:webHidden/>
              </w:rPr>
              <w:t>5</w:t>
            </w:r>
            <w:r>
              <w:rPr>
                <w:webHidden/>
              </w:rPr>
              <w:fldChar w:fldCharType="end"/>
            </w:r>
          </w:hyperlink>
        </w:p>
        <w:p w14:paraId="62113D00" w14:textId="1FBD8B12" w:rsidR="00EE5E58" w:rsidRDefault="00EE5E58">
          <w:pPr>
            <w:pStyle w:val="TOC2"/>
            <w:tabs>
              <w:tab w:val="right" w:leader="dot" w:pos="9017"/>
            </w:tabs>
            <w:rPr>
              <w:rFonts w:cstheme="minorBidi"/>
              <w:noProof/>
              <w:kern w:val="2"/>
              <w:sz w:val="24"/>
              <w:szCs w:val="24"/>
              <w:lang w:val="en-HK" w:eastAsia="zh-CN"/>
              <w14:ligatures w14:val="standardContextual"/>
            </w:rPr>
          </w:pPr>
          <w:hyperlink w:anchor="_Toc215041208" w:history="1">
            <w:r w:rsidRPr="00161EAB">
              <w:rPr>
                <w:rStyle w:val="Hyperlink"/>
                <w:noProof/>
              </w:rPr>
              <w:t>The Fraud Landscape in Hong Kong</w:t>
            </w:r>
            <w:r>
              <w:rPr>
                <w:noProof/>
                <w:webHidden/>
              </w:rPr>
              <w:tab/>
            </w:r>
            <w:r>
              <w:rPr>
                <w:noProof/>
                <w:webHidden/>
              </w:rPr>
              <w:fldChar w:fldCharType="begin"/>
            </w:r>
            <w:r>
              <w:rPr>
                <w:noProof/>
                <w:webHidden/>
              </w:rPr>
              <w:instrText xml:space="preserve"> PAGEREF _Toc215041208 \h </w:instrText>
            </w:r>
            <w:r>
              <w:rPr>
                <w:noProof/>
                <w:webHidden/>
              </w:rPr>
            </w:r>
            <w:r>
              <w:rPr>
                <w:noProof/>
                <w:webHidden/>
              </w:rPr>
              <w:fldChar w:fldCharType="separate"/>
            </w:r>
            <w:r>
              <w:rPr>
                <w:noProof/>
                <w:webHidden/>
              </w:rPr>
              <w:t>5</w:t>
            </w:r>
            <w:r>
              <w:rPr>
                <w:noProof/>
                <w:webHidden/>
              </w:rPr>
              <w:fldChar w:fldCharType="end"/>
            </w:r>
          </w:hyperlink>
        </w:p>
        <w:p w14:paraId="4A5E13D9" w14:textId="4B59E3AF" w:rsidR="00EE5E58" w:rsidRDefault="00EE5E58">
          <w:pPr>
            <w:pStyle w:val="TOC2"/>
            <w:tabs>
              <w:tab w:val="right" w:leader="dot" w:pos="9017"/>
            </w:tabs>
            <w:rPr>
              <w:rFonts w:cstheme="minorBidi"/>
              <w:noProof/>
              <w:kern w:val="2"/>
              <w:sz w:val="24"/>
              <w:szCs w:val="24"/>
              <w:lang w:val="en-HK" w:eastAsia="zh-CN"/>
              <w14:ligatures w14:val="standardContextual"/>
            </w:rPr>
          </w:pPr>
          <w:hyperlink w:anchor="_Toc215041209" w:history="1">
            <w:r w:rsidRPr="00161EAB">
              <w:rPr>
                <w:rStyle w:val="Hyperlink"/>
                <w:noProof/>
              </w:rPr>
              <w:t>Academic Motivation</w:t>
            </w:r>
            <w:r>
              <w:rPr>
                <w:noProof/>
                <w:webHidden/>
              </w:rPr>
              <w:tab/>
            </w:r>
            <w:r>
              <w:rPr>
                <w:noProof/>
                <w:webHidden/>
              </w:rPr>
              <w:fldChar w:fldCharType="begin"/>
            </w:r>
            <w:r>
              <w:rPr>
                <w:noProof/>
                <w:webHidden/>
              </w:rPr>
              <w:instrText xml:space="preserve"> PAGEREF _Toc215041209 \h </w:instrText>
            </w:r>
            <w:r>
              <w:rPr>
                <w:noProof/>
                <w:webHidden/>
              </w:rPr>
            </w:r>
            <w:r>
              <w:rPr>
                <w:noProof/>
                <w:webHidden/>
              </w:rPr>
              <w:fldChar w:fldCharType="separate"/>
            </w:r>
            <w:r>
              <w:rPr>
                <w:noProof/>
                <w:webHidden/>
              </w:rPr>
              <w:t>5</w:t>
            </w:r>
            <w:r>
              <w:rPr>
                <w:noProof/>
                <w:webHidden/>
              </w:rPr>
              <w:fldChar w:fldCharType="end"/>
            </w:r>
          </w:hyperlink>
        </w:p>
        <w:p w14:paraId="162C466C" w14:textId="267C0B01" w:rsidR="00EE5E58" w:rsidRDefault="00EE5E58">
          <w:pPr>
            <w:pStyle w:val="TOC1"/>
            <w:rPr>
              <w:rFonts w:cstheme="minorBidi"/>
              <w:b w:val="0"/>
              <w:bCs w:val="0"/>
              <w:kern w:val="2"/>
              <w:sz w:val="24"/>
              <w:szCs w:val="24"/>
              <w:lang w:val="en-HK" w:eastAsia="zh-CN"/>
              <w14:ligatures w14:val="standardContextual"/>
            </w:rPr>
          </w:pPr>
          <w:hyperlink w:anchor="_Toc215041210" w:history="1">
            <w:r w:rsidRPr="00161EAB">
              <w:rPr>
                <w:rStyle w:val="Hyperlink"/>
              </w:rPr>
              <w:t>Objectives and Scope</w:t>
            </w:r>
            <w:r>
              <w:rPr>
                <w:webHidden/>
              </w:rPr>
              <w:tab/>
            </w:r>
            <w:r>
              <w:rPr>
                <w:webHidden/>
              </w:rPr>
              <w:fldChar w:fldCharType="begin"/>
            </w:r>
            <w:r>
              <w:rPr>
                <w:webHidden/>
              </w:rPr>
              <w:instrText xml:space="preserve"> PAGEREF _Toc215041210 \h </w:instrText>
            </w:r>
            <w:r>
              <w:rPr>
                <w:webHidden/>
              </w:rPr>
            </w:r>
            <w:r>
              <w:rPr>
                <w:webHidden/>
              </w:rPr>
              <w:fldChar w:fldCharType="separate"/>
            </w:r>
            <w:r>
              <w:rPr>
                <w:webHidden/>
              </w:rPr>
              <w:t>6</w:t>
            </w:r>
            <w:r>
              <w:rPr>
                <w:webHidden/>
              </w:rPr>
              <w:fldChar w:fldCharType="end"/>
            </w:r>
          </w:hyperlink>
        </w:p>
        <w:p w14:paraId="3B9667DD" w14:textId="59324F06" w:rsidR="00EE5E58" w:rsidRDefault="00EE5E58">
          <w:pPr>
            <w:pStyle w:val="TOC1"/>
            <w:rPr>
              <w:rFonts w:cstheme="minorBidi"/>
              <w:b w:val="0"/>
              <w:bCs w:val="0"/>
              <w:kern w:val="2"/>
              <w:sz w:val="24"/>
              <w:szCs w:val="24"/>
              <w:lang w:val="en-HK" w:eastAsia="zh-CN"/>
              <w14:ligatures w14:val="standardContextual"/>
            </w:rPr>
          </w:pPr>
          <w:hyperlink w:anchor="_Toc215041211" w:history="1">
            <w:r w:rsidRPr="00161EAB">
              <w:rPr>
                <w:rStyle w:val="Hyperlink"/>
              </w:rPr>
              <w:t>Outline of Report</w:t>
            </w:r>
            <w:r>
              <w:rPr>
                <w:webHidden/>
              </w:rPr>
              <w:tab/>
            </w:r>
            <w:r>
              <w:rPr>
                <w:webHidden/>
              </w:rPr>
              <w:fldChar w:fldCharType="begin"/>
            </w:r>
            <w:r>
              <w:rPr>
                <w:webHidden/>
              </w:rPr>
              <w:instrText xml:space="preserve"> PAGEREF _Toc215041211 \h </w:instrText>
            </w:r>
            <w:r>
              <w:rPr>
                <w:webHidden/>
              </w:rPr>
            </w:r>
            <w:r>
              <w:rPr>
                <w:webHidden/>
              </w:rPr>
              <w:fldChar w:fldCharType="separate"/>
            </w:r>
            <w:r>
              <w:rPr>
                <w:webHidden/>
              </w:rPr>
              <w:t>6</w:t>
            </w:r>
            <w:r>
              <w:rPr>
                <w:webHidden/>
              </w:rPr>
              <w:fldChar w:fldCharType="end"/>
            </w:r>
          </w:hyperlink>
        </w:p>
        <w:p w14:paraId="141B5FD5" w14:textId="19C0BD13" w:rsidR="00EE5E58" w:rsidRDefault="00EE5E58">
          <w:pPr>
            <w:pStyle w:val="TOC1"/>
            <w:rPr>
              <w:rFonts w:cstheme="minorBidi"/>
              <w:b w:val="0"/>
              <w:bCs w:val="0"/>
              <w:kern w:val="2"/>
              <w:sz w:val="24"/>
              <w:szCs w:val="24"/>
              <w:lang w:val="en-HK" w:eastAsia="zh-CN"/>
              <w14:ligatures w14:val="standardContextual"/>
            </w:rPr>
          </w:pPr>
          <w:hyperlink w:anchor="_Toc215041212" w:history="1">
            <w:r w:rsidRPr="00161EAB">
              <w:rPr>
                <w:rStyle w:val="Hyperlink"/>
              </w:rPr>
              <w:t>Related Works</w:t>
            </w:r>
            <w:r>
              <w:rPr>
                <w:webHidden/>
              </w:rPr>
              <w:tab/>
            </w:r>
            <w:r>
              <w:rPr>
                <w:webHidden/>
              </w:rPr>
              <w:fldChar w:fldCharType="begin"/>
            </w:r>
            <w:r>
              <w:rPr>
                <w:webHidden/>
              </w:rPr>
              <w:instrText xml:space="preserve"> PAGEREF _Toc215041212 \h </w:instrText>
            </w:r>
            <w:r>
              <w:rPr>
                <w:webHidden/>
              </w:rPr>
            </w:r>
            <w:r>
              <w:rPr>
                <w:webHidden/>
              </w:rPr>
              <w:fldChar w:fldCharType="separate"/>
            </w:r>
            <w:r>
              <w:rPr>
                <w:webHidden/>
              </w:rPr>
              <w:t>7</w:t>
            </w:r>
            <w:r>
              <w:rPr>
                <w:webHidden/>
              </w:rPr>
              <w:fldChar w:fldCharType="end"/>
            </w:r>
          </w:hyperlink>
        </w:p>
        <w:p w14:paraId="793819FC" w14:textId="46A88D6D" w:rsidR="00EE5E58" w:rsidRDefault="00EE5E58">
          <w:pPr>
            <w:pStyle w:val="TOC2"/>
            <w:tabs>
              <w:tab w:val="right" w:leader="dot" w:pos="9017"/>
            </w:tabs>
            <w:rPr>
              <w:rFonts w:cstheme="minorBidi"/>
              <w:noProof/>
              <w:kern w:val="2"/>
              <w:sz w:val="24"/>
              <w:szCs w:val="24"/>
              <w:lang w:val="en-HK" w:eastAsia="zh-CN"/>
              <w14:ligatures w14:val="standardContextual"/>
            </w:rPr>
          </w:pPr>
          <w:hyperlink w:anchor="_Toc215041213" w:history="1">
            <w:r w:rsidRPr="00161EAB">
              <w:rPr>
                <w:rStyle w:val="Hyperlink"/>
                <w:noProof/>
              </w:rPr>
              <w:t>Existing Works</w:t>
            </w:r>
            <w:r>
              <w:rPr>
                <w:noProof/>
                <w:webHidden/>
              </w:rPr>
              <w:tab/>
            </w:r>
            <w:r>
              <w:rPr>
                <w:noProof/>
                <w:webHidden/>
              </w:rPr>
              <w:fldChar w:fldCharType="begin"/>
            </w:r>
            <w:r>
              <w:rPr>
                <w:noProof/>
                <w:webHidden/>
              </w:rPr>
              <w:instrText xml:space="preserve"> PAGEREF _Toc215041213 \h </w:instrText>
            </w:r>
            <w:r>
              <w:rPr>
                <w:noProof/>
                <w:webHidden/>
              </w:rPr>
            </w:r>
            <w:r>
              <w:rPr>
                <w:noProof/>
                <w:webHidden/>
              </w:rPr>
              <w:fldChar w:fldCharType="separate"/>
            </w:r>
            <w:r>
              <w:rPr>
                <w:noProof/>
                <w:webHidden/>
              </w:rPr>
              <w:t>7</w:t>
            </w:r>
            <w:r>
              <w:rPr>
                <w:noProof/>
                <w:webHidden/>
              </w:rPr>
              <w:fldChar w:fldCharType="end"/>
            </w:r>
          </w:hyperlink>
        </w:p>
        <w:p w14:paraId="7849CDCE" w14:textId="66E22534" w:rsidR="00EE5E58" w:rsidRDefault="00EE5E58">
          <w:pPr>
            <w:pStyle w:val="TOC1"/>
            <w:rPr>
              <w:rFonts w:cstheme="minorBidi"/>
              <w:b w:val="0"/>
              <w:bCs w:val="0"/>
              <w:kern w:val="2"/>
              <w:sz w:val="24"/>
              <w:szCs w:val="24"/>
              <w:lang w:val="en-HK" w:eastAsia="zh-CN"/>
              <w14:ligatures w14:val="standardContextual"/>
            </w:rPr>
          </w:pPr>
          <w:hyperlink w:anchor="_Toc215041214" w:history="1">
            <w:r w:rsidRPr="00161EAB">
              <w:rPr>
                <w:rStyle w:val="Hyperlink"/>
              </w:rPr>
              <w:t>Comparison with Proposed Solution</w:t>
            </w:r>
            <w:r>
              <w:rPr>
                <w:webHidden/>
              </w:rPr>
              <w:tab/>
            </w:r>
            <w:r>
              <w:rPr>
                <w:webHidden/>
              </w:rPr>
              <w:fldChar w:fldCharType="begin"/>
            </w:r>
            <w:r>
              <w:rPr>
                <w:webHidden/>
              </w:rPr>
              <w:instrText xml:space="preserve"> PAGEREF _Toc215041214 \h </w:instrText>
            </w:r>
            <w:r>
              <w:rPr>
                <w:webHidden/>
              </w:rPr>
            </w:r>
            <w:r>
              <w:rPr>
                <w:webHidden/>
              </w:rPr>
              <w:fldChar w:fldCharType="separate"/>
            </w:r>
            <w:r>
              <w:rPr>
                <w:webHidden/>
              </w:rPr>
              <w:t>8</w:t>
            </w:r>
            <w:r>
              <w:rPr>
                <w:webHidden/>
              </w:rPr>
              <w:fldChar w:fldCharType="end"/>
            </w:r>
          </w:hyperlink>
        </w:p>
        <w:p w14:paraId="42696261" w14:textId="5BE5E153" w:rsidR="00EE5E58" w:rsidRDefault="00EE5E58">
          <w:pPr>
            <w:pStyle w:val="TOC1"/>
            <w:rPr>
              <w:rFonts w:cstheme="minorBidi"/>
              <w:b w:val="0"/>
              <w:bCs w:val="0"/>
              <w:kern w:val="2"/>
              <w:sz w:val="24"/>
              <w:szCs w:val="24"/>
              <w:lang w:val="en-HK" w:eastAsia="zh-CN"/>
              <w14:ligatures w14:val="standardContextual"/>
            </w:rPr>
          </w:pPr>
          <w:hyperlink w:anchor="_Toc215041215" w:history="1">
            <w:r w:rsidRPr="00161EAB">
              <w:rPr>
                <w:rStyle w:val="Hyperlink"/>
              </w:rPr>
              <w:t>Pros and Cons of Proposed Design</w:t>
            </w:r>
            <w:r>
              <w:rPr>
                <w:webHidden/>
              </w:rPr>
              <w:tab/>
            </w:r>
            <w:r>
              <w:rPr>
                <w:webHidden/>
              </w:rPr>
              <w:fldChar w:fldCharType="begin"/>
            </w:r>
            <w:r>
              <w:rPr>
                <w:webHidden/>
              </w:rPr>
              <w:instrText xml:space="preserve"> PAGEREF _Toc215041215 \h </w:instrText>
            </w:r>
            <w:r>
              <w:rPr>
                <w:webHidden/>
              </w:rPr>
            </w:r>
            <w:r>
              <w:rPr>
                <w:webHidden/>
              </w:rPr>
              <w:fldChar w:fldCharType="separate"/>
            </w:r>
            <w:r>
              <w:rPr>
                <w:webHidden/>
              </w:rPr>
              <w:t>8</w:t>
            </w:r>
            <w:r>
              <w:rPr>
                <w:webHidden/>
              </w:rPr>
              <w:fldChar w:fldCharType="end"/>
            </w:r>
          </w:hyperlink>
        </w:p>
        <w:p w14:paraId="5FEFF788" w14:textId="759324BF" w:rsidR="00EE5E58" w:rsidRDefault="00EE5E58">
          <w:pPr>
            <w:pStyle w:val="TOC1"/>
            <w:rPr>
              <w:rFonts w:cstheme="minorBidi"/>
              <w:b w:val="0"/>
              <w:bCs w:val="0"/>
              <w:kern w:val="2"/>
              <w:sz w:val="24"/>
              <w:szCs w:val="24"/>
              <w:lang w:val="en-HK" w:eastAsia="zh-CN"/>
              <w14:ligatures w14:val="standardContextual"/>
            </w:rPr>
          </w:pPr>
          <w:hyperlink w:anchor="_Toc215041216" w:history="1">
            <w:r w:rsidRPr="00161EAB">
              <w:rPr>
                <w:rStyle w:val="Hyperlink"/>
              </w:rPr>
              <w:t>Methodology / Analytical Framework</w:t>
            </w:r>
            <w:r>
              <w:rPr>
                <w:webHidden/>
              </w:rPr>
              <w:tab/>
            </w:r>
            <w:r>
              <w:rPr>
                <w:webHidden/>
              </w:rPr>
              <w:fldChar w:fldCharType="begin"/>
            </w:r>
            <w:r>
              <w:rPr>
                <w:webHidden/>
              </w:rPr>
              <w:instrText xml:space="preserve"> PAGEREF _Toc215041216 \h </w:instrText>
            </w:r>
            <w:r>
              <w:rPr>
                <w:webHidden/>
              </w:rPr>
            </w:r>
            <w:r>
              <w:rPr>
                <w:webHidden/>
              </w:rPr>
              <w:fldChar w:fldCharType="separate"/>
            </w:r>
            <w:r>
              <w:rPr>
                <w:webHidden/>
              </w:rPr>
              <w:t>9</w:t>
            </w:r>
            <w:r>
              <w:rPr>
                <w:webHidden/>
              </w:rPr>
              <w:fldChar w:fldCharType="end"/>
            </w:r>
          </w:hyperlink>
        </w:p>
        <w:p w14:paraId="13F80383" w14:textId="7598725B" w:rsidR="00EE5E58" w:rsidRDefault="00EE5E58">
          <w:pPr>
            <w:pStyle w:val="TOC1"/>
            <w:rPr>
              <w:rFonts w:cstheme="minorBidi"/>
              <w:b w:val="0"/>
              <w:bCs w:val="0"/>
              <w:kern w:val="2"/>
              <w:sz w:val="24"/>
              <w:szCs w:val="24"/>
              <w:lang w:val="en-HK" w:eastAsia="zh-CN"/>
              <w14:ligatures w14:val="standardContextual"/>
            </w:rPr>
          </w:pPr>
          <w:hyperlink w:anchor="_Toc215041217" w:history="1">
            <w:r w:rsidRPr="00161EAB">
              <w:rPr>
                <w:rStyle w:val="Hyperlink"/>
              </w:rPr>
              <w:t>Data Acquisition and Understanding</w:t>
            </w:r>
            <w:r>
              <w:rPr>
                <w:webHidden/>
              </w:rPr>
              <w:tab/>
            </w:r>
            <w:r>
              <w:rPr>
                <w:webHidden/>
              </w:rPr>
              <w:fldChar w:fldCharType="begin"/>
            </w:r>
            <w:r>
              <w:rPr>
                <w:webHidden/>
              </w:rPr>
              <w:instrText xml:space="preserve"> PAGEREF _Toc215041217 \h </w:instrText>
            </w:r>
            <w:r>
              <w:rPr>
                <w:webHidden/>
              </w:rPr>
            </w:r>
            <w:r>
              <w:rPr>
                <w:webHidden/>
              </w:rPr>
              <w:fldChar w:fldCharType="separate"/>
            </w:r>
            <w:r>
              <w:rPr>
                <w:webHidden/>
              </w:rPr>
              <w:t>9</w:t>
            </w:r>
            <w:r>
              <w:rPr>
                <w:webHidden/>
              </w:rPr>
              <w:fldChar w:fldCharType="end"/>
            </w:r>
          </w:hyperlink>
        </w:p>
        <w:p w14:paraId="2CAB69AB" w14:textId="57B4AAF2" w:rsidR="00EE5E58" w:rsidRDefault="00EE5E58">
          <w:pPr>
            <w:pStyle w:val="TOC1"/>
            <w:rPr>
              <w:rFonts w:cstheme="minorBidi"/>
              <w:b w:val="0"/>
              <w:bCs w:val="0"/>
              <w:kern w:val="2"/>
              <w:sz w:val="24"/>
              <w:szCs w:val="24"/>
              <w:lang w:val="en-HK" w:eastAsia="zh-CN"/>
              <w14:ligatures w14:val="standardContextual"/>
            </w:rPr>
          </w:pPr>
          <w:hyperlink w:anchor="_Toc215041218" w:history="1">
            <w:r w:rsidRPr="00161EAB">
              <w:rPr>
                <w:rStyle w:val="Hyperlink"/>
              </w:rPr>
              <w:t>Data Models / Algorithms</w:t>
            </w:r>
            <w:r>
              <w:rPr>
                <w:webHidden/>
              </w:rPr>
              <w:tab/>
            </w:r>
            <w:r>
              <w:rPr>
                <w:webHidden/>
              </w:rPr>
              <w:fldChar w:fldCharType="begin"/>
            </w:r>
            <w:r>
              <w:rPr>
                <w:webHidden/>
              </w:rPr>
              <w:instrText xml:space="preserve"> PAGEREF _Toc215041218 \h </w:instrText>
            </w:r>
            <w:r>
              <w:rPr>
                <w:webHidden/>
              </w:rPr>
            </w:r>
            <w:r>
              <w:rPr>
                <w:webHidden/>
              </w:rPr>
              <w:fldChar w:fldCharType="separate"/>
            </w:r>
            <w:r>
              <w:rPr>
                <w:webHidden/>
              </w:rPr>
              <w:t>9</w:t>
            </w:r>
            <w:r>
              <w:rPr>
                <w:webHidden/>
              </w:rPr>
              <w:fldChar w:fldCharType="end"/>
            </w:r>
          </w:hyperlink>
        </w:p>
        <w:p w14:paraId="47019DFC" w14:textId="59E74994" w:rsidR="00EE5E58" w:rsidRDefault="00EE5E58">
          <w:pPr>
            <w:pStyle w:val="TOC2"/>
            <w:tabs>
              <w:tab w:val="right" w:leader="dot" w:pos="9017"/>
            </w:tabs>
            <w:rPr>
              <w:rFonts w:cstheme="minorBidi"/>
              <w:noProof/>
              <w:kern w:val="2"/>
              <w:sz w:val="24"/>
              <w:szCs w:val="24"/>
              <w:lang w:val="en-HK" w:eastAsia="zh-CN"/>
              <w14:ligatures w14:val="standardContextual"/>
            </w:rPr>
          </w:pPr>
          <w:hyperlink w:anchor="_Toc215041219" w:history="1">
            <w:r w:rsidRPr="00161EAB">
              <w:rPr>
                <w:rStyle w:val="Hyperlink"/>
                <w:noProof/>
              </w:rPr>
              <w:t>Algorithms</w:t>
            </w:r>
            <w:r>
              <w:rPr>
                <w:noProof/>
                <w:webHidden/>
              </w:rPr>
              <w:tab/>
            </w:r>
            <w:r>
              <w:rPr>
                <w:noProof/>
                <w:webHidden/>
              </w:rPr>
              <w:fldChar w:fldCharType="begin"/>
            </w:r>
            <w:r>
              <w:rPr>
                <w:noProof/>
                <w:webHidden/>
              </w:rPr>
              <w:instrText xml:space="preserve"> PAGEREF _Toc215041219 \h </w:instrText>
            </w:r>
            <w:r>
              <w:rPr>
                <w:noProof/>
                <w:webHidden/>
              </w:rPr>
            </w:r>
            <w:r>
              <w:rPr>
                <w:noProof/>
                <w:webHidden/>
              </w:rPr>
              <w:fldChar w:fldCharType="separate"/>
            </w:r>
            <w:r>
              <w:rPr>
                <w:noProof/>
                <w:webHidden/>
              </w:rPr>
              <w:t>9</w:t>
            </w:r>
            <w:r>
              <w:rPr>
                <w:noProof/>
                <w:webHidden/>
              </w:rPr>
              <w:fldChar w:fldCharType="end"/>
            </w:r>
          </w:hyperlink>
        </w:p>
        <w:p w14:paraId="2416B6B9" w14:textId="7A141494" w:rsidR="00EE5E58" w:rsidRDefault="00EE5E58">
          <w:pPr>
            <w:pStyle w:val="TOC2"/>
            <w:tabs>
              <w:tab w:val="right" w:leader="dot" w:pos="9017"/>
            </w:tabs>
            <w:rPr>
              <w:rFonts w:cstheme="minorBidi"/>
              <w:noProof/>
              <w:kern w:val="2"/>
              <w:sz w:val="24"/>
              <w:szCs w:val="24"/>
              <w:lang w:val="en-HK" w:eastAsia="zh-CN"/>
              <w14:ligatures w14:val="standardContextual"/>
            </w:rPr>
          </w:pPr>
          <w:hyperlink w:anchor="_Toc215041220" w:history="1">
            <w:r w:rsidRPr="00161EAB">
              <w:rPr>
                <w:rStyle w:val="Hyperlink"/>
                <w:noProof/>
              </w:rPr>
              <w:t>Technologies</w:t>
            </w:r>
            <w:r>
              <w:rPr>
                <w:noProof/>
                <w:webHidden/>
              </w:rPr>
              <w:tab/>
            </w:r>
            <w:r>
              <w:rPr>
                <w:noProof/>
                <w:webHidden/>
              </w:rPr>
              <w:fldChar w:fldCharType="begin"/>
            </w:r>
            <w:r>
              <w:rPr>
                <w:noProof/>
                <w:webHidden/>
              </w:rPr>
              <w:instrText xml:space="preserve"> PAGEREF _Toc215041220 \h </w:instrText>
            </w:r>
            <w:r>
              <w:rPr>
                <w:noProof/>
                <w:webHidden/>
              </w:rPr>
            </w:r>
            <w:r>
              <w:rPr>
                <w:noProof/>
                <w:webHidden/>
              </w:rPr>
              <w:fldChar w:fldCharType="separate"/>
            </w:r>
            <w:r>
              <w:rPr>
                <w:noProof/>
                <w:webHidden/>
              </w:rPr>
              <w:t>10</w:t>
            </w:r>
            <w:r>
              <w:rPr>
                <w:noProof/>
                <w:webHidden/>
              </w:rPr>
              <w:fldChar w:fldCharType="end"/>
            </w:r>
          </w:hyperlink>
        </w:p>
        <w:p w14:paraId="166C9972" w14:textId="4777111E" w:rsidR="00EE5E58" w:rsidRDefault="00EE5E58">
          <w:pPr>
            <w:pStyle w:val="TOC1"/>
            <w:rPr>
              <w:rFonts w:cstheme="minorBidi"/>
              <w:b w:val="0"/>
              <w:bCs w:val="0"/>
              <w:kern w:val="2"/>
              <w:sz w:val="24"/>
              <w:szCs w:val="24"/>
              <w:lang w:val="en-HK" w:eastAsia="zh-CN"/>
              <w14:ligatures w14:val="standardContextual"/>
            </w:rPr>
          </w:pPr>
          <w:hyperlink w:anchor="_Toc215041221" w:history="1">
            <w:r w:rsidRPr="00161EAB">
              <w:rPr>
                <w:rStyle w:val="Hyperlink"/>
              </w:rPr>
              <w:t>Project Background</w:t>
            </w:r>
            <w:r>
              <w:rPr>
                <w:webHidden/>
              </w:rPr>
              <w:tab/>
            </w:r>
            <w:r>
              <w:rPr>
                <w:webHidden/>
              </w:rPr>
              <w:fldChar w:fldCharType="begin"/>
            </w:r>
            <w:r>
              <w:rPr>
                <w:webHidden/>
              </w:rPr>
              <w:instrText xml:space="preserve"> PAGEREF _Toc215041221 \h </w:instrText>
            </w:r>
            <w:r>
              <w:rPr>
                <w:webHidden/>
              </w:rPr>
            </w:r>
            <w:r>
              <w:rPr>
                <w:webHidden/>
              </w:rPr>
              <w:fldChar w:fldCharType="separate"/>
            </w:r>
            <w:r>
              <w:rPr>
                <w:webHidden/>
              </w:rPr>
              <w:t>11</w:t>
            </w:r>
            <w:r>
              <w:rPr>
                <w:webHidden/>
              </w:rPr>
              <w:fldChar w:fldCharType="end"/>
            </w:r>
          </w:hyperlink>
        </w:p>
        <w:p w14:paraId="5F4773C4" w14:textId="36D4723B" w:rsidR="00EE5E58" w:rsidRDefault="00EE5E58">
          <w:pPr>
            <w:pStyle w:val="TOC1"/>
            <w:rPr>
              <w:rFonts w:cstheme="minorBidi"/>
              <w:b w:val="0"/>
              <w:bCs w:val="0"/>
              <w:kern w:val="2"/>
              <w:sz w:val="24"/>
              <w:szCs w:val="24"/>
              <w:lang w:val="en-HK" w:eastAsia="zh-CN"/>
              <w14:ligatures w14:val="standardContextual"/>
            </w:rPr>
          </w:pPr>
          <w:hyperlink w:anchor="_Toc215041222" w:history="1">
            <w:r w:rsidRPr="00161EAB">
              <w:rPr>
                <w:rStyle w:val="Hyperlink"/>
              </w:rPr>
              <w:t>Overview of the Solution</w:t>
            </w:r>
            <w:r>
              <w:rPr>
                <w:webHidden/>
              </w:rPr>
              <w:tab/>
            </w:r>
            <w:r>
              <w:rPr>
                <w:webHidden/>
              </w:rPr>
              <w:fldChar w:fldCharType="begin"/>
            </w:r>
            <w:r>
              <w:rPr>
                <w:webHidden/>
              </w:rPr>
              <w:instrText xml:space="preserve"> PAGEREF _Toc215041222 \h </w:instrText>
            </w:r>
            <w:r>
              <w:rPr>
                <w:webHidden/>
              </w:rPr>
            </w:r>
            <w:r>
              <w:rPr>
                <w:webHidden/>
              </w:rPr>
              <w:fldChar w:fldCharType="separate"/>
            </w:r>
            <w:r>
              <w:rPr>
                <w:webHidden/>
              </w:rPr>
              <w:t>11</w:t>
            </w:r>
            <w:r>
              <w:rPr>
                <w:webHidden/>
              </w:rPr>
              <w:fldChar w:fldCharType="end"/>
            </w:r>
          </w:hyperlink>
        </w:p>
        <w:p w14:paraId="53311FBC" w14:textId="19D20529" w:rsidR="00EE5E58" w:rsidRDefault="00EE5E58">
          <w:pPr>
            <w:pStyle w:val="TOC1"/>
            <w:rPr>
              <w:rFonts w:cstheme="minorBidi"/>
              <w:b w:val="0"/>
              <w:bCs w:val="0"/>
              <w:kern w:val="2"/>
              <w:sz w:val="24"/>
              <w:szCs w:val="24"/>
              <w:lang w:val="en-HK" w:eastAsia="zh-CN"/>
              <w14:ligatures w14:val="standardContextual"/>
            </w:rPr>
          </w:pPr>
          <w:hyperlink w:anchor="_Toc215041223" w:history="1">
            <w:r w:rsidRPr="00161EAB">
              <w:rPr>
                <w:rStyle w:val="Hyperlink"/>
              </w:rPr>
              <w:t>Target Users / Expected Stakeholders of the Solution</w:t>
            </w:r>
            <w:r>
              <w:rPr>
                <w:webHidden/>
              </w:rPr>
              <w:tab/>
            </w:r>
            <w:r>
              <w:rPr>
                <w:webHidden/>
              </w:rPr>
              <w:fldChar w:fldCharType="begin"/>
            </w:r>
            <w:r>
              <w:rPr>
                <w:webHidden/>
              </w:rPr>
              <w:instrText xml:space="preserve"> PAGEREF _Toc215041223 \h </w:instrText>
            </w:r>
            <w:r>
              <w:rPr>
                <w:webHidden/>
              </w:rPr>
            </w:r>
            <w:r>
              <w:rPr>
                <w:webHidden/>
              </w:rPr>
              <w:fldChar w:fldCharType="separate"/>
            </w:r>
            <w:r>
              <w:rPr>
                <w:webHidden/>
              </w:rPr>
              <w:t>12</w:t>
            </w:r>
            <w:r>
              <w:rPr>
                <w:webHidden/>
              </w:rPr>
              <w:fldChar w:fldCharType="end"/>
            </w:r>
          </w:hyperlink>
        </w:p>
        <w:p w14:paraId="1E9B60F7" w14:textId="4E12D6BB" w:rsidR="00EE5E58" w:rsidRDefault="00EE5E58">
          <w:pPr>
            <w:pStyle w:val="TOC1"/>
            <w:rPr>
              <w:rFonts w:cstheme="minorBidi"/>
              <w:b w:val="0"/>
              <w:bCs w:val="0"/>
              <w:kern w:val="2"/>
              <w:sz w:val="24"/>
              <w:szCs w:val="24"/>
              <w:lang w:val="en-HK" w:eastAsia="zh-CN"/>
              <w14:ligatures w14:val="standardContextual"/>
            </w:rPr>
          </w:pPr>
          <w:hyperlink w:anchor="_Toc215041224" w:history="1">
            <w:r w:rsidRPr="00161EAB">
              <w:rPr>
                <w:rStyle w:val="Hyperlink"/>
              </w:rPr>
              <w:t>System Architecture</w:t>
            </w:r>
            <w:r>
              <w:rPr>
                <w:webHidden/>
              </w:rPr>
              <w:tab/>
            </w:r>
            <w:r>
              <w:rPr>
                <w:webHidden/>
              </w:rPr>
              <w:fldChar w:fldCharType="begin"/>
            </w:r>
            <w:r>
              <w:rPr>
                <w:webHidden/>
              </w:rPr>
              <w:instrText xml:space="preserve"> PAGEREF _Toc215041224 \h </w:instrText>
            </w:r>
            <w:r>
              <w:rPr>
                <w:webHidden/>
              </w:rPr>
            </w:r>
            <w:r>
              <w:rPr>
                <w:webHidden/>
              </w:rPr>
              <w:fldChar w:fldCharType="separate"/>
            </w:r>
            <w:r>
              <w:rPr>
                <w:webHidden/>
              </w:rPr>
              <w:t>12</w:t>
            </w:r>
            <w:r>
              <w:rPr>
                <w:webHidden/>
              </w:rPr>
              <w:fldChar w:fldCharType="end"/>
            </w:r>
          </w:hyperlink>
        </w:p>
        <w:p w14:paraId="49E3AC43" w14:textId="6AF0AF10" w:rsidR="00EE5E58" w:rsidRDefault="00EE5E58">
          <w:pPr>
            <w:pStyle w:val="TOC1"/>
            <w:rPr>
              <w:rFonts w:cstheme="minorBidi"/>
              <w:b w:val="0"/>
              <w:bCs w:val="0"/>
              <w:kern w:val="2"/>
              <w:sz w:val="24"/>
              <w:szCs w:val="24"/>
              <w:lang w:val="en-HK" w:eastAsia="zh-CN"/>
              <w14:ligatures w14:val="standardContextual"/>
            </w:rPr>
          </w:pPr>
          <w:hyperlink w:anchor="_Toc215041225" w:history="1">
            <w:r w:rsidRPr="00161EAB">
              <w:rPr>
                <w:rStyle w:val="Hyperlink"/>
              </w:rPr>
              <w:t>Interface Design</w:t>
            </w:r>
            <w:r>
              <w:rPr>
                <w:webHidden/>
              </w:rPr>
              <w:tab/>
            </w:r>
            <w:r>
              <w:rPr>
                <w:webHidden/>
              </w:rPr>
              <w:fldChar w:fldCharType="begin"/>
            </w:r>
            <w:r>
              <w:rPr>
                <w:webHidden/>
              </w:rPr>
              <w:instrText xml:space="preserve"> PAGEREF _Toc215041225 \h </w:instrText>
            </w:r>
            <w:r>
              <w:rPr>
                <w:webHidden/>
              </w:rPr>
            </w:r>
            <w:r>
              <w:rPr>
                <w:webHidden/>
              </w:rPr>
              <w:fldChar w:fldCharType="separate"/>
            </w:r>
            <w:r>
              <w:rPr>
                <w:webHidden/>
              </w:rPr>
              <w:t>12</w:t>
            </w:r>
            <w:r>
              <w:rPr>
                <w:webHidden/>
              </w:rPr>
              <w:fldChar w:fldCharType="end"/>
            </w:r>
          </w:hyperlink>
        </w:p>
        <w:p w14:paraId="3E545996" w14:textId="6EBA0571" w:rsidR="00EE5E58" w:rsidRDefault="00EE5E58">
          <w:pPr>
            <w:pStyle w:val="TOC1"/>
            <w:rPr>
              <w:rFonts w:cstheme="minorBidi"/>
              <w:b w:val="0"/>
              <w:bCs w:val="0"/>
              <w:kern w:val="2"/>
              <w:sz w:val="24"/>
              <w:szCs w:val="24"/>
              <w:lang w:val="en-HK" w:eastAsia="zh-CN"/>
              <w14:ligatures w14:val="standardContextual"/>
            </w:rPr>
          </w:pPr>
          <w:hyperlink w:anchor="_Toc215041226" w:history="1">
            <w:r w:rsidRPr="00161EAB">
              <w:rPr>
                <w:rStyle w:val="Hyperlink"/>
              </w:rPr>
              <w:t>Hardware and Software Requirements</w:t>
            </w:r>
            <w:r>
              <w:rPr>
                <w:webHidden/>
              </w:rPr>
              <w:tab/>
            </w:r>
            <w:r>
              <w:rPr>
                <w:webHidden/>
              </w:rPr>
              <w:fldChar w:fldCharType="begin"/>
            </w:r>
            <w:r>
              <w:rPr>
                <w:webHidden/>
              </w:rPr>
              <w:instrText xml:space="preserve"> PAGEREF _Toc215041226 \h </w:instrText>
            </w:r>
            <w:r>
              <w:rPr>
                <w:webHidden/>
              </w:rPr>
            </w:r>
            <w:r>
              <w:rPr>
                <w:webHidden/>
              </w:rPr>
              <w:fldChar w:fldCharType="separate"/>
            </w:r>
            <w:r>
              <w:rPr>
                <w:webHidden/>
              </w:rPr>
              <w:t>12</w:t>
            </w:r>
            <w:r>
              <w:rPr>
                <w:webHidden/>
              </w:rPr>
              <w:fldChar w:fldCharType="end"/>
            </w:r>
          </w:hyperlink>
        </w:p>
        <w:p w14:paraId="44FDA1C3" w14:textId="67CD6852" w:rsidR="00EE5E58" w:rsidRDefault="00EE5E58">
          <w:pPr>
            <w:pStyle w:val="TOC1"/>
            <w:rPr>
              <w:rFonts w:cstheme="minorBidi"/>
              <w:b w:val="0"/>
              <w:bCs w:val="0"/>
              <w:kern w:val="2"/>
              <w:sz w:val="24"/>
              <w:szCs w:val="24"/>
              <w:lang w:val="en-HK" w:eastAsia="zh-CN"/>
              <w14:ligatures w14:val="standardContextual"/>
            </w:rPr>
          </w:pPr>
          <w:hyperlink w:anchor="_Toc215041227" w:history="1">
            <w:r w:rsidRPr="00161EAB">
              <w:rPr>
                <w:rStyle w:val="Hyperlink"/>
              </w:rPr>
              <w:t>Technical Considerations</w:t>
            </w:r>
            <w:r>
              <w:rPr>
                <w:webHidden/>
              </w:rPr>
              <w:tab/>
            </w:r>
            <w:r>
              <w:rPr>
                <w:webHidden/>
              </w:rPr>
              <w:fldChar w:fldCharType="begin"/>
            </w:r>
            <w:r>
              <w:rPr>
                <w:webHidden/>
              </w:rPr>
              <w:instrText xml:space="preserve"> PAGEREF _Toc215041227 \h </w:instrText>
            </w:r>
            <w:r>
              <w:rPr>
                <w:webHidden/>
              </w:rPr>
            </w:r>
            <w:r>
              <w:rPr>
                <w:webHidden/>
              </w:rPr>
              <w:fldChar w:fldCharType="separate"/>
            </w:r>
            <w:r>
              <w:rPr>
                <w:webHidden/>
              </w:rPr>
              <w:t>13</w:t>
            </w:r>
            <w:r>
              <w:rPr>
                <w:webHidden/>
              </w:rPr>
              <w:fldChar w:fldCharType="end"/>
            </w:r>
          </w:hyperlink>
        </w:p>
        <w:p w14:paraId="5133A09D" w14:textId="6F16B3AC" w:rsidR="00EE5E58" w:rsidRDefault="00EE5E58">
          <w:pPr>
            <w:pStyle w:val="TOC1"/>
            <w:rPr>
              <w:rFonts w:cstheme="minorBidi"/>
              <w:b w:val="0"/>
              <w:bCs w:val="0"/>
              <w:kern w:val="2"/>
              <w:sz w:val="24"/>
              <w:szCs w:val="24"/>
              <w:lang w:val="en-HK" w:eastAsia="zh-CN"/>
              <w14:ligatures w14:val="standardContextual"/>
            </w:rPr>
          </w:pPr>
          <w:hyperlink w:anchor="_Toc215041228" w:history="1">
            <w:r w:rsidRPr="00161EAB">
              <w:rPr>
                <w:rStyle w:val="Hyperlink"/>
              </w:rPr>
              <w:t>Current Status</w:t>
            </w:r>
            <w:r>
              <w:rPr>
                <w:webHidden/>
              </w:rPr>
              <w:tab/>
            </w:r>
            <w:r>
              <w:rPr>
                <w:webHidden/>
              </w:rPr>
              <w:fldChar w:fldCharType="begin"/>
            </w:r>
            <w:r>
              <w:rPr>
                <w:webHidden/>
              </w:rPr>
              <w:instrText xml:space="preserve"> PAGEREF _Toc215041228 \h </w:instrText>
            </w:r>
            <w:r>
              <w:rPr>
                <w:webHidden/>
              </w:rPr>
            </w:r>
            <w:r>
              <w:rPr>
                <w:webHidden/>
              </w:rPr>
              <w:fldChar w:fldCharType="separate"/>
            </w:r>
            <w:r>
              <w:rPr>
                <w:webHidden/>
              </w:rPr>
              <w:t>13</w:t>
            </w:r>
            <w:r>
              <w:rPr>
                <w:webHidden/>
              </w:rPr>
              <w:fldChar w:fldCharType="end"/>
            </w:r>
          </w:hyperlink>
        </w:p>
        <w:p w14:paraId="44A57AA8" w14:textId="3EB50C0D" w:rsidR="00EE5E58" w:rsidRDefault="00EE5E58">
          <w:pPr>
            <w:pStyle w:val="TOC1"/>
            <w:rPr>
              <w:rFonts w:cstheme="minorBidi"/>
              <w:b w:val="0"/>
              <w:bCs w:val="0"/>
              <w:kern w:val="2"/>
              <w:sz w:val="24"/>
              <w:szCs w:val="24"/>
              <w:lang w:val="en-HK" w:eastAsia="zh-CN"/>
              <w14:ligatures w14:val="standardContextual"/>
            </w:rPr>
          </w:pPr>
          <w:hyperlink w:anchor="_Toc215041229" w:history="1">
            <w:r w:rsidRPr="00161EAB">
              <w:rPr>
                <w:rStyle w:val="Hyperlink"/>
              </w:rPr>
              <w:t>Difficulties Encountered</w:t>
            </w:r>
            <w:r>
              <w:rPr>
                <w:webHidden/>
              </w:rPr>
              <w:tab/>
            </w:r>
            <w:r>
              <w:rPr>
                <w:webHidden/>
              </w:rPr>
              <w:fldChar w:fldCharType="begin"/>
            </w:r>
            <w:r>
              <w:rPr>
                <w:webHidden/>
              </w:rPr>
              <w:instrText xml:space="preserve"> PAGEREF _Toc215041229 \h </w:instrText>
            </w:r>
            <w:r>
              <w:rPr>
                <w:webHidden/>
              </w:rPr>
            </w:r>
            <w:r>
              <w:rPr>
                <w:webHidden/>
              </w:rPr>
              <w:fldChar w:fldCharType="separate"/>
            </w:r>
            <w:r>
              <w:rPr>
                <w:webHidden/>
              </w:rPr>
              <w:t>13</w:t>
            </w:r>
            <w:r>
              <w:rPr>
                <w:webHidden/>
              </w:rPr>
              <w:fldChar w:fldCharType="end"/>
            </w:r>
          </w:hyperlink>
        </w:p>
        <w:p w14:paraId="1B5F4DC9" w14:textId="7B23559C" w:rsidR="00EE5E58" w:rsidRDefault="00EE5E58">
          <w:pPr>
            <w:pStyle w:val="TOC1"/>
            <w:rPr>
              <w:rFonts w:cstheme="minorBidi"/>
              <w:b w:val="0"/>
              <w:bCs w:val="0"/>
              <w:kern w:val="2"/>
              <w:sz w:val="24"/>
              <w:szCs w:val="24"/>
              <w:lang w:val="en-HK" w:eastAsia="zh-CN"/>
              <w14:ligatures w14:val="standardContextual"/>
            </w:rPr>
          </w:pPr>
          <w:hyperlink w:anchor="_Toc215041230" w:history="1">
            <w:r w:rsidRPr="00161EAB">
              <w:rPr>
                <w:rStyle w:val="Hyperlink"/>
              </w:rPr>
              <w:t>Explanation of why proposed solution is appropriate</w:t>
            </w:r>
            <w:r>
              <w:rPr>
                <w:webHidden/>
              </w:rPr>
              <w:tab/>
            </w:r>
            <w:r>
              <w:rPr>
                <w:webHidden/>
              </w:rPr>
              <w:fldChar w:fldCharType="begin"/>
            </w:r>
            <w:r>
              <w:rPr>
                <w:webHidden/>
              </w:rPr>
              <w:instrText xml:space="preserve"> PAGEREF _Toc215041230 \h </w:instrText>
            </w:r>
            <w:r>
              <w:rPr>
                <w:webHidden/>
              </w:rPr>
            </w:r>
            <w:r>
              <w:rPr>
                <w:webHidden/>
              </w:rPr>
              <w:fldChar w:fldCharType="separate"/>
            </w:r>
            <w:r>
              <w:rPr>
                <w:webHidden/>
              </w:rPr>
              <w:t>13</w:t>
            </w:r>
            <w:r>
              <w:rPr>
                <w:webHidden/>
              </w:rPr>
              <w:fldChar w:fldCharType="end"/>
            </w:r>
          </w:hyperlink>
        </w:p>
        <w:p w14:paraId="3237C7D3" w14:textId="0F040A9A" w:rsidR="00EE5E58" w:rsidRDefault="00EE5E58">
          <w:pPr>
            <w:pStyle w:val="TOC1"/>
            <w:rPr>
              <w:rFonts w:cstheme="minorBidi"/>
              <w:b w:val="0"/>
              <w:bCs w:val="0"/>
              <w:kern w:val="2"/>
              <w:sz w:val="24"/>
              <w:szCs w:val="24"/>
              <w:lang w:val="en-HK" w:eastAsia="zh-CN"/>
              <w14:ligatures w14:val="standardContextual"/>
            </w:rPr>
          </w:pPr>
          <w:hyperlink w:anchor="_Toc215041231" w:history="1">
            <w:r w:rsidRPr="00161EAB">
              <w:rPr>
                <w:rStyle w:val="Hyperlink"/>
              </w:rPr>
              <w:t>Main development phases</w:t>
            </w:r>
            <w:r>
              <w:rPr>
                <w:webHidden/>
              </w:rPr>
              <w:tab/>
            </w:r>
            <w:r>
              <w:rPr>
                <w:webHidden/>
              </w:rPr>
              <w:fldChar w:fldCharType="begin"/>
            </w:r>
            <w:r>
              <w:rPr>
                <w:webHidden/>
              </w:rPr>
              <w:instrText xml:space="preserve"> PAGEREF _Toc215041231 \h </w:instrText>
            </w:r>
            <w:r>
              <w:rPr>
                <w:webHidden/>
              </w:rPr>
            </w:r>
            <w:r>
              <w:rPr>
                <w:webHidden/>
              </w:rPr>
              <w:fldChar w:fldCharType="separate"/>
            </w:r>
            <w:r>
              <w:rPr>
                <w:webHidden/>
              </w:rPr>
              <w:t>14</w:t>
            </w:r>
            <w:r>
              <w:rPr>
                <w:webHidden/>
              </w:rPr>
              <w:fldChar w:fldCharType="end"/>
            </w:r>
          </w:hyperlink>
        </w:p>
        <w:p w14:paraId="20F9BF26" w14:textId="0492AA9F" w:rsidR="00EE5E58" w:rsidRDefault="00EE5E58">
          <w:pPr>
            <w:pStyle w:val="TOC1"/>
            <w:rPr>
              <w:rFonts w:cstheme="minorBidi"/>
              <w:b w:val="0"/>
              <w:bCs w:val="0"/>
              <w:kern w:val="2"/>
              <w:sz w:val="24"/>
              <w:szCs w:val="24"/>
              <w:lang w:val="en-HK" w:eastAsia="zh-CN"/>
              <w14:ligatures w14:val="standardContextual"/>
            </w:rPr>
          </w:pPr>
          <w:hyperlink w:anchor="_Toc215041232" w:history="1">
            <w:r w:rsidRPr="00161EAB">
              <w:rPr>
                <w:rStyle w:val="Hyperlink"/>
              </w:rPr>
              <w:t>Main deliverables</w:t>
            </w:r>
            <w:r>
              <w:rPr>
                <w:webHidden/>
              </w:rPr>
              <w:tab/>
            </w:r>
            <w:r>
              <w:rPr>
                <w:webHidden/>
              </w:rPr>
              <w:fldChar w:fldCharType="begin"/>
            </w:r>
            <w:r>
              <w:rPr>
                <w:webHidden/>
              </w:rPr>
              <w:instrText xml:space="preserve"> PAGEREF _Toc215041232 \h </w:instrText>
            </w:r>
            <w:r>
              <w:rPr>
                <w:webHidden/>
              </w:rPr>
            </w:r>
            <w:r>
              <w:rPr>
                <w:webHidden/>
              </w:rPr>
              <w:fldChar w:fldCharType="separate"/>
            </w:r>
            <w:r>
              <w:rPr>
                <w:webHidden/>
              </w:rPr>
              <w:t>14</w:t>
            </w:r>
            <w:r>
              <w:rPr>
                <w:webHidden/>
              </w:rPr>
              <w:fldChar w:fldCharType="end"/>
            </w:r>
          </w:hyperlink>
        </w:p>
        <w:p w14:paraId="2826D1F3" w14:textId="19E8C57F" w:rsidR="00EE5E58" w:rsidRDefault="00EE5E58">
          <w:pPr>
            <w:pStyle w:val="TOC1"/>
            <w:rPr>
              <w:rFonts w:cstheme="minorBidi"/>
              <w:b w:val="0"/>
              <w:bCs w:val="0"/>
              <w:kern w:val="2"/>
              <w:sz w:val="24"/>
              <w:szCs w:val="24"/>
              <w:lang w:val="en-HK" w:eastAsia="zh-CN"/>
              <w14:ligatures w14:val="standardContextual"/>
            </w:rPr>
          </w:pPr>
          <w:hyperlink w:anchor="_Toc215041233" w:history="1">
            <w:r w:rsidRPr="00161EAB">
              <w:rPr>
                <w:rStyle w:val="Hyperlink"/>
              </w:rPr>
              <w:t>The Responsibilities of each member</w:t>
            </w:r>
            <w:r>
              <w:rPr>
                <w:webHidden/>
              </w:rPr>
              <w:tab/>
            </w:r>
            <w:r>
              <w:rPr>
                <w:webHidden/>
              </w:rPr>
              <w:fldChar w:fldCharType="begin"/>
            </w:r>
            <w:r>
              <w:rPr>
                <w:webHidden/>
              </w:rPr>
              <w:instrText xml:space="preserve"> PAGEREF _Toc215041233 \h </w:instrText>
            </w:r>
            <w:r>
              <w:rPr>
                <w:webHidden/>
              </w:rPr>
            </w:r>
            <w:r>
              <w:rPr>
                <w:webHidden/>
              </w:rPr>
              <w:fldChar w:fldCharType="separate"/>
            </w:r>
            <w:r>
              <w:rPr>
                <w:webHidden/>
              </w:rPr>
              <w:t>15</w:t>
            </w:r>
            <w:r>
              <w:rPr>
                <w:webHidden/>
              </w:rPr>
              <w:fldChar w:fldCharType="end"/>
            </w:r>
          </w:hyperlink>
        </w:p>
        <w:p w14:paraId="74511324" w14:textId="5925033F" w:rsidR="00EE5E58" w:rsidRDefault="00EE5E58">
          <w:pPr>
            <w:pStyle w:val="TOC1"/>
            <w:rPr>
              <w:rFonts w:cstheme="minorBidi"/>
              <w:b w:val="0"/>
              <w:bCs w:val="0"/>
              <w:kern w:val="2"/>
              <w:sz w:val="24"/>
              <w:szCs w:val="24"/>
              <w:lang w:val="en-HK" w:eastAsia="zh-CN"/>
              <w14:ligatures w14:val="standardContextual"/>
            </w:rPr>
          </w:pPr>
          <w:hyperlink w:anchor="_Toc215041234" w:history="1">
            <w:r w:rsidRPr="00161EAB">
              <w:rPr>
                <w:rStyle w:val="Hyperlink"/>
              </w:rPr>
              <w:t>References</w:t>
            </w:r>
            <w:r>
              <w:rPr>
                <w:webHidden/>
              </w:rPr>
              <w:tab/>
            </w:r>
            <w:r>
              <w:rPr>
                <w:webHidden/>
              </w:rPr>
              <w:fldChar w:fldCharType="begin"/>
            </w:r>
            <w:r>
              <w:rPr>
                <w:webHidden/>
              </w:rPr>
              <w:instrText xml:space="preserve"> PAGEREF _Toc215041234 \h </w:instrText>
            </w:r>
            <w:r>
              <w:rPr>
                <w:webHidden/>
              </w:rPr>
            </w:r>
            <w:r>
              <w:rPr>
                <w:webHidden/>
              </w:rPr>
              <w:fldChar w:fldCharType="separate"/>
            </w:r>
            <w:r>
              <w:rPr>
                <w:webHidden/>
              </w:rPr>
              <w:t>17</w:t>
            </w:r>
            <w:r>
              <w:rPr>
                <w:webHidden/>
              </w:rPr>
              <w:fldChar w:fldCharType="end"/>
            </w:r>
          </w:hyperlink>
        </w:p>
        <w:p w14:paraId="0602FF93" w14:textId="6558514C"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63BBDC74" w:rsidR="001315C3" w:rsidRPr="00681FA9" w:rsidRDefault="001315C3" w:rsidP="000F1633">
      <w:pPr>
        <w:pStyle w:val="TABLEOFCONTENTH1"/>
      </w:pPr>
      <w:bookmarkStart w:id="1" w:name="_Toc215041206"/>
      <w:r w:rsidRPr="00681FA9">
        <w:lastRenderedPageBreak/>
        <w:t>Introduction</w:t>
      </w:r>
      <w:bookmarkEnd w:id="1"/>
    </w:p>
    <w:p w14:paraId="24C5E9DB" w14:textId="77777777" w:rsidR="00273796" w:rsidRPr="00681FA9" w:rsidRDefault="00273796" w:rsidP="000E63C0">
      <w:pPr>
        <w:spacing w:after="240" w:line="360" w:lineRule="auto"/>
        <w:ind w:firstLine="720"/>
        <w:jc w:val="both"/>
      </w:pPr>
      <w:r w:rsidRPr="00681FA9">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681FA9">
        <w:rPr>
          <w:b/>
          <w:bCs/>
        </w:rPr>
        <w:t>Hong Kong Monetary Authority, 2024</w:t>
      </w:r>
      <w:r w:rsidRPr="00681FA9">
        <w:t>). Traditional fraud detection systems, often reliant on static rule</w:t>
      </w:r>
      <w:r w:rsidRPr="00681FA9">
        <w:noBreakHyphen/>
        <w:t>based approaches or basic machine learning, have struggled to keep pace with the rapidly evolving tactics of fraudsters, resulting in high false</w:t>
      </w:r>
      <w:r w:rsidRPr="00681FA9">
        <w:noBreakHyphen/>
        <w:t>positive rates and limited adaptability (</w:t>
      </w:r>
      <w:proofErr w:type="spellStart"/>
      <w:r w:rsidRPr="00681FA9">
        <w:rPr>
          <w:b/>
          <w:bCs/>
        </w:rPr>
        <w:t>FraudNet</w:t>
      </w:r>
      <w:proofErr w:type="spellEnd"/>
      <w:r w:rsidRPr="00681FA9">
        <w:rPr>
          <w:b/>
          <w:bCs/>
        </w:rPr>
        <w:t>, 2024</w:t>
      </w:r>
      <w:r w:rsidRPr="00681FA9">
        <w:t>).</w:t>
      </w:r>
    </w:p>
    <w:p w14:paraId="6D6BCB8D" w14:textId="77777777" w:rsidR="00273796" w:rsidRPr="00273796" w:rsidRDefault="00273796" w:rsidP="000E63C0">
      <w:pPr>
        <w:spacing w:after="240" w:line="360" w:lineRule="auto"/>
        <w:ind w:firstLine="720"/>
        <w:jc w:val="both"/>
        <w:rPr>
          <w:rFonts w:eastAsia="Arial Unicode MS"/>
          <w:lang w:val="en-HK"/>
        </w:rPr>
      </w:pPr>
      <w:r w:rsidRPr="00273796">
        <w:rPr>
          <w:rFonts w:eastAsia="Arial Unicode MS"/>
          <w:lang w:val="en-HK"/>
        </w:rPr>
        <w:t>In response to these challenges, the integration of advanced artificial intelligence (AI) technologies, notably Large Language Models (LLMs) and Retrieval</w:t>
      </w:r>
      <w:r w:rsidRPr="00273796">
        <w:rPr>
          <w:rFonts w:eastAsia="Arial Unicode MS"/>
          <w:lang w:val="en-HK"/>
        </w:rPr>
        <w:noBreakHyphen/>
        <w:t>Augmented Generation (RAG), has emerged as a promising direction for enhancing fraud detection capabilities. This report presents a formal academic analysis of a proposed web</w:t>
      </w:r>
      <w:r w:rsidRPr="00273796">
        <w:rPr>
          <w:rFonts w:eastAsia="Arial Unicode MS"/>
          <w:lang w:val="en-HK"/>
        </w:rPr>
        <w:noBreakHyphen/>
        <w:t xml:space="preserve">based fraud detection platform tailored to the Hong Kong context. The platform leverages LLMs such as </w:t>
      </w:r>
      <w:r w:rsidRPr="00273796">
        <w:rPr>
          <w:rFonts w:eastAsia="Arial Unicode MS"/>
          <w:b/>
          <w:bCs/>
          <w:lang w:val="en-HK"/>
        </w:rPr>
        <w:t>Qwen</w:t>
      </w:r>
      <w:r w:rsidRPr="00273796">
        <w:rPr>
          <w:rFonts w:eastAsia="Arial Unicode MS"/>
          <w:lang w:val="en-HK"/>
        </w:rPr>
        <w:t>, developed by Alibaba Cloud, in combination with RAG to deliver real</w:t>
      </w:r>
      <w:r w:rsidRPr="00273796">
        <w:rPr>
          <w:rFonts w:eastAsia="Arial Unicode MS"/>
          <w:lang w:val="en-HK"/>
        </w:rPr>
        <w:noBreakHyphen/>
        <w:t>time, explainable, and ethically responsible detection of fraudulent communications. Its architecture incorporates state</w:t>
      </w:r>
      <w:r w:rsidRPr="00273796">
        <w:rPr>
          <w:rFonts w:eastAsia="Arial Unicode MS"/>
          <w:lang w:val="en-HK"/>
        </w:rPr>
        <w:noBreakHyphen/>
        <w:t>of</w:t>
      </w:r>
      <w:r w:rsidRPr="00273796">
        <w:rPr>
          <w:rFonts w:eastAsia="Arial Unicode MS"/>
          <w:lang w:val="en-HK"/>
        </w:rPr>
        <w:noBreakHyphen/>
        <w:t>the</w:t>
      </w:r>
      <w:r w:rsidRPr="00273796">
        <w:rPr>
          <w:rFonts w:eastAsia="Arial Unicode MS"/>
          <w:lang w:val="en-HK"/>
        </w:rPr>
        <w:noBreakHyphen/>
        <w:t>art components including LangChain for orchestration, ChromaDB for vector storage, and embedding models such as Sentence</w:t>
      </w:r>
      <w:r w:rsidRPr="00273796">
        <w:rPr>
          <w:rFonts w:eastAsia="Arial Unicode MS"/>
          <w:lang w:val="en-HK"/>
        </w:rPr>
        <w:noBreakHyphen/>
        <w:t>BERT or Qwen embeddings, both of which are accessible within Hong Kong. Optional speech</w:t>
      </w:r>
      <w:r w:rsidRPr="00273796">
        <w:rPr>
          <w:rFonts w:eastAsia="Arial Unicode MS"/>
          <w:lang w:val="en-HK"/>
        </w:rPr>
        <w:noBreakHyphen/>
        <w:t>to</w:t>
      </w:r>
      <w:r w:rsidRPr="00273796">
        <w:rPr>
          <w:rFonts w:eastAsia="Arial Unicode MS"/>
          <w:lang w:val="en-HK"/>
        </w:rPr>
        <w:noBreakHyphen/>
        <w:t>text functionality can be supported through Whisper, enabling multilingual input and enhancing inclusivity in a bilingual environment.</w:t>
      </w:r>
    </w:p>
    <w:p w14:paraId="7510F688" w14:textId="1950BEEF" w:rsidR="009D5B76" w:rsidRPr="00681FA9" w:rsidRDefault="00273796" w:rsidP="000E63C0">
      <w:pPr>
        <w:spacing w:line="360" w:lineRule="auto"/>
        <w:ind w:firstLine="720"/>
        <w:jc w:val="both"/>
        <w:rPr>
          <w:rFonts w:eastAsiaTheme="minorEastAsia"/>
          <w:sz w:val="22"/>
          <w:szCs w:val="22"/>
          <w:lang w:val="en-HK"/>
        </w:rPr>
      </w:pPr>
      <w:r w:rsidRPr="00681FA9">
        <w:rPr>
          <w:rFonts w:eastAsia="Arial Unicode MS"/>
        </w:rPr>
        <w:t>Fraud cases will be ingested and analyzed through web scraping pipelines targeting diverse sources, including Reddit, HK01, Yahoo, SCMP, and advisories from the Hong Kong Monetary Authority (HKMA). The platform emphasizes strict ethical safeguards, transparency, and the avoidance of fraud simulation, ensuring compliance with local regulatory requirements while aligning with international best practices in AI governance (</w:t>
      </w:r>
      <w:proofErr w:type="spellStart"/>
      <w:r w:rsidRPr="00681FA9">
        <w:rPr>
          <w:rFonts w:eastAsia="Arial Unicode MS"/>
          <w:b/>
          <w:bCs/>
        </w:rPr>
        <w:t>Floridi</w:t>
      </w:r>
      <w:proofErr w:type="spellEnd"/>
      <w:r w:rsidRPr="00681FA9">
        <w:rPr>
          <w:rFonts w:eastAsia="Arial Unicode MS"/>
          <w:b/>
          <w:bCs/>
        </w:rPr>
        <w:t xml:space="preserve"> &amp; Cowls, 2019</w:t>
      </w:r>
      <w:r w:rsidRPr="00681FA9">
        <w:rPr>
          <w:rFonts w:eastAsia="Arial Unicode MS"/>
        </w:rPr>
        <w:t>). The following sections provide a comprehensive background and motivation for the project, delineate its objectives and scope, outline the structure of the report, critically review related works, compare the proposed solution with existing systems, and offer a balanced analysis of the pros and cons of the proposed design.</w:t>
      </w:r>
    </w:p>
    <w:p w14:paraId="319AE7AF" w14:textId="7B75E489" w:rsidR="001315C3" w:rsidRPr="00681FA9" w:rsidRDefault="001315C3" w:rsidP="000F1633">
      <w:pPr>
        <w:pStyle w:val="TABLEOFCONTENTH1"/>
      </w:pPr>
      <w:bookmarkStart w:id="2" w:name="_Toc215041207"/>
      <w:r w:rsidRPr="00681FA9">
        <w:lastRenderedPageBreak/>
        <w:t>Background</w:t>
      </w:r>
      <w:r w:rsidR="00636559" w:rsidRPr="00681FA9">
        <w:t xml:space="preserve"> and Motivation</w:t>
      </w:r>
      <w:bookmarkEnd w:id="2"/>
    </w:p>
    <w:p w14:paraId="4FEA4FC3" w14:textId="77777777" w:rsidR="00636559" w:rsidRPr="00681FA9" w:rsidRDefault="00636559" w:rsidP="000E63C0">
      <w:pPr>
        <w:pStyle w:val="Heading2"/>
        <w:spacing w:line="360" w:lineRule="auto"/>
        <w:rPr>
          <w:rFonts w:cs="Times New Roman"/>
        </w:rPr>
      </w:pPr>
      <w:bookmarkStart w:id="3" w:name="_Toc215041208"/>
      <w:r w:rsidRPr="00681FA9">
        <w:rPr>
          <w:rFonts w:cs="Times New Roman"/>
        </w:rPr>
        <w:t>The Fraud Landscape in Hong Kong</w:t>
      </w:r>
      <w:bookmarkEnd w:id="3"/>
    </w:p>
    <w:p w14:paraId="0C444468" w14:textId="2B78A038" w:rsidR="00273796" w:rsidRPr="00681FA9" w:rsidRDefault="00273796" w:rsidP="000E63C0">
      <w:pPr>
        <w:spacing w:before="240" w:line="360" w:lineRule="auto"/>
        <w:ind w:firstLine="720"/>
        <w:jc w:val="both"/>
        <w:rPr>
          <w:lang w:val="en-HK"/>
        </w:rPr>
      </w:pPr>
      <w:r w:rsidRPr="00681FA9">
        <w:rPr>
          <w:lang w:val="en-HK"/>
        </w:rPr>
        <w:t xml:space="preserve">Hong Kong’s status as a leading international financial </w:t>
      </w:r>
      <w:proofErr w:type="spellStart"/>
      <w:r w:rsidRPr="00681FA9">
        <w:rPr>
          <w:lang w:val="en-HK"/>
        </w:rPr>
        <w:t>center</w:t>
      </w:r>
      <w:proofErr w:type="spellEnd"/>
      <w:r w:rsidRPr="00681FA9">
        <w:rPr>
          <w:lang w:val="en-HK"/>
        </w:rPr>
        <w:t xml:space="preserve"> and its high rate of digital adoption have made it a prime target for a wide array of fraud schemes. Recent statistics from the Hong Kong Police Force and the Anti</w:t>
      </w:r>
      <w:r w:rsidRPr="00681FA9">
        <w:rPr>
          <w:lang w:val="en-HK"/>
        </w:rPr>
        <w:noBreakHyphen/>
        <w:t>Deception Coordination Centre (ADCC) indicate that deception</w:t>
      </w:r>
      <w:r w:rsidRPr="00681FA9">
        <w:rPr>
          <w:lang w:val="en-HK"/>
        </w:rPr>
        <w:noBreakHyphen/>
        <w:t>related crimes remain persistently high, with over 32,000 cases of deception reported in the first nine months of 2025 alone, representing a marginal increase from the previous year and accounting for nearly half of all reported crimes (</w:t>
      </w:r>
      <w:r w:rsidRPr="00681FA9">
        <w:rPr>
          <w:b/>
          <w:bCs/>
          <w:lang w:val="en-HK"/>
        </w:rPr>
        <w:t>Hong Kong Police Force &amp; ADCC, 2025</w:t>
      </w:r>
      <w:r w:rsidRPr="00681FA9">
        <w:rPr>
          <w:lang w:val="en-HK"/>
        </w:rPr>
        <w:t>). Notably, fraud cases have surged since the onset of the COVID</w:t>
      </w:r>
      <w:r w:rsidRPr="00681FA9">
        <w:rPr>
          <w:lang w:val="en-HK"/>
        </w:rPr>
        <w:noBreakHyphen/>
        <w:t>19 pandemic, with online scams, phone fraud, and investment</w:t>
      </w:r>
      <w:r w:rsidRPr="00681FA9">
        <w:rPr>
          <w:lang w:val="en-HK"/>
        </w:rPr>
        <w:noBreakHyphen/>
        <w:t xml:space="preserve">related deception constituting </w:t>
      </w:r>
      <w:proofErr w:type="gramStart"/>
      <w:r w:rsidRPr="00681FA9">
        <w:rPr>
          <w:lang w:val="en-HK"/>
        </w:rPr>
        <w:t>the majority of</w:t>
      </w:r>
      <w:proofErr w:type="gramEnd"/>
      <w:r w:rsidRPr="00681FA9">
        <w:rPr>
          <w:lang w:val="en-HK"/>
        </w:rPr>
        <w:t xml:space="preserve"> incidents.</w:t>
      </w:r>
    </w:p>
    <w:p w14:paraId="3201087F" w14:textId="77777777" w:rsidR="00273796" w:rsidRPr="00273796" w:rsidRDefault="00273796" w:rsidP="000E63C0">
      <w:pPr>
        <w:spacing w:before="240" w:after="240" w:line="360" w:lineRule="auto"/>
        <w:ind w:firstLine="720"/>
        <w:jc w:val="both"/>
        <w:rPr>
          <w:rFonts w:eastAsia="Arial Unicode MS"/>
          <w:lang w:val="en-HK"/>
        </w:rPr>
      </w:pPr>
      <w:r w:rsidRPr="00273796">
        <w:rPr>
          <w:rFonts w:eastAsia="Arial Unicode MS"/>
          <w:lang w:val="en-HK"/>
        </w:rPr>
        <w:t xml:space="preserve">The financial and social impact of these crimes is profound. Victims often suffer not only monetary losses but also emotional distress and erosion of trust in digital services. The elderly and less digitally literate populations are particularly vulnerable, prompting targeted public education initiatives such as the </w:t>
      </w:r>
      <w:r w:rsidRPr="00273796">
        <w:rPr>
          <w:rFonts w:eastAsia="Arial Unicode MS"/>
          <w:i/>
          <w:iCs/>
          <w:lang w:val="en-HK"/>
        </w:rPr>
        <w:t>Smart Seniors Anti</w:t>
      </w:r>
      <w:r w:rsidRPr="00273796">
        <w:rPr>
          <w:rFonts w:eastAsia="Arial Unicode MS"/>
          <w:i/>
          <w:iCs/>
          <w:lang w:val="en-HK"/>
        </w:rPr>
        <w:noBreakHyphen/>
        <w:t>Scam Ambassador Programme</w:t>
      </w:r>
      <w:r w:rsidRPr="00273796">
        <w:rPr>
          <w:rFonts w:eastAsia="Arial Unicode MS"/>
          <w:lang w:val="en-HK"/>
        </w:rPr>
        <w:t xml:space="preserve"> launched by the Hong Kong Monetary Authority (HKMA) and the Hong Kong Association of Banks in 2025 (</w:t>
      </w:r>
      <w:r w:rsidRPr="00273796">
        <w:rPr>
          <w:rFonts w:eastAsia="Arial Unicode MS"/>
          <w:b/>
          <w:bCs/>
          <w:lang w:val="en-HK"/>
        </w:rPr>
        <w:t>HKMA, 2025</w:t>
      </w:r>
      <w:r w:rsidRPr="00273796">
        <w:rPr>
          <w:rFonts w:eastAsia="Arial Unicode MS"/>
          <w:lang w:val="en-HK"/>
        </w:rPr>
        <w:t>).</w:t>
      </w:r>
    </w:p>
    <w:p w14:paraId="1554E395" w14:textId="74AB814D" w:rsidR="00273796" w:rsidRPr="00681FA9" w:rsidRDefault="00273796" w:rsidP="000E63C0">
      <w:pPr>
        <w:pStyle w:val="Heading2"/>
        <w:spacing w:line="360" w:lineRule="auto"/>
        <w:rPr>
          <w:rFonts w:cs="Times New Roman"/>
        </w:rPr>
      </w:pPr>
      <w:bookmarkStart w:id="4" w:name="_Toc215041209"/>
      <w:r w:rsidRPr="00681FA9">
        <w:rPr>
          <w:rFonts w:cs="Times New Roman"/>
        </w:rPr>
        <w:t>Academic Motivation</w:t>
      </w:r>
      <w:bookmarkEnd w:id="4"/>
    </w:p>
    <w:p w14:paraId="7CD1C0A4" w14:textId="77777777" w:rsidR="00273796" w:rsidRPr="00273796" w:rsidRDefault="00273796" w:rsidP="000E63C0">
      <w:pPr>
        <w:spacing w:before="240" w:line="360" w:lineRule="auto"/>
        <w:ind w:firstLine="720"/>
        <w:jc w:val="both"/>
        <w:rPr>
          <w:rFonts w:eastAsia="Arial Unicode MS"/>
          <w:lang w:val="en-HK"/>
        </w:rPr>
      </w:pPr>
      <w:r w:rsidRPr="00273796">
        <w:rPr>
          <w:rFonts w:eastAsia="Arial Unicode MS"/>
          <w:lang w:val="en-HK"/>
        </w:rPr>
        <w:t>Traditional fraud detection systems, which rely on static rules or keyword matching, are increasingly inadequate because they cannot adapt to the evolving sophistication of scams (</w:t>
      </w:r>
      <w:proofErr w:type="spellStart"/>
      <w:r w:rsidRPr="00273796">
        <w:rPr>
          <w:rFonts w:eastAsia="Arial Unicode MS"/>
          <w:b/>
          <w:bCs/>
          <w:lang w:val="en-HK"/>
        </w:rPr>
        <w:t>FraudFights</w:t>
      </w:r>
      <w:proofErr w:type="spellEnd"/>
      <w:r w:rsidRPr="00273796">
        <w:rPr>
          <w:rFonts w:eastAsia="Arial Unicode MS"/>
          <w:b/>
          <w:bCs/>
          <w:lang w:val="en-HK"/>
        </w:rPr>
        <w:t>, 2023</w:t>
      </w:r>
      <w:r w:rsidRPr="00273796">
        <w:rPr>
          <w:rFonts w:eastAsia="Arial Unicode MS"/>
          <w:lang w:val="en-HK"/>
        </w:rPr>
        <w:t>). Machine learning approaches have improved scalability and anomaly detection but often lack interpretability and transparency, which are critical in financial and regulatory contexts (</w:t>
      </w:r>
      <w:proofErr w:type="spellStart"/>
      <w:r w:rsidRPr="00273796">
        <w:rPr>
          <w:rFonts w:eastAsia="Arial Unicode MS"/>
          <w:b/>
          <w:bCs/>
          <w:lang w:val="en-HK"/>
        </w:rPr>
        <w:t>Bagwe</w:t>
      </w:r>
      <w:proofErr w:type="spellEnd"/>
      <w:r w:rsidRPr="00273796">
        <w:rPr>
          <w:rFonts w:eastAsia="Arial Unicode MS"/>
          <w:b/>
          <w:bCs/>
          <w:lang w:val="en-HK"/>
        </w:rPr>
        <w:t>, 2024</w:t>
      </w:r>
      <w:r w:rsidRPr="00273796">
        <w:rPr>
          <w:rFonts w:eastAsia="Arial Unicode MS"/>
          <w:lang w:val="en-HK"/>
        </w:rPr>
        <w:t>). Recent advances in natural language processing (NLP), particularly transformer</w:t>
      </w:r>
      <w:r w:rsidRPr="00273796">
        <w:rPr>
          <w:rFonts w:eastAsia="Arial Unicode MS"/>
          <w:lang w:val="en-HK"/>
        </w:rPr>
        <w:noBreakHyphen/>
        <w:t>based models such as BERT and GPT, have demonstrated the ability to capture semantic nuance and contextual meaning, making them promising tools for fraud detection (</w:t>
      </w:r>
      <w:r w:rsidRPr="00273796">
        <w:rPr>
          <w:rFonts w:eastAsia="Arial Unicode MS"/>
          <w:b/>
          <w:bCs/>
          <w:lang w:val="en-HK"/>
        </w:rPr>
        <w:t>Yang et al., 2023</w:t>
      </w:r>
      <w:r w:rsidRPr="00273796">
        <w:rPr>
          <w:rFonts w:eastAsia="Arial Unicode MS"/>
          <w:lang w:val="en-HK"/>
        </w:rPr>
        <w:t>). Retrieval</w:t>
      </w:r>
      <w:r w:rsidRPr="00273796">
        <w:rPr>
          <w:rFonts w:eastAsia="Arial Unicode MS"/>
          <w:lang w:val="en-HK"/>
        </w:rPr>
        <w:noBreakHyphen/>
        <w:t>Augmented Generation (RAG) further enhances these capabilities by grounding outputs in verified fraud cases, reducing hallucinations and improving factual accuracy (</w:t>
      </w:r>
      <w:r w:rsidRPr="00273796">
        <w:rPr>
          <w:rFonts w:eastAsia="Arial Unicode MS"/>
          <w:b/>
          <w:bCs/>
          <w:lang w:val="en-HK"/>
        </w:rPr>
        <w:t>Singh et al., 2025; Pandey, 2024</w:t>
      </w:r>
      <w:r w:rsidRPr="00273796">
        <w:rPr>
          <w:rFonts w:eastAsia="Arial Unicode MS"/>
          <w:lang w:val="en-HK"/>
        </w:rPr>
        <w:t>).</w:t>
      </w:r>
    </w:p>
    <w:p w14:paraId="6E53CD40" w14:textId="2A4327D7" w:rsidR="00345C0D" w:rsidRPr="00681FA9" w:rsidRDefault="00273796" w:rsidP="000E63C0">
      <w:pPr>
        <w:spacing w:before="240" w:line="360" w:lineRule="auto"/>
        <w:ind w:firstLine="720"/>
        <w:jc w:val="both"/>
        <w:rPr>
          <w:rFonts w:eastAsia="Arial Unicode MS"/>
          <w:lang w:val="en-HK"/>
        </w:rPr>
      </w:pPr>
      <w:r w:rsidRPr="00273796">
        <w:rPr>
          <w:rFonts w:eastAsia="Arial Unicode MS"/>
          <w:lang w:val="en-HK"/>
        </w:rPr>
        <w:t xml:space="preserve">The motivation for this project is therefore to combine the contextual reasoning power of Large Language Models (LLMs) with the factual grounding of RAG to deliver a fraud </w:t>
      </w:r>
      <w:r w:rsidRPr="00273796">
        <w:rPr>
          <w:rFonts w:eastAsia="Arial Unicode MS"/>
          <w:lang w:val="en-HK"/>
        </w:rPr>
        <w:lastRenderedPageBreak/>
        <w:t>detection system that is both accurate and explainable, while remaining ethically responsible and aligned with Hong Kong’s regulatory environment.</w:t>
      </w:r>
    </w:p>
    <w:p w14:paraId="4C7C7A7C" w14:textId="77777777" w:rsidR="00166805" w:rsidRPr="00681FA9" w:rsidRDefault="00166805" w:rsidP="000F1633">
      <w:pPr>
        <w:pStyle w:val="TABLEOFCONTENTH1"/>
      </w:pPr>
      <w:bookmarkStart w:id="5" w:name="_Toc215041210"/>
      <w:r w:rsidRPr="00681FA9">
        <w:t>Objectives and Scope</w:t>
      </w:r>
      <w:bookmarkEnd w:id="5"/>
    </w:p>
    <w:p w14:paraId="5E73BE1D"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primary objective of this project is to design and implement a fraud detection platform that integrates LLMs with RAG to provide explainable classifications of suspicious text. Specifically, the system aims to:</w:t>
      </w:r>
    </w:p>
    <w:p w14:paraId="19513AED"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Develop a modular AI pipeline that combines semantic retrieval with contextual reasoning.</w:t>
      </w:r>
    </w:p>
    <w:p w14:paraId="5C4E4826"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Provide transparent and explainable outputs that highlight suspicious linguistic patterns.</w:t>
      </w:r>
    </w:p>
    <w:p w14:paraId="4232C088"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Ensure ethical safeguards, avoiding the generation of fraudulent content and maintaining compliance with privacy regulations (</w:t>
      </w:r>
      <w:proofErr w:type="spellStart"/>
      <w:r w:rsidRPr="00681FA9">
        <w:rPr>
          <w:rFonts w:eastAsia="Arial Unicode MS"/>
          <w:b/>
          <w:bCs/>
          <w:lang w:val="en-HK"/>
        </w:rPr>
        <w:t>Floridi</w:t>
      </w:r>
      <w:proofErr w:type="spellEnd"/>
      <w:r w:rsidRPr="00681FA9">
        <w:rPr>
          <w:rFonts w:eastAsia="Arial Unicode MS"/>
          <w:b/>
          <w:bCs/>
          <w:lang w:val="en-HK"/>
        </w:rPr>
        <w:t xml:space="preserve"> &amp; Cowls, 2019</w:t>
      </w:r>
      <w:r w:rsidRPr="00681FA9">
        <w:rPr>
          <w:rFonts w:eastAsia="Arial Unicode MS"/>
          <w:lang w:val="en-HK"/>
        </w:rPr>
        <w:t>).</w:t>
      </w:r>
    </w:p>
    <w:p w14:paraId="3010FC5F"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scope of the project includes collecting fraud cases via web scraping from Hong Kong news outlets and regulatory advisories such as HKMA, SCMP, and HK01, vectorizing these cases using Sentence</w:t>
      </w:r>
      <w:r w:rsidRPr="00166805">
        <w:rPr>
          <w:rFonts w:eastAsia="Arial Unicode MS"/>
          <w:lang w:val="en-HK"/>
        </w:rPr>
        <w:noBreakHyphen/>
        <w:t>BERT or Qwen embeddings, and storing them in ChromaDB for semantic retrieval. LangChain orchestration will ensure modular workflow management, while a user</w:t>
      </w:r>
      <w:r w:rsidRPr="00166805">
        <w:rPr>
          <w:rFonts w:eastAsia="Arial Unicode MS"/>
          <w:lang w:val="en-HK"/>
        </w:rPr>
        <w:noBreakHyphen/>
        <w:t>friendly interface will allow individuals to submit suspicious text and receive detection results.</w:t>
      </w:r>
    </w:p>
    <w:p w14:paraId="2A687854" w14:textId="77777777" w:rsidR="00166805" w:rsidRPr="00681FA9" w:rsidRDefault="00166805" w:rsidP="000F1633">
      <w:pPr>
        <w:pStyle w:val="TABLEOFCONTENTH1"/>
      </w:pPr>
      <w:bookmarkStart w:id="6" w:name="_Toc215041211"/>
      <w:r w:rsidRPr="00681FA9">
        <w:t>Outline of Report</w:t>
      </w:r>
      <w:bookmarkEnd w:id="6"/>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w:t>
      </w:r>
      <w:proofErr w:type="gramStart"/>
      <w:r w:rsidRPr="00166805">
        <w:rPr>
          <w:rFonts w:eastAsia="Arial Unicode MS"/>
          <w:lang w:val="en-HK"/>
        </w:rPr>
        <w:t>current status</w:t>
      </w:r>
      <w:proofErr w:type="gramEnd"/>
      <w:r w:rsidRPr="00166805">
        <w:rPr>
          <w:rFonts w:eastAsia="Arial Unicode MS"/>
          <w:lang w:val="en-HK"/>
        </w:rPr>
        <w:t xml:space="preserve">.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77777777" w:rsidR="00591571" w:rsidRPr="00591571" w:rsidRDefault="00591571" w:rsidP="000F1633">
      <w:pPr>
        <w:pStyle w:val="TABLEOFCONTENTH1"/>
      </w:pPr>
      <w:bookmarkStart w:id="7" w:name="_Toc215041212"/>
      <w:r w:rsidRPr="00591571">
        <w:lastRenderedPageBreak/>
        <w:t>Related Works</w:t>
      </w:r>
      <w:bookmarkEnd w:id="7"/>
    </w:p>
    <w:p w14:paraId="6D69B769" w14:textId="77777777" w:rsidR="00591571" w:rsidRPr="00591571" w:rsidRDefault="00591571" w:rsidP="000E63C0">
      <w:pPr>
        <w:pStyle w:val="Heading2"/>
        <w:spacing w:line="360" w:lineRule="auto"/>
        <w:rPr>
          <w:rFonts w:cs="Times New Roman"/>
        </w:rPr>
      </w:pPr>
      <w:bookmarkStart w:id="8" w:name="_Toc215041213"/>
      <w:r w:rsidRPr="00591571">
        <w:rPr>
          <w:rFonts w:cs="Times New Roman"/>
        </w:rPr>
        <w:t>Existing Works</w:t>
      </w:r>
      <w:bookmarkEnd w:id="8"/>
    </w:p>
    <w:p w14:paraId="0BAE1961"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Fraud detection has historically relied on </w:t>
      </w:r>
      <w:r w:rsidRPr="00591571">
        <w:rPr>
          <w:rFonts w:eastAsia="Times New Roman"/>
          <w:b/>
          <w:bCs/>
          <w:lang w:val="en-HK" w:eastAsia="zh-CN"/>
        </w:rPr>
        <w:t>rule</w:t>
      </w:r>
      <w:r w:rsidRPr="00591571">
        <w:rPr>
          <w:rFonts w:eastAsia="Times New Roman"/>
          <w:b/>
          <w:bCs/>
          <w:lang w:val="en-HK" w:eastAsia="zh-CN"/>
        </w:rPr>
        <w:noBreakHyphen/>
        <w:t>based systems</w:t>
      </w:r>
      <w:r w:rsidRPr="00591571">
        <w:rPr>
          <w:rFonts w:eastAsia="Times New Roman"/>
          <w:lang w:val="en-HK" w:eastAsia="zh-CN"/>
        </w:rPr>
        <w:t>, which use static keyword matching and predefined heuristics to flag suspicious activity. While transparent and easy to implement, these systems are rigid and prone to high false</w:t>
      </w:r>
      <w:r w:rsidRPr="00591571">
        <w:rPr>
          <w:rFonts w:eastAsia="Times New Roman"/>
          <w:lang w:val="en-HK" w:eastAsia="zh-CN"/>
        </w:rPr>
        <w:noBreakHyphen/>
        <w:t>positive rates, making them unsuitable for the dynamic fraud landscape in Hong Kong (</w:t>
      </w:r>
      <w:proofErr w:type="spellStart"/>
      <w:r w:rsidRPr="00591571">
        <w:rPr>
          <w:rFonts w:eastAsia="Times New Roman"/>
          <w:b/>
          <w:bCs/>
          <w:lang w:val="en-HK" w:eastAsia="zh-CN"/>
        </w:rPr>
        <w:t>FraudFights</w:t>
      </w:r>
      <w:proofErr w:type="spellEnd"/>
      <w:r w:rsidRPr="00591571">
        <w:rPr>
          <w:rFonts w:eastAsia="Times New Roman"/>
          <w:b/>
          <w:bCs/>
          <w:lang w:val="en-HK" w:eastAsia="zh-CN"/>
        </w:rPr>
        <w:t>, 2023</w:t>
      </w:r>
      <w:r w:rsidRPr="00591571">
        <w:rPr>
          <w:rFonts w:eastAsia="Times New Roman"/>
          <w:lang w:val="en-HK" w:eastAsia="zh-CN"/>
        </w:rPr>
        <w:t>).</w:t>
      </w:r>
    </w:p>
    <w:p w14:paraId="311056C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The introduction of </w:t>
      </w:r>
      <w:r w:rsidRPr="00591571">
        <w:rPr>
          <w:rFonts w:eastAsia="Times New Roman"/>
          <w:b/>
          <w:bCs/>
          <w:lang w:val="en-HK" w:eastAsia="zh-CN"/>
        </w:rPr>
        <w:t>machine learning approaches</w:t>
      </w:r>
      <w:r w:rsidRPr="00591571">
        <w:rPr>
          <w:rFonts w:eastAsia="Times New Roman"/>
          <w:lang w:val="en-HK" w:eastAsia="zh-CN"/>
        </w:rPr>
        <w:t xml:space="preserve"> improved scalability and anomaly detection. Techniques such as decision trees, support vector machines (SVMs), and ensemble methods have been applied to fraud detection in financial institutions, achieving moderate success in identifying anomalous transactions (</w:t>
      </w:r>
      <w:proofErr w:type="spellStart"/>
      <w:r w:rsidRPr="00591571">
        <w:rPr>
          <w:rFonts w:eastAsia="Times New Roman"/>
          <w:b/>
          <w:bCs/>
          <w:lang w:val="en-HK" w:eastAsia="zh-CN"/>
        </w:rPr>
        <w:t>Bagwe</w:t>
      </w:r>
      <w:proofErr w:type="spellEnd"/>
      <w:r w:rsidRPr="00591571">
        <w:rPr>
          <w:rFonts w:eastAsia="Times New Roman"/>
          <w:b/>
          <w:bCs/>
          <w:lang w:val="en-HK" w:eastAsia="zh-CN"/>
        </w:rPr>
        <w:t>, 2024</w:t>
      </w:r>
      <w:r w:rsidRPr="00591571">
        <w:rPr>
          <w:rFonts w:eastAsia="Times New Roman"/>
          <w:lang w:val="en-HK" w:eastAsia="zh-CN"/>
        </w:rPr>
        <w:t>). However, these models often function as “black boxes,” limiting interpretability and raising concerns in regulatory contexts where explainability is essential (</w:t>
      </w:r>
      <w:proofErr w:type="spellStart"/>
      <w:r w:rsidRPr="00591571">
        <w:rPr>
          <w:rFonts w:eastAsia="Times New Roman"/>
          <w:b/>
          <w:bCs/>
          <w:lang w:val="en-HK" w:eastAsia="zh-CN"/>
        </w:rPr>
        <w:t>FraudNet</w:t>
      </w:r>
      <w:proofErr w:type="spellEnd"/>
      <w:r w:rsidRPr="00591571">
        <w:rPr>
          <w:rFonts w:eastAsia="Times New Roman"/>
          <w:b/>
          <w:bCs/>
          <w:lang w:val="en-HK" w:eastAsia="zh-CN"/>
        </w:rPr>
        <w:t>, 2024</w:t>
      </w:r>
      <w:r w:rsidRPr="00591571">
        <w:rPr>
          <w:rFonts w:eastAsia="Times New Roman"/>
          <w:lang w:val="en-HK" w:eastAsia="zh-CN"/>
        </w:rPr>
        <w:t>).</w:t>
      </w:r>
    </w:p>
    <w:p w14:paraId="5ADF225B"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More recently, </w:t>
      </w:r>
      <w:r w:rsidRPr="00591571">
        <w:rPr>
          <w:rFonts w:eastAsia="Times New Roman"/>
          <w:b/>
          <w:bCs/>
          <w:lang w:val="en-HK" w:eastAsia="zh-CN"/>
        </w:rPr>
        <w:t>deep learning and NLP</w:t>
      </w:r>
      <w:r w:rsidRPr="00591571">
        <w:rPr>
          <w:rFonts w:eastAsia="Times New Roman"/>
          <w:b/>
          <w:bCs/>
          <w:lang w:val="en-HK" w:eastAsia="zh-CN"/>
        </w:rPr>
        <w:noBreakHyphen/>
        <w:t>based models</w:t>
      </w:r>
      <w:r w:rsidRPr="00591571">
        <w:rPr>
          <w:rFonts w:eastAsia="Times New Roman"/>
          <w:lang w:val="en-HK" w:eastAsia="zh-CN"/>
        </w:rPr>
        <w:t xml:space="preserve"> have demonstrated significant promise. Transformer</w:t>
      </w:r>
      <w:r w:rsidRPr="00591571">
        <w:rPr>
          <w:rFonts w:eastAsia="Times New Roman"/>
          <w:lang w:val="en-HK" w:eastAsia="zh-CN"/>
        </w:rPr>
        <w:noBreakHyphen/>
        <w:t xml:space="preserve">based architectures such as BERT and GPT capture semantic nuance and contextual meaning, enabling detection of deceptive intent embedded within text. For example, </w:t>
      </w:r>
      <w:proofErr w:type="spellStart"/>
      <w:r w:rsidRPr="00591571">
        <w:rPr>
          <w:rFonts w:eastAsia="Times New Roman"/>
          <w:lang w:val="en-HK" w:eastAsia="zh-CN"/>
        </w:rPr>
        <w:t>FinChain</w:t>
      </w:r>
      <w:proofErr w:type="spellEnd"/>
      <w:r w:rsidRPr="00591571">
        <w:rPr>
          <w:rFonts w:eastAsia="Times New Roman"/>
          <w:lang w:val="en-HK" w:eastAsia="zh-CN"/>
        </w:rPr>
        <w:noBreakHyphen/>
        <w:t>BERT achieved high accuracy in financial fraud detection tasks by leveraging contextual embeddings (</w:t>
      </w:r>
      <w:r w:rsidRPr="00591571">
        <w:rPr>
          <w:rFonts w:eastAsia="Times New Roman"/>
          <w:b/>
          <w:bCs/>
          <w:lang w:val="en-HK" w:eastAsia="zh-CN"/>
        </w:rPr>
        <w:t>Yang et al., 2023</w:t>
      </w:r>
      <w:r w:rsidRPr="00591571">
        <w:rPr>
          <w:rFonts w:eastAsia="Times New Roman"/>
          <w:lang w:val="en-HK" w:eastAsia="zh-CN"/>
        </w:rPr>
        <w:t>). Similarly, systematic reviews highlight the effectiveness of CNNs, LSTMs, and transformers in fraud detection across domains, though they require large, diverse datasets to avoid bias (</w:t>
      </w:r>
      <w:r w:rsidRPr="00591571">
        <w:rPr>
          <w:rFonts w:eastAsia="Times New Roman"/>
          <w:b/>
          <w:bCs/>
          <w:lang w:val="en-HK" w:eastAsia="zh-CN"/>
        </w:rPr>
        <w:t>Chen et al., 2025</w:t>
      </w:r>
      <w:r w:rsidRPr="00591571">
        <w:rPr>
          <w:rFonts w:eastAsia="Times New Roman"/>
          <w:lang w:val="en-HK" w:eastAsia="zh-CN"/>
        </w:rPr>
        <w:t>).</w:t>
      </w:r>
    </w:p>
    <w:p w14:paraId="3D35F11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In terms of </w:t>
      </w:r>
      <w:r w:rsidRPr="00591571">
        <w:rPr>
          <w:rFonts w:eastAsia="Times New Roman"/>
          <w:b/>
          <w:bCs/>
          <w:lang w:val="en-HK" w:eastAsia="zh-CN"/>
        </w:rPr>
        <w:t>existing projects and datasets</w:t>
      </w:r>
      <w:r w:rsidRPr="00591571">
        <w:rPr>
          <w:rFonts w:eastAsia="Times New Roman"/>
          <w:lang w:val="en-HK" w:eastAsia="zh-CN"/>
        </w:rPr>
        <w:t xml:space="preserve">, several resources provide practical foundations. The </w:t>
      </w:r>
      <w:r w:rsidRPr="00591571">
        <w:rPr>
          <w:rFonts w:eastAsia="Times New Roman"/>
          <w:b/>
          <w:bCs/>
          <w:lang w:val="en-HK" w:eastAsia="zh-CN"/>
        </w:rPr>
        <w:t>Fraud</w:t>
      </w:r>
      <w:r w:rsidRPr="00591571">
        <w:rPr>
          <w:rFonts w:eastAsia="Times New Roman"/>
          <w:b/>
          <w:bCs/>
          <w:lang w:val="en-HK" w:eastAsia="zh-CN"/>
        </w:rPr>
        <w:noBreakHyphen/>
        <w:t>R1 repository</w:t>
      </w:r>
      <w:r w:rsidRPr="00591571">
        <w:rPr>
          <w:rFonts w:eastAsia="Times New Roman"/>
          <w:lang w:val="en-HK" w:eastAsia="zh-CN"/>
        </w:rPr>
        <w:t xml:space="preserve"> on GitHub demonstrates simulator design and fraud case handling, offering a reference for workflow structuring and testing (</w:t>
      </w:r>
      <w:proofErr w:type="spellStart"/>
      <w:r w:rsidRPr="00591571">
        <w:rPr>
          <w:rFonts w:eastAsia="Times New Roman"/>
          <w:b/>
          <w:bCs/>
          <w:lang w:val="en-HK" w:eastAsia="zh-CN"/>
        </w:rPr>
        <w:t>KaustPradaLab</w:t>
      </w:r>
      <w:proofErr w:type="spellEnd"/>
      <w:r w:rsidRPr="00591571">
        <w:rPr>
          <w:rFonts w:eastAsia="Times New Roman"/>
          <w:b/>
          <w:bCs/>
          <w:lang w:val="en-HK" w:eastAsia="zh-CN"/>
        </w:rPr>
        <w:t>, 2025</w:t>
      </w:r>
      <w:r w:rsidRPr="00591571">
        <w:rPr>
          <w:rFonts w:eastAsia="Times New Roman"/>
          <w:lang w:val="en-HK" w:eastAsia="zh-CN"/>
        </w:rPr>
        <w:t xml:space="preserve">). Locally, the </w:t>
      </w:r>
      <w:r w:rsidRPr="00591571">
        <w:rPr>
          <w:rFonts w:eastAsia="Times New Roman"/>
          <w:b/>
          <w:bCs/>
          <w:lang w:val="en-HK" w:eastAsia="zh-CN"/>
        </w:rPr>
        <w:t>Anti</w:t>
      </w:r>
      <w:r w:rsidRPr="00591571">
        <w:rPr>
          <w:rFonts w:eastAsia="Times New Roman"/>
          <w:b/>
          <w:bCs/>
          <w:lang w:val="en-HK" w:eastAsia="zh-CN"/>
        </w:rPr>
        <w:noBreakHyphen/>
        <w:t>Deception Coordination Centre (ADCC)</w:t>
      </w:r>
      <w:r w:rsidRPr="00591571">
        <w:rPr>
          <w:rFonts w:eastAsia="Times New Roman"/>
          <w:lang w:val="en-HK" w:eastAsia="zh-CN"/>
        </w:rPr>
        <w:t xml:space="preserve"> maintains an updated repository of fraud alerts and case studies, which serve as authoritative examples of deception patterns in Hong Kong (ADCC, 2025). Public datasets such as the </w:t>
      </w:r>
      <w:r w:rsidRPr="00591571">
        <w:rPr>
          <w:rFonts w:eastAsia="Times New Roman"/>
          <w:b/>
          <w:bCs/>
          <w:lang w:val="en-HK" w:eastAsia="zh-CN"/>
        </w:rPr>
        <w:t>Fake Job Posting Prediction dataset</w:t>
      </w:r>
      <w:r w:rsidRPr="00591571">
        <w:rPr>
          <w:rFonts w:eastAsia="Times New Roman"/>
          <w:lang w:val="en-HK" w:eastAsia="zh-CN"/>
        </w:rPr>
        <w:t xml:space="preserve"> (Shivam, 2023) and the </w:t>
      </w:r>
      <w:r w:rsidRPr="00591571">
        <w:rPr>
          <w:rFonts w:eastAsia="Times New Roman"/>
          <w:b/>
          <w:bCs/>
          <w:lang w:val="en-HK" w:eastAsia="zh-CN"/>
        </w:rPr>
        <w:t>Fake Job Postings dataset</w:t>
      </w:r>
      <w:r w:rsidRPr="00591571">
        <w:rPr>
          <w:rFonts w:eastAsia="Times New Roman"/>
          <w:lang w:val="en-HK" w:eastAsia="zh-CN"/>
        </w:rPr>
        <w:t xml:space="preserve"> (</w:t>
      </w:r>
      <w:r w:rsidRPr="00591571">
        <w:rPr>
          <w:rFonts w:eastAsia="Times New Roman"/>
          <w:b/>
          <w:bCs/>
          <w:lang w:val="en-HK" w:eastAsia="zh-CN"/>
        </w:rPr>
        <w:t>Srisai, 2023</w:t>
      </w:r>
      <w:r w:rsidRPr="00591571">
        <w:rPr>
          <w:rFonts w:eastAsia="Times New Roman"/>
          <w:lang w:val="en-HK" w:eastAsia="zh-CN"/>
        </w:rPr>
        <w:t>) on Kaggle provide structured examples of fraudulent versus legitimate postings, widely used for benchmarking fraud classification models.</w:t>
      </w:r>
    </w:p>
    <w:p w14:paraId="3CA0DB31" w14:textId="513479E7" w:rsidR="00591571" w:rsidRPr="00591571" w:rsidRDefault="00591571" w:rsidP="00681FA9">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lastRenderedPageBreak/>
        <w:t xml:space="preserve">The latest advancement is the integration of </w:t>
      </w:r>
      <w:r w:rsidRPr="00591571">
        <w:rPr>
          <w:rFonts w:eastAsia="Times New Roman"/>
          <w:b/>
          <w:bCs/>
          <w:lang w:val="en-HK" w:eastAsia="zh-CN"/>
        </w:rPr>
        <w:t>Retrieval</w:t>
      </w:r>
      <w:r w:rsidRPr="00591571">
        <w:rPr>
          <w:rFonts w:eastAsia="Times New Roman"/>
          <w:b/>
          <w:bCs/>
          <w:lang w:val="en-HK" w:eastAsia="zh-CN"/>
        </w:rPr>
        <w:noBreakHyphen/>
        <w:t>Augmented Generation (RAG)</w:t>
      </w:r>
      <w:r w:rsidRPr="00591571">
        <w:rPr>
          <w:rFonts w:eastAsia="Times New Roman"/>
          <w:lang w:val="en-HK" w:eastAsia="zh-CN"/>
        </w:rPr>
        <w:t xml:space="preserve"> with LLMs. RAG enhances factual grounding by retrieving relevant cases from a knowledge base, thereby reducing hallucinations and improving explainability. Studies have shown that RAG</w:t>
      </w:r>
      <w:r w:rsidRPr="00591571">
        <w:rPr>
          <w:rFonts w:eastAsia="Times New Roman"/>
          <w:lang w:val="en-HK" w:eastAsia="zh-CN"/>
        </w:rPr>
        <w:noBreakHyphen/>
        <w:t>enhanced LLMs achieve superior adaptability and accuracy compared to standalone models, particularly in real</w:t>
      </w:r>
      <w:r w:rsidRPr="00591571">
        <w:rPr>
          <w:rFonts w:eastAsia="Times New Roman"/>
          <w:lang w:val="en-HK" w:eastAsia="zh-CN"/>
        </w:rPr>
        <w:noBreakHyphen/>
        <w:t>time fraud detection scenarios (</w:t>
      </w:r>
      <w:r w:rsidRPr="00591571">
        <w:rPr>
          <w:rFonts w:eastAsia="Times New Roman"/>
          <w:b/>
          <w:bCs/>
          <w:lang w:val="en-HK" w:eastAsia="zh-CN"/>
        </w:rPr>
        <w:t>Singh et al., 2025; Pandey, 2024</w:t>
      </w:r>
      <w:r w:rsidRPr="00591571">
        <w:rPr>
          <w:rFonts w:eastAsia="Times New Roman"/>
          <w:lang w:val="en-HK" w:eastAsia="zh-CN"/>
        </w:rPr>
        <w:t>).</w:t>
      </w:r>
    </w:p>
    <w:p w14:paraId="0205C511" w14:textId="77777777" w:rsidR="00591571" w:rsidRPr="00591571" w:rsidRDefault="00591571" w:rsidP="000F1633">
      <w:pPr>
        <w:pStyle w:val="TABLEOFCONTENTH1"/>
        <w:rPr>
          <w:rFonts w:eastAsia="Times New Roman"/>
          <w:sz w:val="36"/>
          <w:szCs w:val="36"/>
          <w:lang w:val="en-HK" w:eastAsia="zh-CN"/>
        </w:rPr>
      </w:pPr>
      <w:bookmarkStart w:id="9" w:name="_Toc215041214"/>
      <w:r w:rsidRPr="00591571">
        <w:t>Comparison with Proposed Solution</w:t>
      </w:r>
      <w:bookmarkEnd w:id="9"/>
    </w:p>
    <w:p w14:paraId="3265BD9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The proposed solution builds upon these existing works by combining the strengths of LLMs and RAG in a unified platform. Unlike rule</w:t>
      </w:r>
      <w:r w:rsidRPr="00591571">
        <w:rPr>
          <w:rFonts w:eastAsia="Times New Roman"/>
          <w:lang w:val="en-HK" w:eastAsia="zh-CN"/>
        </w:rPr>
        <w:noBreakHyphen/>
        <w:t>based systems, which are static and require constant manual updates, the proposed system dynamically adapts to evolving fraud tactics through semantic retrieval and contextual reasoning. Compared to standalone machine learning models, which often lack transparency, the hybrid RAG + LLM approach grounds outputs in authentic fraud cases, improving explainability and reducing hallucinations.</w:t>
      </w:r>
    </w:p>
    <w:p w14:paraId="188CB1C6" w14:textId="1738B7CD"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While prior NLP models such as </w:t>
      </w:r>
      <w:proofErr w:type="spellStart"/>
      <w:r w:rsidRPr="00591571">
        <w:rPr>
          <w:rFonts w:eastAsia="Times New Roman"/>
          <w:lang w:val="en-HK" w:eastAsia="zh-CN"/>
        </w:rPr>
        <w:t>FinChain</w:t>
      </w:r>
      <w:proofErr w:type="spellEnd"/>
      <w:r w:rsidRPr="00591571">
        <w:rPr>
          <w:rFonts w:eastAsia="Times New Roman"/>
          <w:lang w:val="en-HK" w:eastAsia="zh-CN"/>
        </w:rPr>
        <w:noBreakHyphen/>
        <w:t>BERT focus primarily on financial text classification, the proposed solution extends to multi</w:t>
      </w:r>
      <w:r w:rsidRPr="00591571">
        <w:rPr>
          <w:rFonts w:eastAsia="Times New Roman"/>
          <w:lang w:val="en-HK" w:eastAsia="zh-CN"/>
        </w:rPr>
        <w:noBreakHyphen/>
        <w:t xml:space="preserve">source fraud detection, incorporating forums, news outlets, and regulatory advisories. By integrating resources such as </w:t>
      </w:r>
      <w:r w:rsidRPr="00591571">
        <w:rPr>
          <w:rFonts w:eastAsia="Times New Roman"/>
          <w:b/>
          <w:bCs/>
          <w:lang w:val="en-HK" w:eastAsia="zh-CN"/>
        </w:rPr>
        <w:t>Fraud</w:t>
      </w:r>
      <w:r w:rsidRPr="00591571">
        <w:rPr>
          <w:rFonts w:eastAsia="Times New Roman"/>
          <w:b/>
          <w:bCs/>
          <w:lang w:val="en-HK" w:eastAsia="zh-CN"/>
        </w:rPr>
        <w:noBreakHyphen/>
        <w:t>R1</w:t>
      </w:r>
      <w:r w:rsidRPr="00591571">
        <w:rPr>
          <w:rFonts w:eastAsia="Times New Roman"/>
          <w:lang w:val="en-HK" w:eastAsia="zh-CN"/>
        </w:rPr>
        <w:t xml:space="preserve"> for simulator design, </w:t>
      </w:r>
      <w:r w:rsidRPr="00591571">
        <w:rPr>
          <w:rFonts w:eastAsia="Times New Roman"/>
          <w:b/>
          <w:bCs/>
          <w:lang w:val="en-HK" w:eastAsia="zh-CN"/>
        </w:rPr>
        <w:t>ADCC alerts</w:t>
      </w:r>
      <w:r w:rsidRPr="00591571">
        <w:rPr>
          <w:rFonts w:eastAsia="Times New Roman"/>
          <w:lang w:val="en-HK" w:eastAsia="zh-CN"/>
        </w:rPr>
        <w:t xml:space="preserve"> for verified local cases, and Kaggle datasets for benchmarking, the platform situates itself within both academic and practical ecosystems. The use of </w:t>
      </w:r>
      <w:r w:rsidRPr="00591571">
        <w:rPr>
          <w:rFonts w:eastAsia="Times New Roman"/>
          <w:b/>
          <w:bCs/>
          <w:lang w:val="en-HK" w:eastAsia="zh-CN"/>
        </w:rPr>
        <w:t>Qwen models from Alibaba Cloud</w:t>
      </w:r>
      <w:r w:rsidRPr="00591571">
        <w:rPr>
          <w:rFonts w:eastAsia="Times New Roman"/>
          <w:lang w:val="en-HK" w:eastAsia="zh-CN"/>
        </w:rPr>
        <w:t xml:space="preserve"> ensures local feasibility in Hong Kong, avoiding reliance on restricted APIs and aligning with bilingual detection needs.</w:t>
      </w:r>
    </w:p>
    <w:p w14:paraId="688CABA7" w14:textId="77777777" w:rsidR="00591571" w:rsidRPr="00591571" w:rsidRDefault="00591571" w:rsidP="000F1633">
      <w:pPr>
        <w:pStyle w:val="TABLEOFCONTENTH1"/>
      </w:pPr>
      <w:bookmarkStart w:id="10" w:name="_Toc215041215"/>
      <w:r w:rsidRPr="00591571">
        <w:t>Pros and Cons of Proposed Design</w:t>
      </w:r>
      <w:bookmarkEnd w:id="10"/>
    </w:p>
    <w:p w14:paraId="77A224BE" w14:textId="77777777" w:rsidR="00591571" w:rsidRPr="00591571" w:rsidRDefault="00591571" w:rsidP="000E63C0">
      <w:pPr>
        <w:spacing w:before="100" w:beforeAutospacing="1" w:after="100" w:afterAutospacing="1" w:line="360" w:lineRule="auto"/>
        <w:rPr>
          <w:rFonts w:eastAsia="Times New Roman"/>
          <w:lang w:val="en-HK" w:eastAsia="zh-CN"/>
        </w:rPr>
      </w:pPr>
      <w:r w:rsidRPr="00591571">
        <w:rPr>
          <w:rFonts w:eastAsia="Times New Roman"/>
          <w:b/>
          <w:bCs/>
          <w:lang w:val="en-HK" w:eastAsia="zh-CN"/>
        </w:rPr>
        <w:t>Pros:</w:t>
      </w:r>
    </w:p>
    <w:p w14:paraId="22688FA0"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Adaptability:</w:t>
      </w:r>
      <w:r w:rsidRPr="00681FA9">
        <w:rPr>
          <w:rFonts w:eastAsia="Times New Roman"/>
          <w:lang w:val="en-HK" w:eastAsia="zh-CN"/>
        </w:rPr>
        <w:t xml:space="preserve"> Dynamically responds to emerging fraud tactics by grounding outputs in real</w:t>
      </w:r>
      <w:r w:rsidRPr="00681FA9">
        <w:rPr>
          <w:rFonts w:eastAsia="Times New Roman"/>
          <w:lang w:val="en-HK" w:eastAsia="zh-CN"/>
        </w:rPr>
        <w:noBreakHyphen/>
        <w:t>world cases (</w:t>
      </w:r>
      <w:r w:rsidRPr="00681FA9">
        <w:rPr>
          <w:rFonts w:eastAsia="Times New Roman"/>
          <w:b/>
          <w:bCs/>
          <w:lang w:val="en-HK" w:eastAsia="zh-CN"/>
        </w:rPr>
        <w:t>Singh et al., 2025</w:t>
      </w:r>
      <w:r w:rsidRPr="00681FA9">
        <w:rPr>
          <w:rFonts w:eastAsia="Times New Roman"/>
          <w:lang w:val="en-HK" w:eastAsia="zh-CN"/>
        </w:rPr>
        <w:t>).</w:t>
      </w:r>
    </w:p>
    <w:p w14:paraId="205AB7AE"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Accuracy and Explainability:</w:t>
      </w:r>
      <w:r w:rsidRPr="00681FA9">
        <w:rPr>
          <w:rFonts w:eastAsia="Times New Roman"/>
          <w:lang w:val="en-HK" w:eastAsia="zh-CN"/>
        </w:rPr>
        <w:t xml:space="preserve"> RAG reduces hallucinations and enhances transparency, while the rule</w:t>
      </w:r>
      <w:r w:rsidRPr="00681FA9">
        <w:rPr>
          <w:rFonts w:eastAsia="Times New Roman"/>
          <w:lang w:val="en-HK" w:eastAsia="zh-CN"/>
        </w:rPr>
        <w:noBreakHyphen/>
        <w:t>based scoring layer provides structured interpretability (</w:t>
      </w:r>
      <w:r w:rsidRPr="00681FA9">
        <w:rPr>
          <w:rFonts w:eastAsia="Times New Roman"/>
          <w:b/>
          <w:bCs/>
          <w:lang w:val="en-HK" w:eastAsia="zh-CN"/>
        </w:rPr>
        <w:t>Pandey, 2024</w:t>
      </w:r>
      <w:r w:rsidRPr="00681FA9">
        <w:rPr>
          <w:rFonts w:eastAsia="Times New Roman"/>
          <w:lang w:val="en-HK" w:eastAsia="zh-CN"/>
        </w:rPr>
        <w:t>).</w:t>
      </w:r>
    </w:p>
    <w:p w14:paraId="53455DC9"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Scalability:</w:t>
      </w:r>
      <w:r w:rsidRPr="00681FA9">
        <w:rPr>
          <w:rFonts w:eastAsia="Times New Roman"/>
          <w:lang w:val="en-HK" w:eastAsia="zh-CN"/>
        </w:rPr>
        <w:t xml:space="preserve"> LangChain orchestration and ChromaDB vector storage support modular workflows and efficient retrieval.</w:t>
      </w:r>
    </w:p>
    <w:p w14:paraId="272BBE1D"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lastRenderedPageBreak/>
        <w:t>Ethical Safeguards:</w:t>
      </w:r>
      <w:r w:rsidRPr="00681FA9">
        <w:rPr>
          <w:rFonts w:eastAsia="Times New Roman"/>
          <w:lang w:val="en-HK" w:eastAsia="zh-CN"/>
        </w:rPr>
        <w:t xml:space="preserve"> The platform avoids generating fraudulent content, aligning with international AI governance principles (</w:t>
      </w:r>
      <w:proofErr w:type="spellStart"/>
      <w:r w:rsidRPr="00681FA9">
        <w:rPr>
          <w:rFonts w:eastAsia="Times New Roman"/>
          <w:b/>
          <w:bCs/>
          <w:lang w:val="en-HK" w:eastAsia="zh-CN"/>
        </w:rPr>
        <w:t>Floridi</w:t>
      </w:r>
      <w:proofErr w:type="spellEnd"/>
      <w:r w:rsidRPr="00681FA9">
        <w:rPr>
          <w:rFonts w:eastAsia="Times New Roman"/>
          <w:b/>
          <w:bCs/>
          <w:lang w:val="en-HK" w:eastAsia="zh-CN"/>
        </w:rPr>
        <w:t xml:space="preserve"> &amp; Cowls, 2019</w:t>
      </w:r>
      <w:r w:rsidRPr="00681FA9">
        <w:rPr>
          <w:rFonts w:eastAsia="Times New Roman"/>
          <w:lang w:val="en-HK" w:eastAsia="zh-CN"/>
        </w:rPr>
        <w:t>).</w:t>
      </w:r>
    </w:p>
    <w:p w14:paraId="54292D0F"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Local Feasibility:</w:t>
      </w:r>
      <w:r w:rsidRPr="00681FA9">
        <w:rPr>
          <w:rFonts w:eastAsia="Times New Roman"/>
          <w:lang w:val="en-HK" w:eastAsia="zh-CN"/>
        </w:rPr>
        <w:t xml:space="preserve"> By using Qwen and Alibaba Cloud services, the solution remains accessible and deployable in Hong Kong.</w:t>
      </w:r>
    </w:p>
    <w:p w14:paraId="4AB28013"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Integration of Existing Resources:</w:t>
      </w:r>
      <w:r w:rsidRPr="00681FA9">
        <w:rPr>
          <w:rFonts w:eastAsia="Times New Roman"/>
          <w:lang w:val="en-HK" w:eastAsia="zh-CN"/>
        </w:rPr>
        <w:t xml:space="preserve"> Fraud</w:t>
      </w:r>
      <w:r w:rsidRPr="00681FA9">
        <w:rPr>
          <w:rFonts w:eastAsia="Times New Roman"/>
          <w:lang w:val="en-HK" w:eastAsia="zh-CN"/>
        </w:rPr>
        <w:noBreakHyphen/>
        <w:t>R1, ADCC alerts, and Kaggle datasets strengthen dataset diversity and methodological validation.</w:t>
      </w:r>
    </w:p>
    <w:p w14:paraId="3CE83AC2" w14:textId="77777777" w:rsidR="00591571" w:rsidRPr="00591571" w:rsidRDefault="00591571" w:rsidP="000E63C0">
      <w:pPr>
        <w:spacing w:before="100" w:beforeAutospacing="1" w:after="100" w:afterAutospacing="1" w:line="360" w:lineRule="auto"/>
        <w:rPr>
          <w:rFonts w:eastAsia="Times New Roman"/>
          <w:lang w:val="en-HK" w:eastAsia="zh-CN"/>
        </w:rPr>
      </w:pPr>
      <w:r w:rsidRPr="00591571">
        <w:rPr>
          <w:rFonts w:eastAsia="Times New Roman"/>
          <w:b/>
          <w:bCs/>
          <w:lang w:val="en-HK" w:eastAsia="zh-CN"/>
        </w:rPr>
        <w:t>Cons:</w:t>
      </w:r>
    </w:p>
    <w:p w14:paraId="342306DC"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Computational Complexity:</w:t>
      </w:r>
      <w:r w:rsidRPr="00681FA9">
        <w:rPr>
          <w:rFonts w:eastAsia="Times New Roman"/>
          <w:lang w:val="en-HK" w:eastAsia="zh-CN"/>
        </w:rPr>
        <w:t xml:space="preserve"> Embedding and retrieval pipelines are resource</w:t>
      </w:r>
      <w:r w:rsidRPr="00681FA9">
        <w:rPr>
          <w:rFonts w:eastAsia="Times New Roman"/>
          <w:lang w:val="en-HK" w:eastAsia="zh-CN"/>
        </w:rPr>
        <w:noBreakHyphen/>
        <w:t>intensive, requiring significant computational infrastructure.</w:t>
      </w:r>
    </w:p>
    <w:p w14:paraId="3ECAEC5B"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Data Dependence:</w:t>
      </w:r>
      <w:r w:rsidRPr="00681FA9">
        <w:rPr>
          <w:rFonts w:eastAsia="Times New Roman"/>
          <w:lang w:val="en-HK" w:eastAsia="zh-CN"/>
        </w:rPr>
        <w:t xml:space="preserve"> Performance relies heavily on the quality and diversity of scraped datasets; biased or incomplete data may reduce effectiveness (Chen et al., 2025).</w:t>
      </w:r>
    </w:p>
    <w:p w14:paraId="09DA2F03"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Potential Bias:</w:t>
      </w:r>
      <w:r w:rsidRPr="00681FA9">
        <w:rPr>
          <w:rFonts w:eastAsia="Times New Roman"/>
          <w:lang w:val="en-HK" w:eastAsia="zh-CN"/>
        </w:rPr>
        <w:t xml:space="preserve"> LLMs may inherit biases from training data, which could affect classification accuracy (</w:t>
      </w:r>
      <w:r w:rsidRPr="00681FA9">
        <w:rPr>
          <w:rFonts w:eastAsia="Times New Roman"/>
          <w:b/>
          <w:bCs/>
          <w:lang w:val="en-HK" w:eastAsia="zh-CN"/>
        </w:rPr>
        <w:t>Yang et al., 2023</w:t>
      </w:r>
      <w:r w:rsidRPr="00681FA9">
        <w:rPr>
          <w:rFonts w:eastAsia="Times New Roman"/>
          <w:lang w:val="en-HK" w:eastAsia="zh-CN"/>
        </w:rPr>
        <w:t>).</w:t>
      </w:r>
    </w:p>
    <w:p w14:paraId="124A324D"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Regulatory Challenges:</w:t>
      </w:r>
      <w:r w:rsidRPr="00681FA9">
        <w:rPr>
          <w:rFonts w:eastAsia="Times New Roman"/>
          <w:lang w:val="en-HK" w:eastAsia="zh-CN"/>
        </w:rPr>
        <w:t xml:space="preserve"> Handling sensitive fraud data requires strict compliance with privacy and financial regulations, which may limit dataset availability (</w:t>
      </w:r>
      <w:r w:rsidRPr="00681FA9">
        <w:rPr>
          <w:rFonts w:eastAsia="Times New Roman"/>
          <w:b/>
          <w:bCs/>
          <w:lang w:val="en-HK" w:eastAsia="zh-CN"/>
        </w:rPr>
        <w:t>HKMA, 2025</w:t>
      </w:r>
      <w:r w:rsidRPr="00681FA9">
        <w:rPr>
          <w:rFonts w:eastAsia="Times New Roman"/>
          <w:lang w:val="en-HK" w:eastAsia="zh-CN"/>
        </w:rPr>
        <w:t>).</w:t>
      </w:r>
    </w:p>
    <w:p w14:paraId="137926D4" w14:textId="53EBD5EF" w:rsidR="00901494"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Model Accessibility Restrictions:</w:t>
      </w:r>
      <w:r w:rsidRPr="00681FA9">
        <w:rPr>
          <w:rFonts w:eastAsia="Times New Roman"/>
          <w:lang w:val="en-HK" w:eastAsia="zh-CN"/>
        </w:rPr>
        <w:t xml:space="preserve"> Certain international AI models such as </w:t>
      </w:r>
      <w:r w:rsidRPr="00681FA9">
        <w:rPr>
          <w:rFonts w:eastAsia="Times New Roman"/>
          <w:b/>
          <w:bCs/>
          <w:lang w:val="en-HK" w:eastAsia="zh-CN"/>
        </w:rPr>
        <w:t>OpenAI GPT</w:t>
      </w:r>
      <w:r w:rsidRPr="00681FA9">
        <w:rPr>
          <w:rFonts w:eastAsia="Times New Roman"/>
          <w:lang w:val="en-HK" w:eastAsia="zh-CN"/>
        </w:rPr>
        <w:t xml:space="preserve"> or </w:t>
      </w:r>
      <w:r w:rsidRPr="00681FA9">
        <w:rPr>
          <w:rFonts w:eastAsia="Times New Roman"/>
          <w:b/>
          <w:bCs/>
          <w:lang w:val="en-HK" w:eastAsia="zh-CN"/>
        </w:rPr>
        <w:t>Google Gemini</w:t>
      </w:r>
      <w:r w:rsidRPr="00681FA9">
        <w:rPr>
          <w:rFonts w:eastAsia="Times New Roman"/>
          <w:lang w:val="en-HK" w:eastAsia="zh-CN"/>
        </w:rPr>
        <w:t xml:space="preserve"> are not accessible in Hong Kong, limiting the choice of cutting</w:t>
      </w:r>
      <w:r w:rsidRPr="00681FA9">
        <w:rPr>
          <w:rFonts w:eastAsia="Times New Roman"/>
          <w:lang w:val="en-HK" w:eastAsia="zh-CN"/>
        </w:rPr>
        <w:noBreakHyphen/>
        <w:t xml:space="preserve">edge architectures. This constraint necessitates reliance on regionally available alternatives such as </w:t>
      </w:r>
      <w:r w:rsidRPr="00681FA9">
        <w:rPr>
          <w:rFonts w:eastAsia="Times New Roman"/>
          <w:b/>
          <w:bCs/>
          <w:lang w:val="en-HK" w:eastAsia="zh-CN"/>
        </w:rPr>
        <w:t>Qwen</w:t>
      </w:r>
      <w:r w:rsidRPr="00681FA9">
        <w:rPr>
          <w:rFonts w:eastAsia="Times New Roman"/>
          <w:lang w:val="en-HK" w:eastAsia="zh-CN"/>
        </w:rPr>
        <w:t xml:space="preserve"> from Alibaba Cloud, which may reduce flexibility in adopting global benchmarks (</w:t>
      </w:r>
      <w:r w:rsidRPr="00681FA9">
        <w:rPr>
          <w:rFonts w:eastAsia="Times New Roman"/>
          <w:b/>
          <w:bCs/>
          <w:lang w:val="en-HK" w:eastAsia="zh-CN"/>
        </w:rPr>
        <w:t>Jiang et al., 2023</w:t>
      </w:r>
      <w:r w:rsidRPr="00681FA9">
        <w:rPr>
          <w:rFonts w:eastAsia="Times New Roman"/>
          <w:lang w:val="en-HK" w:eastAsia="zh-CN"/>
        </w:rPr>
        <w:t>).</w:t>
      </w:r>
    </w:p>
    <w:p w14:paraId="7A607E74" w14:textId="2DE05CBE" w:rsidR="000F1633" w:rsidRPr="000F1633" w:rsidRDefault="000F1633" w:rsidP="000F1633">
      <w:pPr>
        <w:pStyle w:val="TABLEOFCONTENTH1"/>
      </w:pPr>
      <w:bookmarkStart w:id="11" w:name="_Toc215041216"/>
      <w:r w:rsidRPr="000F1633">
        <w:t>Methodology / Analytical Framework</w:t>
      </w:r>
      <w:bookmarkEnd w:id="11"/>
    </w:p>
    <w:p w14:paraId="75E4F27D" w14:textId="389360C4" w:rsidR="000F1633" w:rsidRPr="000F1633" w:rsidRDefault="000F1633" w:rsidP="000F1633">
      <w:pPr>
        <w:pStyle w:val="TABLEOFCONTENTH1"/>
      </w:pPr>
      <w:bookmarkStart w:id="12" w:name="_Toc215041217"/>
      <w:r w:rsidRPr="000F1633">
        <w:t>Data Acquisition and Understanding</w:t>
      </w:r>
      <w:bookmarkEnd w:id="12"/>
    </w:p>
    <w:p w14:paraId="05EF96B5" w14:textId="7A7E4651" w:rsidR="000F1633" w:rsidRDefault="000F1633" w:rsidP="000F1633">
      <w:pPr>
        <w:pStyle w:val="TABLEOFCONTENTH1"/>
      </w:pPr>
      <w:bookmarkStart w:id="13" w:name="_Toc215041218"/>
      <w:r w:rsidRPr="000F1633">
        <w:t>Data Models / Algorithms</w:t>
      </w:r>
      <w:bookmarkEnd w:id="13"/>
    </w:p>
    <w:p w14:paraId="6EE96366" w14:textId="77777777" w:rsidR="000F1633" w:rsidRPr="00681FA9" w:rsidRDefault="000F1633" w:rsidP="000F1633">
      <w:pPr>
        <w:pStyle w:val="Heading2"/>
        <w:spacing w:line="360" w:lineRule="auto"/>
        <w:rPr>
          <w:rFonts w:cs="Times New Roman"/>
        </w:rPr>
      </w:pPr>
      <w:bookmarkStart w:id="14" w:name="_Toc215041219"/>
      <w:r w:rsidRPr="00681FA9">
        <w:rPr>
          <w:rFonts w:cs="Times New Roman"/>
        </w:rPr>
        <w:t>Algorithms</w:t>
      </w:r>
      <w:bookmarkEnd w:id="14"/>
    </w:p>
    <w:p w14:paraId="0A973EE9" w14:textId="77777777" w:rsidR="000F1633" w:rsidRPr="00681FA9" w:rsidRDefault="000F1633" w:rsidP="000F1633">
      <w:pPr>
        <w:pStyle w:val="NormalWeb"/>
        <w:spacing w:before="240" w:beforeAutospacing="0" w:after="240" w:line="360" w:lineRule="auto"/>
        <w:ind w:right="230"/>
        <w:jc w:val="both"/>
        <w:rPr>
          <w:rFonts w:ascii="Times New Roman" w:hAnsi="Times New Roman" w:cs="Times New Roman"/>
          <w:lang w:val="en-HK"/>
        </w:rPr>
      </w:pPr>
      <w:r w:rsidRPr="00681FA9">
        <w:rPr>
          <w:rFonts w:ascii="Times New Roman" w:hAnsi="Times New Roman" w:cs="Times New Roman"/>
          <w:lang w:val="en-HK"/>
        </w:rPr>
        <w:t>The system will adopt a layered approach to fraud detection:</w:t>
      </w:r>
    </w:p>
    <w:p w14:paraId="6755380D" w14:textId="77777777" w:rsidR="000F1633" w:rsidRPr="001F4E00" w:rsidRDefault="000F1633" w:rsidP="000F1633">
      <w:pPr>
        <w:pStyle w:val="ListParagraph"/>
        <w:numPr>
          <w:ilvl w:val="0"/>
          <w:numId w:val="31"/>
        </w:numPr>
        <w:spacing w:after="240" w:line="360" w:lineRule="auto"/>
        <w:jc w:val="both"/>
        <w:rPr>
          <w:rFonts w:eastAsia="Times New Roman"/>
          <w:lang w:val="en-HK" w:eastAsia="zh-CN"/>
        </w:rPr>
      </w:pPr>
      <w:r w:rsidRPr="001F4E00">
        <w:rPr>
          <w:rFonts w:eastAsia="Times New Roman"/>
          <w:b/>
          <w:bCs/>
          <w:lang w:val="en-HK" w:eastAsia="zh-CN"/>
        </w:rPr>
        <w:lastRenderedPageBreak/>
        <w:t>NER + RAG + LLM (Primary):</w:t>
      </w:r>
      <w:r w:rsidRPr="001F4E00">
        <w:rPr>
          <w:rFonts w:eastAsia="Times New Roman"/>
          <w:lang w:val="en-HK" w:eastAsia="zh-CN"/>
        </w:rPr>
        <w:t xml:space="preserve"> Named Entity Recognition identifies fraud</w:t>
      </w:r>
      <w:r w:rsidRPr="001F4E00">
        <w:rPr>
          <w:rFonts w:eastAsia="Times New Roman"/>
          <w:lang w:val="en-HK" w:eastAsia="zh-CN"/>
        </w:rPr>
        <w:noBreakHyphen/>
        <w:t>related entities such as impersonation cues and financial terms. RAG grounds the LLM’s analysis in verified fraud case data, reducing hallucinations and improving factual accuracy.</w:t>
      </w:r>
    </w:p>
    <w:p w14:paraId="4B542888"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Rule</w:t>
      </w:r>
      <w:r w:rsidRPr="001F4E00">
        <w:rPr>
          <w:rFonts w:eastAsia="Times New Roman"/>
          <w:b/>
          <w:bCs/>
          <w:lang w:val="en-HK" w:eastAsia="zh-CN"/>
        </w:rPr>
        <w:noBreakHyphen/>
        <w:t>Based Scoring (Secondary):</w:t>
      </w:r>
      <w:r w:rsidRPr="001F4E00">
        <w:rPr>
          <w:rFonts w:eastAsia="Times New Roman"/>
          <w:lang w:val="en-HK" w:eastAsia="zh-CN"/>
        </w:rPr>
        <w:t xml:space="preserve"> Detected entities are cross</w:t>
      </w:r>
      <w:r w:rsidRPr="001F4E00">
        <w:rPr>
          <w:rFonts w:eastAsia="Times New Roman"/>
          <w:lang w:val="en-HK" w:eastAsia="zh-CN"/>
        </w:rPr>
        <w:noBreakHyphen/>
        <w:t>referenced with a structured fraud case database to assign risk levels, adding interpretability through transparent scoring criteria.</w:t>
      </w:r>
    </w:p>
    <w:p w14:paraId="76A3D321"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LangChain Agent (Orchestration Layer):</w:t>
      </w:r>
      <w:r w:rsidRPr="001F4E00">
        <w:rPr>
          <w:rFonts w:eastAsia="Times New Roman"/>
          <w:lang w:val="en-HK" w:eastAsia="zh-CN"/>
        </w:rPr>
        <w:t xml:space="preserve"> Manages prompt flow, retrieval, and contextual memory to ensure structured and transparent reasoning.</w:t>
      </w:r>
    </w:p>
    <w:p w14:paraId="05E77E25"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Benchmarking Framework:</w:t>
      </w:r>
      <w:r w:rsidRPr="001F4E00">
        <w:rPr>
          <w:rFonts w:eastAsia="Times New Roman"/>
          <w:lang w:val="en-HK" w:eastAsia="zh-CN"/>
        </w:rPr>
        <w:t xml:space="preserve"> System performance will be evaluated using accuracy, precision, recall, and F1</w:t>
      </w:r>
      <w:r w:rsidRPr="001F4E00">
        <w:rPr>
          <w:rFonts w:eastAsia="Times New Roman"/>
          <w:lang w:val="en-HK" w:eastAsia="zh-CN"/>
        </w:rPr>
        <w:noBreakHyphen/>
        <w:t>score to ensure reliability.</w:t>
      </w:r>
    </w:p>
    <w:p w14:paraId="1CDF0D50" w14:textId="77777777" w:rsidR="000F1633" w:rsidRPr="00681FA9" w:rsidRDefault="000F1633" w:rsidP="000F1633">
      <w:pPr>
        <w:pStyle w:val="NormalWeb"/>
        <w:spacing w:before="240" w:beforeAutospacing="0" w:after="240" w:line="360" w:lineRule="auto"/>
        <w:ind w:right="230" w:firstLine="720"/>
        <w:jc w:val="both"/>
        <w:rPr>
          <w:rFonts w:ascii="Times New Roman" w:hAnsi="Times New Roman" w:cs="Times New Roman"/>
          <w:lang w:val="en-HK"/>
        </w:rPr>
      </w:pPr>
      <w:r w:rsidRPr="001F4E00">
        <w:rPr>
          <w:rFonts w:ascii="Times New Roman" w:hAnsi="Times New Roman" w:cs="Times New Roman"/>
        </w:rPr>
        <w:t>This hybrid algorithmic structure combines symbolic and statistical approaches. It addresses the limitations of traditional rule</w:t>
      </w:r>
      <w:r w:rsidRPr="001F4E00">
        <w:rPr>
          <w:rFonts w:ascii="Times New Roman" w:hAnsi="Times New Roman" w:cs="Times New Roman"/>
        </w:rPr>
        <w:noBreakHyphen/>
        <w:t>based systems, which often fail to adapt to evolving scam techniques, while leveraging the semantic and contextual capabilities of LLMs to detect subtle indicators of deception. Grounding the model in authentic fraud cases makes it more resilient to emerging strategies, while maintaining transparency and user relevance.</w:t>
      </w:r>
    </w:p>
    <w:p w14:paraId="340E6E8F" w14:textId="77777777" w:rsidR="000F1633" w:rsidRPr="00681FA9" w:rsidRDefault="000F1633" w:rsidP="000F1633">
      <w:pPr>
        <w:pStyle w:val="Heading2"/>
        <w:spacing w:line="360" w:lineRule="auto"/>
        <w:rPr>
          <w:rFonts w:cs="Times New Roman"/>
        </w:rPr>
      </w:pPr>
      <w:bookmarkStart w:id="15" w:name="_Toc215041220"/>
      <w:r w:rsidRPr="00681FA9">
        <w:rPr>
          <w:rFonts w:cs="Times New Roman"/>
        </w:rPr>
        <w:t>Technologies</w:t>
      </w:r>
      <w:bookmarkEnd w:id="15"/>
    </w:p>
    <w:p w14:paraId="28B43C24" w14:textId="77777777" w:rsidR="000F1633" w:rsidRDefault="000F1633" w:rsidP="000F1633">
      <w:pPr>
        <w:spacing w:after="240" w:line="360" w:lineRule="auto"/>
        <w:ind w:firstLine="720"/>
        <w:jc w:val="both"/>
        <w:rPr>
          <w:rFonts w:eastAsia="Times New Roman"/>
          <w:lang w:eastAsia="zh-CN"/>
        </w:rPr>
      </w:pPr>
      <w:r w:rsidRPr="001F4E00">
        <w:rPr>
          <w:rFonts w:eastAsia="Times New Roman"/>
          <w:lang w:eastAsia="zh-CN"/>
        </w:rPr>
        <w:t>The platform will be developed using a modern, modular technology stack that supports scalability, interoperability, and real</w:t>
      </w:r>
      <w:r w:rsidRPr="001F4E00">
        <w:rPr>
          <w:rFonts w:eastAsia="Times New Roman"/>
          <w:lang w:eastAsia="zh-CN"/>
        </w:rPr>
        <w:noBreakHyphen/>
        <w:t>time performance. Each component has been selected to align with the project’s objectives of accuracy, adaptability, and ethical responsibility.</w:t>
      </w:r>
    </w:p>
    <w:p w14:paraId="257402E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Frontend:</w:t>
      </w:r>
      <w:r w:rsidRPr="001F4E00">
        <w:rPr>
          <w:rFonts w:eastAsia="Times New Roman"/>
          <w:lang w:val="en-HK" w:eastAsia="zh-CN"/>
        </w:rPr>
        <w:t xml:space="preserve"> React for a responsive and interactive web interface.</w:t>
      </w:r>
    </w:p>
    <w:p w14:paraId="6EA018E1"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Backend:</w:t>
      </w:r>
      <w:r w:rsidRPr="001F4E00">
        <w:rPr>
          <w:rFonts w:eastAsia="Times New Roman"/>
          <w:lang w:val="en-HK" w:eastAsia="zh-CN"/>
        </w:rPr>
        <w:t xml:space="preserve"> Node.js and Express.js for efficient handling of asynchronous requests.</w:t>
      </w:r>
    </w:p>
    <w:p w14:paraId="0EE75C1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Databases:</w:t>
      </w:r>
      <w:r w:rsidRPr="001F4E00">
        <w:rPr>
          <w:rFonts w:eastAsia="Times New Roman"/>
          <w:lang w:val="en-HK" w:eastAsia="zh-CN"/>
        </w:rPr>
        <w:t xml:space="preserve"> MongoDB for metadata and logs; ChromaDB for vector embeddings and semantic retrieval.</w:t>
      </w:r>
    </w:p>
    <w:p w14:paraId="5CC484A4"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AI Pipeline:</w:t>
      </w:r>
      <w:r w:rsidRPr="001F4E00">
        <w:rPr>
          <w:rFonts w:eastAsia="Times New Roman"/>
          <w:lang w:val="en-HK" w:eastAsia="zh-CN"/>
        </w:rPr>
        <w:t xml:space="preserve"> LangChain orchestrating workflows; Hugging Face Transformers, Sentence</w:t>
      </w:r>
      <w:r w:rsidRPr="001F4E00">
        <w:rPr>
          <w:rFonts w:eastAsia="Times New Roman"/>
          <w:lang w:val="en-HK" w:eastAsia="zh-CN"/>
        </w:rPr>
        <w:noBreakHyphen/>
        <w:t>BERT, or Qwen embeddings for contextual reasoning.</w:t>
      </w:r>
    </w:p>
    <w:p w14:paraId="7A2180CF"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Optional Tools:</w:t>
      </w:r>
      <w:r w:rsidRPr="001F4E00">
        <w:rPr>
          <w:rFonts w:eastAsia="Times New Roman"/>
          <w:lang w:val="en-HK" w:eastAsia="zh-CN"/>
        </w:rPr>
        <w:t xml:space="preserve"> Whisper for speech</w:t>
      </w:r>
      <w:r w:rsidRPr="001F4E00">
        <w:rPr>
          <w:rFonts w:eastAsia="Times New Roman"/>
          <w:lang w:val="en-HK" w:eastAsia="zh-CN"/>
        </w:rPr>
        <w:noBreakHyphen/>
        <w:t>to</w:t>
      </w:r>
      <w:r w:rsidRPr="001F4E00">
        <w:rPr>
          <w:rFonts w:eastAsia="Times New Roman"/>
          <w:lang w:val="en-HK" w:eastAsia="zh-CN"/>
        </w:rPr>
        <w:noBreakHyphen/>
        <w:t>text, Docker for containerization, GitHub Actions for CI/CD.</w:t>
      </w:r>
    </w:p>
    <w:p w14:paraId="7257815A"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lastRenderedPageBreak/>
        <w:t>Web Scraping Tools:</w:t>
      </w:r>
      <w:r w:rsidRPr="001F4E00">
        <w:rPr>
          <w:rFonts w:eastAsia="Times New Roman"/>
          <w:lang w:val="en-HK" w:eastAsia="zh-CN"/>
        </w:rPr>
        <w:t xml:space="preserve"> Custom pipelines to extract fraud cases from forums, news outlets, and regulatory advisories, ensuring the knowledge base remains dynamic.</w:t>
      </w:r>
    </w:p>
    <w:p w14:paraId="481DCC3B" w14:textId="64E4E570" w:rsidR="000F1633" w:rsidRPr="00834D52" w:rsidRDefault="000F1633" w:rsidP="00834D52">
      <w:pPr>
        <w:spacing w:after="240" w:line="360" w:lineRule="auto"/>
        <w:ind w:firstLine="720"/>
        <w:jc w:val="both"/>
        <w:rPr>
          <w:rFonts w:eastAsia="Times New Roman"/>
          <w:lang w:val="en-HK" w:eastAsia="zh-CN"/>
        </w:rPr>
      </w:pPr>
      <w:r w:rsidRPr="001F4E00">
        <w:rPr>
          <w:rFonts w:eastAsia="Times New Roman"/>
          <w:lang w:val="en-HK" w:eastAsia="zh-CN"/>
        </w:rPr>
        <w:t>Together, these technologies form a cohesive ecosystem that balances scalability, performance, and adaptability. The integration of RAG with LLMs, orchestrated by LangChain, directly addresses the limitations of traditional fraud detection by grounding outputs in authentic fraud cases.</w:t>
      </w:r>
    </w:p>
    <w:p w14:paraId="370FEE4B" w14:textId="3B61DC63" w:rsidR="00B161E5" w:rsidRPr="00681FA9" w:rsidRDefault="00B161E5" w:rsidP="000F1633">
      <w:pPr>
        <w:pStyle w:val="TABLEOFCONTENTH1"/>
      </w:pPr>
      <w:bookmarkStart w:id="16" w:name="_Toc215041221"/>
      <w:r w:rsidRPr="00B161E5">
        <w:t>Project Background</w:t>
      </w:r>
      <w:bookmarkEnd w:id="16"/>
    </w:p>
    <w:p w14:paraId="69387C92" w14:textId="3AC6BA4D" w:rsidR="00B161E5" w:rsidRPr="00B161E5" w:rsidRDefault="00CE471D" w:rsidP="00B161E5">
      <w:pPr>
        <w:pStyle w:val="NormalWeb"/>
        <w:spacing w:before="240" w:after="240" w:line="360" w:lineRule="auto"/>
        <w:ind w:right="230" w:firstLine="720"/>
        <w:jc w:val="both"/>
        <w:rPr>
          <w:rFonts w:ascii="Times New Roman" w:hAnsi="Times New Roman" w:cs="Times New Roman"/>
          <w:lang w:val="en-HK"/>
        </w:rPr>
      </w:pPr>
      <w:r w:rsidRPr="00CE471D">
        <w:rPr>
          <w:rFonts w:ascii="Times New Roman" w:hAnsi="Times New Roman" w:cs="Times New Roman"/>
        </w:rPr>
        <w:t>Fraud detection in Hong Kong has become increasingly complex due to the rise of digital scams, phishing schemes, and impersonation tactics that exploit multilingual communication channels. Traditional rule</w:t>
      </w:r>
      <w:r w:rsidRPr="00CE471D">
        <w:rPr>
          <w:rFonts w:ascii="Times New Roman" w:hAnsi="Times New Roman" w:cs="Times New Roman"/>
        </w:rPr>
        <w:noBreakHyphen/>
        <w:t>based systems and basic machine learning models often fail to adapt to these evolving threats, resulting in high false</w:t>
      </w:r>
      <w:r w:rsidRPr="00CE471D">
        <w:rPr>
          <w:rFonts w:ascii="Times New Roman" w:hAnsi="Times New Roman" w:cs="Times New Roman"/>
        </w:rPr>
        <w:noBreakHyphen/>
        <w:t>positive rates and limited interpretability. This project responds to these limitations by proposing a web</w:t>
      </w:r>
      <w:r w:rsidRPr="00CE471D">
        <w:rPr>
          <w:rFonts w:ascii="Times New Roman" w:hAnsi="Times New Roman" w:cs="Times New Roman"/>
        </w:rPr>
        <w:noBreakHyphen/>
        <w:t>based fraud detection platform that integrates Large Language Models (LLMs) with Retrieval</w:t>
      </w:r>
      <w:r w:rsidRPr="00CE471D">
        <w:rPr>
          <w:rFonts w:ascii="Times New Roman" w:hAnsi="Times New Roman" w:cs="Times New Roman"/>
        </w:rPr>
        <w:noBreakHyphen/>
        <w:t>Augmented Generation (RAG). The goal is to deliver a scalable, explainable, and ethically grounded solution that enhances fraud detection capabilities in real</w:t>
      </w:r>
      <w:r w:rsidRPr="00CE471D">
        <w:rPr>
          <w:rFonts w:ascii="Times New Roman" w:hAnsi="Times New Roman" w:cs="Times New Roman"/>
        </w:rPr>
        <w:noBreakHyphen/>
        <w:t>world contexts.</w:t>
      </w:r>
    </w:p>
    <w:p w14:paraId="0CF95773" w14:textId="50C252DE" w:rsidR="00520B04" w:rsidRPr="00681FA9" w:rsidRDefault="00B161E5" w:rsidP="000F1633">
      <w:pPr>
        <w:pStyle w:val="TABLEOFCONTENTH1"/>
      </w:pPr>
      <w:bookmarkStart w:id="17" w:name="_Toc215041222"/>
      <w:r w:rsidRPr="00B161E5">
        <w:t>Overview of the Solution</w:t>
      </w:r>
      <w:bookmarkEnd w:id="17"/>
    </w:p>
    <w:p w14:paraId="15DDC0DD" w14:textId="0340A76A" w:rsidR="00520B04" w:rsidRDefault="00CE471D" w:rsidP="00520B04">
      <w:pPr>
        <w:pStyle w:val="NormalWeb"/>
        <w:spacing w:before="240" w:beforeAutospacing="0" w:after="240" w:line="360" w:lineRule="auto"/>
        <w:ind w:right="230" w:firstLine="720"/>
        <w:jc w:val="both"/>
        <w:rPr>
          <w:rFonts w:ascii="Times New Roman" w:hAnsi="Times New Roman" w:cs="Times New Roman"/>
        </w:rPr>
      </w:pPr>
      <w:r w:rsidRPr="00CE471D">
        <w:rPr>
          <w:rFonts w:ascii="Times New Roman" w:hAnsi="Times New Roman" w:cs="Times New Roman"/>
        </w:rPr>
        <w:t>The proposed solution is a modular web</w:t>
      </w:r>
      <w:r w:rsidRPr="00CE471D">
        <w:rPr>
          <w:rFonts w:ascii="Times New Roman" w:hAnsi="Times New Roman" w:cs="Times New Roman"/>
        </w:rPr>
        <w:noBreakHyphen/>
        <w:t>based platform that classifies and analyzes suspicious text using a hybrid AI pipeline. Fraud</w:t>
      </w:r>
      <w:r w:rsidRPr="00CE471D">
        <w:rPr>
          <w:rFonts w:ascii="Times New Roman" w:hAnsi="Times New Roman" w:cs="Times New Roman"/>
        </w:rPr>
        <w:noBreakHyphen/>
        <w:t>related cases will be collected through web scraping from diverse sources such as Reddit, HK01, Yahoo, SCMP, and the Hong Kong Monetary Authority (HKMA). These cases will be vectorized using Sentence</w:t>
      </w:r>
      <w:r w:rsidRPr="00CE471D">
        <w:rPr>
          <w:rFonts w:ascii="Times New Roman" w:hAnsi="Times New Roman" w:cs="Times New Roman"/>
        </w:rPr>
        <w:noBreakHyphen/>
        <w:t xml:space="preserve">BERT or Qwen embeddings and stored in ChromaDB, forming a semantic knowledge base. When a user submits potentially fraudulent content, the system will employ RAG to retrieve the most relevant fraud cases. These retrieved examples provide contextual grounding for the LLM, enabling it to make more accurate and explainable judgments. LangChain agents will orchestrate the workflow, managing prompt structuring, retrieval calls, and function chaining. The platform will return </w:t>
      </w:r>
      <w:proofErr w:type="gramStart"/>
      <w:r w:rsidRPr="00CE471D">
        <w:rPr>
          <w:rFonts w:ascii="Times New Roman" w:hAnsi="Times New Roman" w:cs="Times New Roman"/>
        </w:rPr>
        <w:t>a classification</w:t>
      </w:r>
      <w:proofErr w:type="gramEnd"/>
      <w:r w:rsidRPr="00CE471D">
        <w:rPr>
          <w:rFonts w:ascii="Times New Roman" w:hAnsi="Times New Roman" w:cs="Times New Roman"/>
        </w:rPr>
        <w:t xml:space="preserve"> (fraudulent vs. legitimate) along with a transparent explanation highlighting suspicious linguistic patterns.</w:t>
      </w:r>
    </w:p>
    <w:p w14:paraId="7AF2C390" w14:textId="623679BD" w:rsidR="00B161E5" w:rsidRDefault="00B161E5" w:rsidP="000F1633">
      <w:pPr>
        <w:pStyle w:val="TABLEOFCONTENTH1"/>
      </w:pPr>
      <w:bookmarkStart w:id="18" w:name="_Toc215041223"/>
      <w:r w:rsidRPr="00B161E5">
        <w:lastRenderedPageBreak/>
        <w:t>Target Users / Expected Stakeholders of the Solution</w:t>
      </w:r>
      <w:bookmarkEnd w:id="18"/>
    </w:p>
    <w:p w14:paraId="5575D3C3" w14:textId="687BAD8F" w:rsidR="00B161E5" w:rsidRPr="00681FA9" w:rsidRDefault="002745DC" w:rsidP="00B161E5">
      <w:pPr>
        <w:spacing w:after="240" w:line="360" w:lineRule="auto"/>
        <w:ind w:firstLine="720"/>
        <w:jc w:val="both"/>
      </w:pPr>
      <w:r w:rsidRPr="002745DC">
        <w:t xml:space="preserve">The platform is designed for financial institutions, regulatory bodies, cybersecurity analysts, and the </w:t>
      </w:r>
      <w:proofErr w:type="gramStart"/>
      <w:r w:rsidRPr="002745DC">
        <w:t>general public</w:t>
      </w:r>
      <w:proofErr w:type="gramEnd"/>
      <w:r w:rsidRPr="002745DC">
        <w:t>.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p>
    <w:p w14:paraId="0B330032" w14:textId="19381EF5" w:rsidR="00B161E5" w:rsidRDefault="00B161E5" w:rsidP="000F1633">
      <w:pPr>
        <w:pStyle w:val="TABLEOFCONTENTH1"/>
      </w:pPr>
      <w:bookmarkStart w:id="19" w:name="_Toc215041224"/>
      <w:r w:rsidRPr="00B161E5">
        <w:t>System Architecture</w:t>
      </w:r>
      <w:bookmarkEnd w:id="19"/>
    </w:p>
    <w:p w14:paraId="438D5726" w14:textId="12248F41" w:rsidR="00B161E5" w:rsidRDefault="001F4E00" w:rsidP="00B161E5">
      <w:pPr>
        <w:spacing w:after="240" w:line="360" w:lineRule="auto"/>
        <w:ind w:firstLine="720"/>
        <w:jc w:val="both"/>
        <w:rPr>
          <w:lang w:val="en-HK"/>
        </w:rPr>
      </w:pPr>
      <w:r w:rsidRPr="001F4E00">
        <w:t>The system follows a client</w:t>
      </w:r>
      <w:r w:rsidRPr="001F4E00">
        <w:noBreakHyphen/>
        <w:t>server</w:t>
      </w:r>
      <w:r w:rsidRPr="001F4E00">
        <w:noBreakHyphen/>
        <w:t>database architecture. The frontend, built with React, enables user interaction and submission of suspicious text. The backend, developed in Node.js, handles API requests and orchestrates the AI pipeline. MongoDB stores user metadata and logs, while ChromaDB manages vectorized fraud case embeddings for semantic retrieval. LangChain agents operate across the backend to coordinate prompt flow and retrieval logic</w:t>
      </w:r>
    </w:p>
    <w:p w14:paraId="0F51303E" w14:textId="77777777" w:rsidR="00B161E5" w:rsidRPr="00B161E5" w:rsidRDefault="00B161E5" w:rsidP="000F1633">
      <w:pPr>
        <w:pStyle w:val="TABLEOFCONTENTH1"/>
      </w:pPr>
      <w:bookmarkStart w:id="20" w:name="_Toc215041225"/>
      <w:r w:rsidRPr="00B161E5">
        <w:t>Interface Design</w:t>
      </w:r>
      <w:bookmarkEnd w:id="20"/>
    </w:p>
    <w:p w14:paraId="38B471BF" w14:textId="4EE3981C" w:rsidR="00B161E5" w:rsidRPr="00B161E5" w:rsidRDefault="00207696" w:rsidP="00B161E5">
      <w:pPr>
        <w:spacing w:after="240" w:line="360" w:lineRule="auto"/>
        <w:ind w:firstLine="720"/>
        <w:jc w:val="both"/>
        <w:rPr>
          <w:lang w:val="en-HK"/>
        </w:rPr>
      </w:pPr>
      <w:r w:rsidRPr="00207696">
        <w:t>The user interface will be implemented using React, providing a responsive and interactive environment. Users can input suspicious text and receive real</w:t>
      </w:r>
      <w:r w:rsidRPr="00207696">
        <w:noBreakHyphen/>
        <w:t>time feedback, including a binary classification and an explanation. The interface supports multilingual input and output, ensuring accessibility for Cantonese and English speakers.</w:t>
      </w:r>
    </w:p>
    <w:p w14:paraId="7D7C8134" w14:textId="77777777" w:rsidR="00B161E5" w:rsidRPr="00B161E5" w:rsidRDefault="00B161E5" w:rsidP="000F1633">
      <w:pPr>
        <w:pStyle w:val="TABLEOFCONTENTH1"/>
      </w:pPr>
      <w:bookmarkStart w:id="21" w:name="_Toc215041226"/>
      <w:r w:rsidRPr="00B161E5">
        <w:t>Hardware and Software Requirements</w:t>
      </w:r>
      <w:bookmarkEnd w:id="21"/>
    </w:p>
    <w:p w14:paraId="2C759969" w14:textId="77777777" w:rsidR="00B161E5" w:rsidRPr="00B161E5" w:rsidRDefault="00B161E5" w:rsidP="00B161E5">
      <w:pPr>
        <w:spacing w:after="240" w:line="360" w:lineRule="auto"/>
        <w:ind w:firstLine="720"/>
        <w:jc w:val="both"/>
        <w:rPr>
          <w:lang w:val="en-HK"/>
        </w:rPr>
      </w:pPr>
      <w:r w:rsidRPr="00B161E5">
        <w:rPr>
          <w:lang w:val="en-HK"/>
        </w:rPr>
        <w:t>The platform utilizes a modern technology stack selected for performance, modularity, and ethical alignment:</w:t>
      </w:r>
    </w:p>
    <w:p w14:paraId="368B0BD0" w14:textId="77777777" w:rsidR="00B161E5" w:rsidRPr="00B161E5" w:rsidRDefault="00B161E5" w:rsidP="00B161E5">
      <w:pPr>
        <w:numPr>
          <w:ilvl w:val="0"/>
          <w:numId w:val="27"/>
        </w:numPr>
        <w:spacing w:after="240" w:line="360" w:lineRule="auto"/>
        <w:jc w:val="both"/>
        <w:rPr>
          <w:lang w:val="en-HK"/>
        </w:rPr>
      </w:pPr>
      <w:r w:rsidRPr="00B161E5">
        <w:rPr>
          <w:b/>
          <w:bCs/>
          <w:lang w:val="en-HK"/>
        </w:rPr>
        <w:t>Frontend:</w:t>
      </w:r>
      <w:r w:rsidRPr="00B161E5">
        <w:rPr>
          <w:lang w:val="en-HK"/>
        </w:rPr>
        <w:t xml:space="preserve"> React, HTML/CSS, JavaScript</w:t>
      </w:r>
    </w:p>
    <w:p w14:paraId="0F510D06" w14:textId="77777777" w:rsidR="00B161E5" w:rsidRPr="00B161E5" w:rsidRDefault="00B161E5" w:rsidP="00B161E5">
      <w:pPr>
        <w:numPr>
          <w:ilvl w:val="0"/>
          <w:numId w:val="27"/>
        </w:numPr>
        <w:spacing w:after="240" w:line="360" w:lineRule="auto"/>
        <w:jc w:val="both"/>
        <w:rPr>
          <w:lang w:val="en-HK"/>
        </w:rPr>
      </w:pPr>
      <w:r w:rsidRPr="00B161E5">
        <w:rPr>
          <w:b/>
          <w:bCs/>
          <w:lang w:val="en-HK"/>
        </w:rPr>
        <w:t>Backend:</w:t>
      </w:r>
      <w:r w:rsidRPr="00B161E5">
        <w:rPr>
          <w:lang w:val="en-HK"/>
        </w:rPr>
        <w:t xml:space="preserve"> Node.js, Express.js</w:t>
      </w:r>
    </w:p>
    <w:p w14:paraId="336D4638" w14:textId="77777777" w:rsidR="00B161E5" w:rsidRPr="00B161E5" w:rsidRDefault="00B161E5" w:rsidP="00B161E5">
      <w:pPr>
        <w:numPr>
          <w:ilvl w:val="0"/>
          <w:numId w:val="27"/>
        </w:numPr>
        <w:spacing w:after="240" w:line="360" w:lineRule="auto"/>
        <w:jc w:val="both"/>
        <w:rPr>
          <w:lang w:val="en-HK"/>
        </w:rPr>
      </w:pPr>
      <w:r w:rsidRPr="00B161E5">
        <w:rPr>
          <w:b/>
          <w:bCs/>
          <w:lang w:val="en-HK"/>
        </w:rPr>
        <w:t>Database:</w:t>
      </w:r>
      <w:r w:rsidRPr="00B161E5">
        <w:rPr>
          <w:lang w:val="en-HK"/>
        </w:rPr>
        <w:t xml:space="preserve"> MongoDB (metadata), ChromaDB (vector embeddings)</w:t>
      </w:r>
    </w:p>
    <w:p w14:paraId="022B9E2D" w14:textId="77777777" w:rsidR="00B161E5" w:rsidRPr="00B161E5" w:rsidRDefault="00B161E5" w:rsidP="00B161E5">
      <w:pPr>
        <w:numPr>
          <w:ilvl w:val="0"/>
          <w:numId w:val="27"/>
        </w:numPr>
        <w:spacing w:after="240" w:line="360" w:lineRule="auto"/>
        <w:jc w:val="both"/>
        <w:rPr>
          <w:lang w:val="en-HK"/>
        </w:rPr>
      </w:pPr>
      <w:r w:rsidRPr="00B161E5">
        <w:rPr>
          <w:b/>
          <w:bCs/>
          <w:lang w:val="en-HK"/>
        </w:rPr>
        <w:t>AI Pipeline:</w:t>
      </w:r>
      <w:r w:rsidRPr="00B161E5">
        <w:rPr>
          <w:lang w:val="en-HK"/>
        </w:rPr>
        <w:t xml:space="preserve"> LangChain, Hugging Face Transformers, Sentence-BERT or Qwen embeddings</w:t>
      </w:r>
    </w:p>
    <w:p w14:paraId="5E5FD0EE" w14:textId="77777777" w:rsidR="00B161E5" w:rsidRPr="00B161E5" w:rsidRDefault="00B161E5" w:rsidP="00B161E5">
      <w:pPr>
        <w:numPr>
          <w:ilvl w:val="0"/>
          <w:numId w:val="27"/>
        </w:numPr>
        <w:spacing w:after="240" w:line="360" w:lineRule="auto"/>
        <w:jc w:val="both"/>
        <w:rPr>
          <w:lang w:val="en-HK"/>
        </w:rPr>
      </w:pPr>
      <w:r w:rsidRPr="00B161E5">
        <w:rPr>
          <w:b/>
          <w:bCs/>
          <w:lang w:val="en-HK"/>
        </w:rPr>
        <w:lastRenderedPageBreak/>
        <w:t>Optional Tools:</w:t>
      </w:r>
      <w:r w:rsidRPr="00B161E5">
        <w:rPr>
          <w:lang w:val="en-HK"/>
        </w:rPr>
        <w:t xml:space="preserve"> Whisper (speech-to-text), Docker (containerization), GitHub Actions (CI/CD)</w:t>
      </w:r>
    </w:p>
    <w:p w14:paraId="1CDF173A" w14:textId="77777777" w:rsidR="00B161E5" w:rsidRPr="00B161E5" w:rsidRDefault="00B161E5" w:rsidP="000F1633">
      <w:pPr>
        <w:pStyle w:val="TABLEOFCONTENTH1"/>
      </w:pPr>
      <w:bookmarkStart w:id="22" w:name="_Toc215041227"/>
      <w:r w:rsidRPr="00B161E5">
        <w:t>Technical Considerations</w:t>
      </w:r>
      <w:bookmarkEnd w:id="22"/>
    </w:p>
    <w:p w14:paraId="358AD19B" w14:textId="77777777" w:rsidR="00B161E5" w:rsidRPr="00B161E5" w:rsidRDefault="00B161E5" w:rsidP="00B161E5">
      <w:pPr>
        <w:spacing w:after="240" w:line="360" w:lineRule="auto"/>
        <w:ind w:firstLine="720"/>
        <w:jc w:val="both"/>
        <w:rPr>
          <w:lang w:val="en-HK"/>
        </w:rPr>
      </w:pPr>
      <w:r w:rsidRPr="00B161E5">
        <w:rPr>
          <w:lang w:val="en-HK"/>
        </w:rPr>
        <w:t>The system is designed for real-time performance, with sub-second latency for short text inputs. Its modular architecture supports future expansion to additional fraud types and languages. Ethical safeguards are embedded to prevent the generation of fraudulent content and ensure compliance with privacy regulations. Due to regional restrictions, models such as OpenAI GPT and Google Gemini are not accessible in Hong Kong; therefore, the platform relies on Qwen from Alibaba Cloud to ensure local feasibility and bilingual support.</w:t>
      </w:r>
    </w:p>
    <w:p w14:paraId="2997F05E" w14:textId="77777777" w:rsidR="00B161E5" w:rsidRPr="00B161E5" w:rsidRDefault="00B161E5" w:rsidP="000F1633">
      <w:pPr>
        <w:pStyle w:val="TABLEOFCONTENTH1"/>
      </w:pPr>
      <w:bookmarkStart w:id="23" w:name="_Toc215041228"/>
      <w:r w:rsidRPr="00B161E5">
        <w:t>Current Status</w:t>
      </w:r>
      <w:bookmarkEnd w:id="23"/>
    </w:p>
    <w:p w14:paraId="44ECFD72" w14:textId="77777777" w:rsidR="00B161E5" w:rsidRPr="00B161E5" w:rsidRDefault="00B161E5" w:rsidP="00B161E5">
      <w:pPr>
        <w:spacing w:after="240" w:line="360" w:lineRule="auto"/>
        <w:ind w:firstLine="720"/>
        <w:jc w:val="both"/>
        <w:rPr>
          <w:lang w:val="en-HK"/>
        </w:rPr>
      </w:pPr>
      <w:r w:rsidRPr="00B161E5">
        <w:rPr>
          <w:lang w:val="en-HK"/>
        </w:rPr>
        <w:t>The team has completed the initial literature review, collected sample fraud cases, and drafted the system architecture and methodology. Preliminary testing of the simulator design has been conducted using the Fraud-R1 repository and ADCC alerts. The LangChain framework has been selected for orchestration, and the integration of Qwen embeddings is underway.</w:t>
      </w:r>
    </w:p>
    <w:p w14:paraId="52C3DA33" w14:textId="77777777" w:rsidR="00B161E5" w:rsidRPr="00B161E5" w:rsidRDefault="00B161E5" w:rsidP="000F1633">
      <w:pPr>
        <w:pStyle w:val="TABLEOFCONTENTH1"/>
      </w:pPr>
      <w:bookmarkStart w:id="24" w:name="_Toc215041229"/>
      <w:r w:rsidRPr="00B161E5">
        <w:t>Difficulties Encountered</w:t>
      </w:r>
      <w:bookmarkEnd w:id="24"/>
    </w:p>
    <w:p w14:paraId="1C9C7EBA" w14:textId="2F90B0BB" w:rsidR="00223E4F" w:rsidRDefault="00B161E5" w:rsidP="00207696">
      <w:pPr>
        <w:spacing w:after="240" w:line="360" w:lineRule="auto"/>
        <w:ind w:firstLine="720"/>
        <w:jc w:val="both"/>
        <w:rPr>
          <w:lang w:val="en-HK"/>
        </w:rPr>
      </w:pPr>
      <w:r w:rsidRPr="00B161E5">
        <w:rPr>
          <w:lang w:val="en-HK"/>
        </w:rPr>
        <w:t>A key challenge lies in the novelty of the RAG framework and the limited exposure to LLM integration within the current curriculum. While the team has proactively studied external resources and documentation, the lack of formal instruction on these technologies presents a learning curve. RAG remains a relatively new concept, and its orchestration with LLMs requires careful experimentation and iterative refinement. Despite these constraints, the team remains committed to mastering the framework and delivering a robust, examiner-ready solution.</w:t>
      </w:r>
    </w:p>
    <w:p w14:paraId="6B057398" w14:textId="77777777" w:rsidR="00834D52" w:rsidRPr="00681FA9" w:rsidRDefault="00834D52" w:rsidP="00834D52">
      <w:pPr>
        <w:pStyle w:val="TABLEOFCONTENTH1"/>
      </w:pPr>
      <w:bookmarkStart w:id="25" w:name="_Toc215041230"/>
      <w:r w:rsidRPr="00681FA9">
        <w:t>Explanation of why proposed solution is appropriate</w:t>
      </w:r>
      <w:bookmarkEnd w:id="25"/>
    </w:p>
    <w:p w14:paraId="76876BA5" w14:textId="0CFEB5B8" w:rsidR="00834D52" w:rsidRPr="00834D52" w:rsidRDefault="00834D52" w:rsidP="00834D52">
      <w:pPr>
        <w:pStyle w:val="NormalWeb"/>
        <w:spacing w:before="240" w:beforeAutospacing="0" w:after="240" w:line="360" w:lineRule="auto"/>
        <w:ind w:right="230" w:firstLine="720"/>
        <w:jc w:val="both"/>
        <w:rPr>
          <w:rFonts w:ascii="Times New Roman" w:hAnsi="Times New Roman" w:cs="Times New Roman"/>
          <w:lang w:val="en-HK"/>
        </w:rPr>
      </w:pPr>
      <w:r w:rsidRPr="00681FA9">
        <w:rPr>
          <w:rFonts w:ascii="Times New Roman" w:hAnsi="Times New Roman" w:cs="Times New Roman"/>
          <w:lang w:val="en-HK"/>
        </w:rPr>
        <w:t xml:space="preserve">This solution addresses the limitations of traditional fraud detection systems by combining the contextual reasoning capabilities of LLMs with the factual grounding of RAG. By retrieving real-world fraud cases during analysis, the system ensures that outputs are based on verified examples rather than generic or fabricated content. The use of </w:t>
      </w:r>
      <w:r w:rsidRPr="00681FA9">
        <w:rPr>
          <w:rFonts w:ascii="Times New Roman" w:hAnsi="Times New Roman" w:cs="Times New Roman"/>
          <w:lang w:val="en-HK"/>
        </w:rPr>
        <w:lastRenderedPageBreak/>
        <w:t xml:space="preserve">LangChain provides modularity and scalability, while web scraping ensures that the knowledge base remains </w:t>
      </w:r>
      <w:proofErr w:type="gramStart"/>
      <w:r w:rsidRPr="00681FA9">
        <w:rPr>
          <w:rFonts w:ascii="Times New Roman" w:hAnsi="Times New Roman" w:cs="Times New Roman"/>
          <w:lang w:val="en-HK"/>
        </w:rPr>
        <w:t>up-to-date</w:t>
      </w:r>
      <w:proofErr w:type="gramEnd"/>
      <w:r w:rsidRPr="00681FA9">
        <w:rPr>
          <w:rFonts w:ascii="Times New Roman" w:hAnsi="Times New Roman" w:cs="Times New Roman"/>
          <w:lang w:val="en-HK"/>
        </w:rPr>
        <w:t xml:space="preserve"> with evolving fraud tactics. The platform’s web-based deployment and multilingual support make it accessible to a wide range of users. Importantly, the system is designed with strict ethical safeguards: it will focus exclusively on fraud detection and will not generate or simulate fraudulent content.</w:t>
      </w:r>
    </w:p>
    <w:p w14:paraId="4D781707" w14:textId="77777777" w:rsidR="00207696" w:rsidRPr="00681FA9" w:rsidRDefault="00207696" w:rsidP="00834D52">
      <w:pPr>
        <w:pStyle w:val="TABLEOFCONTENTH1"/>
        <w:spacing w:after="0"/>
      </w:pPr>
      <w:bookmarkStart w:id="26" w:name="_Toc215041231"/>
      <w:r w:rsidRPr="00681FA9">
        <w:t>Main development phases</w:t>
      </w:r>
      <w:bookmarkEnd w:id="26"/>
    </w:p>
    <w:p w14:paraId="13184907" w14:textId="77777777" w:rsidR="00207696" w:rsidRPr="00681FA9" w:rsidRDefault="00207696" w:rsidP="00207696">
      <w:pPr>
        <w:spacing w:line="276" w:lineRule="auto"/>
      </w:pPr>
    </w:p>
    <w:tbl>
      <w:tblPr>
        <w:tblStyle w:val="GridTable4-Accent6"/>
        <w:tblW w:w="0" w:type="auto"/>
        <w:tblLook w:val="04A0" w:firstRow="1" w:lastRow="0" w:firstColumn="1" w:lastColumn="0" w:noHBand="0" w:noVBand="1"/>
      </w:tblPr>
      <w:tblGrid>
        <w:gridCol w:w="2209"/>
        <w:gridCol w:w="1598"/>
        <w:gridCol w:w="3008"/>
        <w:gridCol w:w="2428"/>
      </w:tblGrid>
      <w:tr w:rsidR="00207696" w:rsidRPr="00681FA9" w14:paraId="062F1D44" w14:textId="77777777" w:rsidTr="00B96D0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25B65116" w14:textId="77777777" w:rsidR="00207696" w:rsidRPr="00681FA9" w:rsidRDefault="00207696" w:rsidP="00B96D0E">
            <w:pPr>
              <w:spacing w:line="276" w:lineRule="auto"/>
              <w:jc w:val="center"/>
              <w:rPr>
                <w:lang w:val="en-HK"/>
              </w:rPr>
            </w:pPr>
            <w:r w:rsidRPr="00681FA9">
              <w:t>Phase</w:t>
            </w:r>
          </w:p>
        </w:tc>
        <w:tc>
          <w:tcPr>
            <w:tcW w:w="0" w:type="auto"/>
          </w:tcPr>
          <w:p w14:paraId="5E516DAA"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Timeline</w:t>
            </w:r>
          </w:p>
        </w:tc>
        <w:tc>
          <w:tcPr>
            <w:tcW w:w="0" w:type="auto"/>
          </w:tcPr>
          <w:p w14:paraId="74E90732"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Task</w:t>
            </w:r>
          </w:p>
        </w:tc>
        <w:tc>
          <w:tcPr>
            <w:tcW w:w="0" w:type="auto"/>
          </w:tcPr>
          <w:p w14:paraId="2AC5ED58"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Assessment Element</w:t>
            </w:r>
          </w:p>
        </w:tc>
      </w:tr>
      <w:tr w:rsidR="00207696" w:rsidRPr="00681FA9" w14:paraId="7EB1DB90" w14:textId="77777777" w:rsidTr="00B96D0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58827A71" w14:textId="77777777" w:rsidR="00207696" w:rsidRPr="00681FA9" w:rsidRDefault="00207696" w:rsidP="00B96D0E">
            <w:pPr>
              <w:spacing w:line="276" w:lineRule="auto"/>
              <w:rPr>
                <w:lang w:val="en-HK"/>
              </w:rPr>
            </w:pPr>
            <w:r w:rsidRPr="00681FA9">
              <w:t>1</w:t>
            </w:r>
          </w:p>
        </w:tc>
        <w:tc>
          <w:tcPr>
            <w:tcW w:w="0" w:type="auto"/>
          </w:tcPr>
          <w:p w14:paraId="20A0187F"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Sep 2025</w:t>
            </w:r>
          </w:p>
        </w:tc>
        <w:tc>
          <w:tcPr>
            <w:tcW w:w="0" w:type="auto"/>
          </w:tcPr>
          <w:p w14:paraId="38D872A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rPr>
                <w:rFonts w:eastAsia="Arial Unicode MS"/>
                <w:bCs/>
                <w:lang w:val="en-HK"/>
              </w:rPr>
              <w:t>Define scope, assign roles, finalize RAG + LLM + LangChain stack.</w:t>
            </w:r>
          </w:p>
        </w:tc>
        <w:tc>
          <w:tcPr>
            <w:tcW w:w="0" w:type="auto"/>
          </w:tcPr>
          <w:p w14:paraId="62B2C163"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Proposal (Due: 19 Sep 2025)</w:t>
            </w:r>
          </w:p>
        </w:tc>
      </w:tr>
      <w:tr w:rsidR="00207696" w:rsidRPr="00681FA9" w14:paraId="765FA47C"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8411309" w14:textId="77777777" w:rsidR="00207696" w:rsidRPr="00681FA9" w:rsidRDefault="00207696" w:rsidP="00B96D0E">
            <w:pPr>
              <w:spacing w:line="276" w:lineRule="auto"/>
              <w:rPr>
                <w:lang w:val="en-HK"/>
              </w:rPr>
            </w:pPr>
            <w:r w:rsidRPr="00681FA9">
              <w:t>2</w:t>
            </w:r>
          </w:p>
        </w:tc>
        <w:tc>
          <w:tcPr>
            <w:tcW w:w="0" w:type="auto"/>
          </w:tcPr>
          <w:p w14:paraId="4383ED27"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rPr>
                <w:lang w:val="en-HK"/>
              </w:rPr>
            </w:pPr>
            <w:r w:rsidRPr="00681FA9">
              <w:t>Oct–Nov 2025</w:t>
            </w:r>
          </w:p>
        </w:tc>
        <w:tc>
          <w:tcPr>
            <w:tcW w:w="0" w:type="auto"/>
          </w:tcPr>
          <w:p w14:paraId="372DC371"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Conduct literature review, collect fraud datasets, design user interface.</w:t>
            </w:r>
          </w:p>
        </w:tc>
        <w:tc>
          <w:tcPr>
            <w:tcW w:w="0" w:type="auto"/>
          </w:tcPr>
          <w:p w14:paraId="71AF8A75"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Initial Report (Due: 28 Nov 2025)</w:t>
            </w:r>
          </w:p>
        </w:tc>
      </w:tr>
      <w:tr w:rsidR="00207696" w:rsidRPr="00681FA9" w14:paraId="3B74898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4E361E29" w14:textId="77777777" w:rsidR="00207696" w:rsidRPr="00681FA9" w:rsidRDefault="00207696" w:rsidP="00B96D0E">
            <w:pPr>
              <w:spacing w:line="276" w:lineRule="auto"/>
              <w:rPr>
                <w:lang w:val="en-HK"/>
              </w:rPr>
            </w:pPr>
            <w:r w:rsidRPr="00681FA9">
              <w:t>3</w:t>
            </w:r>
          </w:p>
        </w:tc>
        <w:tc>
          <w:tcPr>
            <w:tcW w:w="0" w:type="auto"/>
          </w:tcPr>
          <w:p w14:paraId="0D2FE12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Dec 2025 – Jan 2026</w:t>
            </w:r>
          </w:p>
        </w:tc>
        <w:tc>
          <w:tcPr>
            <w:tcW w:w="0" w:type="auto"/>
          </w:tcPr>
          <w:p w14:paraId="00DCD82E"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Build RAG pipeline, integrate LLM and LangChain agents.</w:t>
            </w:r>
          </w:p>
        </w:tc>
        <w:tc>
          <w:tcPr>
            <w:tcW w:w="0" w:type="auto"/>
          </w:tcPr>
          <w:p w14:paraId="335E15B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Interim Report (Due: 9 Feb 2026)</w:t>
            </w:r>
          </w:p>
        </w:tc>
      </w:tr>
      <w:tr w:rsidR="00207696" w:rsidRPr="00681FA9" w14:paraId="16E83FD2"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0CD59FA" w14:textId="77777777" w:rsidR="00207696" w:rsidRPr="00681FA9" w:rsidRDefault="00207696" w:rsidP="00B96D0E">
            <w:pPr>
              <w:spacing w:line="276" w:lineRule="auto"/>
            </w:pPr>
            <w:r w:rsidRPr="00681FA9">
              <w:t>4</w:t>
            </w:r>
          </w:p>
        </w:tc>
        <w:tc>
          <w:tcPr>
            <w:tcW w:w="0" w:type="auto"/>
          </w:tcPr>
          <w:p w14:paraId="610177BA"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Jan–Feb 2026</w:t>
            </w:r>
          </w:p>
        </w:tc>
        <w:tc>
          <w:tcPr>
            <w:tcW w:w="0" w:type="auto"/>
          </w:tcPr>
          <w:p w14:paraId="105B0559"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Deliver working prototype of fraud detection platform.</w:t>
            </w:r>
          </w:p>
        </w:tc>
        <w:tc>
          <w:tcPr>
            <w:tcW w:w="0" w:type="auto"/>
          </w:tcPr>
          <w:p w14:paraId="0EE8E00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Interim Prototype &amp; Demo (Due: 9–13 Feb 2026)</w:t>
            </w:r>
          </w:p>
        </w:tc>
      </w:tr>
      <w:tr w:rsidR="00207696" w:rsidRPr="00681FA9" w14:paraId="1B930138"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6E520BF" w14:textId="77777777" w:rsidR="00207696" w:rsidRPr="00681FA9" w:rsidRDefault="00207696" w:rsidP="00B96D0E">
            <w:pPr>
              <w:spacing w:line="276" w:lineRule="auto"/>
            </w:pPr>
            <w:r w:rsidRPr="00681FA9">
              <w:t>5</w:t>
            </w:r>
          </w:p>
        </w:tc>
        <w:tc>
          <w:tcPr>
            <w:tcW w:w="0" w:type="auto"/>
          </w:tcPr>
          <w:p w14:paraId="7F2627D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Mar–Apr 2026</w:t>
            </w:r>
          </w:p>
        </w:tc>
        <w:tc>
          <w:tcPr>
            <w:tcW w:w="0" w:type="auto"/>
          </w:tcPr>
          <w:p w14:paraId="75D31E8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Conduct user testing and refine system.</w:t>
            </w:r>
          </w:p>
        </w:tc>
        <w:tc>
          <w:tcPr>
            <w:tcW w:w="0" w:type="auto"/>
          </w:tcPr>
          <w:p w14:paraId="3F46D62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Final Report (Due: 18 May 2026)</w:t>
            </w:r>
          </w:p>
        </w:tc>
      </w:tr>
      <w:tr w:rsidR="00207696" w:rsidRPr="00681FA9" w14:paraId="15F8096F"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71A293C3" w14:textId="77777777" w:rsidR="00207696" w:rsidRPr="00681FA9" w:rsidRDefault="00207696" w:rsidP="00B96D0E">
            <w:pPr>
              <w:spacing w:line="276" w:lineRule="auto"/>
            </w:pPr>
            <w:r w:rsidRPr="00681FA9">
              <w:t>6</w:t>
            </w:r>
          </w:p>
        </w:tc>
        <w:tc>
          <w:tcPr>
            <w:tcW w:w="0" w:type="auto"/>
          </w:tcPr>
          <w:p w14:paraId="050B988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May 2026</w:t>
            </w:r>
          </w:p>
        </w:tc>
        <w:tc>
          <w:tcPr>
            <w:tcW w:w="0" w:type="auto"/>
          </w:tcPr>
          <w:p w14:paraId="28E824AD"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Present fully functional platform with benchmark results.</w:t>
            </w:r>
          </w:p>
        </w:tc>
        <w:tc>
          <w:tcPr>
            <w:tcW w:w="0" w:type="auto"/>
          </w:tcPr>
          <w:p w14:paraId="6CD3D750"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Final Prototype &amp; Demo (Due: 18–22 May 2026)</w:t>
            </w:r>
          </w:p>
        </w:tc>
      </w:tr>
      <w:tr w:rsidR="00207696" w:rsidRPr="00681FA9" w14:paraId="2F9D73D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78E940E" w14:textId="77777777" w:rsidR="00207696" w:rsidRPr="00681FA9" w:rsidRDefault="00207696" w:rsidP="00B96D0E">
            <w:pPr>
              <w:spacing w:line="276" w:lineRule="auto"/>
            </w:pPr>
            <w:r w:rsidRPr="00681FA9">
              <w:t>Ongoing Performance &amp; Teamwork</w:t>
            </w:r>
          </w:p>
        </w:tc>
        <w:tc>
          <w:tcPr>
            <w:tcW w:w="0" w:type="auto"/>
          </w:tcPr>
          <w:p w14:paraId="63D2C7C8"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Throughout</w:t>
            </w:r>
          </w:p>
        </w:tc>
        <w:tc>
          <w:tcPr>
            <w:tcW w:w="0" w:type="auto"/>
          </w:tcPr>
          <w:p w14:paraId="284736A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Continuous team collaboration and performance tracking</w:t>
            </w:r>
          </w:p>
        </w:tc>
        <w:tc>
          <w:tcPr>
            <w:tcW w:w="0" w:type="auto"/>
          </w:tcPr>
          <w:p w14:paraId="4F09375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Student Performance 10%</w:t>
            </w:r>
          </w:p>
        </w:tc>
      </w:tr>
    </w:tbl>
    <w:p w14:paraId="46724B36" w14:textId="77777777" w:rsidR="00207696" w:rsidRPr="00681FA9" w:rsidRDefault="00207696" w:rsidP="00207696"/>
    <w:p w14:paraId="29BC285E" w14:textId="77777777" w:rsidR="00207696" w:rsidRPr="00681FA9" w:rsidRDefault="00207696" w:rsidP="000F1633">
      <w:pPr>
        <w:pStyle w:val="TABLEOFCONTENTH1"/>
      </w:pPr>
      <w:bookmarkStart w:id="27" w:name="_Toc215041232"/>
      <w:r w:rsidRPr="00681FA9">
        <w:t>Main deliverables</w:t>
      </w:r>
      <w:bookmarkEnd w:id="27"/>
    </w:p>
    <w:p w14:paraId="38FCDB10" w14:textId="627BA21B"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Initial, Interim, and Final Reports: Comprehensive documentation of project progress, methodology, results, and conclusions, structured to meet examiner requirements at each stage.</w:t>
      </w:r>
    </w:p>
    <w:p w14:paraId="576CBD7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Executable Web Based Platform: A functional fraud detection application accessible via browser, integrating LLMs with RAG for real time classification and explanation.</w:t>
      </w:r>
    </w:p>
    <w:p w14:paraId="01AE6BF6"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lastRenderedPageBreak/>
        <w:t>Source Code with Documentation: Fully annotated codebase accompanied by technical documentation to ensure reproducibility, transparency, and ease of future development.</w:t>
      </w:r>
    </w:p>
    <w:p w14:paraId="1B706009"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REST API and Backend Database: A secure and scalable API layer with supporting database architecture (MongoDB + ChromaDB) to enable integration, data storage, and retrieval.</w:t>
      </w:r>
    </w:p>
    <w:p w14:paraId="4120FE6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Demo Presentation and User Testing Summary: A formal presentation of the prototype, including results from user testing, feedback analysis, and iterative improvements.</w:t>
      </w:r>
    </w:p>
    <w:p w14:paraId="6690E450" w14:textId="3E74A054"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Fraud Data Analysis with Source References: A curated and categorized dataset of fraud cases, supported by references to original sources (e.g., Reddit, HK01, SCMP, HKMA, ADCC), ensuring academic rigor and traceability.</w:t>
      </w:r>
    </w:p>
    <w:p w14:paraId="26374E4F" w14:textId="77777777" w:rsidR="00207696" w:rsidRPr="00681FA9" w:rsidRDefault="00207696" w:rsidP="000F1633">
      <w:pPr>
        <w:pStyle w:val="TABLEOFCONTENTH1"/>
      </w:pPr>
      <w:bookmarkStart w:id="28" w:name="_Toc215041233"/>
      <w:r w:rsidRPr="00681FA9">
        <w:t>The Responsibilities of each member</w:t>
      </w:r>
      <w:bookmarkEnd w:id="28"/>
    </w:p>
    <w:p w14:paraId="07C24D1D"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James Anthroi A. (Team Leader &amp; Backend Developer):</w:t>
      </w:r>
      <w:r w:rsidRPr="00207696">
        <w:rPr>
          <w:lang w:val="en-HK" w:eastAsia="zh-CN"/>
        </w:rPr>
        <w:t xml:space="preserve"> </w:t>
      </w:r>
    </w:p>
    <w:p w14:paraId="32C403D8" w14:textId="4A5DB3AA" w:rsidR="00207696" w:rsidRPr="00207696" w:rsidRDefault="002B73C0" w:rsidP="00902C25">
      <w:pPr>
        <w:pStyle w:val="ListParagraph"/>
        <w:spacing w:after="240" w:line="360" w:lineRule="auto"/>
        <w:jc w:val="both"/>
        <w:rPr>
          <w:lang w:val="en-HK" w:eastAsia="zh-CN"/>
        </w:rPr>
      </w:pPr>
      <w:r w:rsidRPr="002B73C0">
        <w:rPr>
          <w:lang w:eastAsia="zh-CN"/>
        </w:rPr>
        <w:t>Provides overall project leadership and coordination, ensuring alignment with objectives and examiner expectations. Oversees backend API development, secure data flow, and integration of fraud detection modules. Leads report structuring, consolidates team contributions, and ensures that all deliverables are examiner</w:t>
      </w:r>
      <w:r w:rsidRPr="002B73C0">
        <w:rPr>
          <w:lang w:eastAsia="zh-CN"/>
        </w:rPr>
        <w:noBreakHyphen/>
        <w:t>ready and ethically robust.</w:t>
      </w:r>
    </w:p>
    <w:p w14:paraId="6F74C8F1"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Xiuhao (Backend Developer)</w:t>
      </w:r>
      <w:r w:rsidRPr="00207696">
        <w:rPr>
          <w:b/>
          <w:bCs/>
          <w:lang w:eastAsia="zh-CN"/>
        </w:rPr>
        <w:t>:</w:t>
      </w:r>
    </w:p>
    <w:p w14:paraId="24D43276" w14:textId="358C12C2" w:rsidR="00207696" w:rsidRPr="00207696" w:rsidRDefault="002B73C0" w:rsidP="00902C25">
      <w:pPr>
        <w:pStyle w:val="ListParagraph"/>
        <w:spacing w:after="240" w:line="360" w:lineRule="auto"/>
        <w:jc w:val="both"/>
        <w:rPr>
          <w:lang w:val="en-HK" w:eastAsia="zh-CN"/>
        </w:rPr>
      </w:pPr>
      <w:r w:rsidRPr="002B73C0">
        <w:rPr>
          <w:lang w:eastAsia="zh-CN"/>
        </w:rPr>
        <w:t>Designs and maintains the server</w:t>
      </w:r>
      <w:r w:rsidRPr="002B73C0">
        <w:rPr>
          <w:lang w:eastAsia="zh-CN"/>
        </w:rPr>
        <w:noBreakHyphen/>
        <w:t xml:space="preserve">side architecture, focusing on scalability and reliability. Manages the vector database (ChromaDB) to support semantic </w:t>
      </w:r>
      <w:r w:rsidRPr="002B73C0">
        <w:rPr>
          <w:lang w:eastAsia="zh-CN"/>
        </w:rPr>
        <w:t>retrieval and</w:t>
      </w:r>
      <w:r w:rsidRPr="002B73C0">
        <w:rPr>
          <w:lang w:eastAsia="zh-CN"/>
        </w:rPr>
        <w:t xml:space="preserve"> contributes to embedding/model integration for real</w:t>
      </w:r>
      <w:r w:rsidRPr="002B73C0">
        <w:rPr>
          <w:lang w:eastAsia="zh-CN"/>
        </w:rPr>
        <w:noBreakHyphen/>
        <w:t>time fraud detection workflows. Collaborates closely with the team leader to optimize backend performance.</w:t>
      </w:r>
    </w:p>
    <w:p w14:paraId="209FD1F0" w14:textId="77777777" w:rsidR="00CA055B" w:rsidRPr="00CA055B" w:rsidRDefault="00207696" w:rsidP="00902C25">
      <w:pPr>
        <w:pStyle w:val="ListParagraph"/>
        <w:numPr>
          <w:ilvl w:val="0"/>
          <w:numId w:val="36"/>
        </w:numPr>
        <w:spacing w:before="240" w:after="240" w:line="360" w:lineRule="auto"/>
        <w:jc w:val="both"/>
        <w:rPr>
          <w:lang w:val="en-HK" w:eastAsia="zh-CN"/>
        </w:rPr>
      </w:pPr>
      <w:r w:rsidRPr="00207696">
        <w:rPr>
          <w:b/>
          <w:bCs/>
          <w:lang w:val="en-HK" w:eastAsia="zh-CN"/>
        </w:rPr>
        <w:t>LIN Yueying (Web Scraping &amp; Documentation):</w:t>
      </w:r>
      <w:r w:rsidRPr="00207696">
        <w:rPr>
          <w:lang w:val="en-HK" w:eastAsia="zh-CN"/>
        </w:rPr>
        <w:t xml:space="preserve"> </w:t>
      </w:r>
    </w:p>
    <w:p w14:paraId="7BA0AD28" w14:textId="2F2B065C" w:rsidR="00207696" w:rsidRPr="00207696" w:rsidRDefault="00CA055B" w:rsidP="00902C25">
      <w:pPr>
        <w:pStyle w:val="ListParagraph"/>
        <w:spacing w:before="240" w:after="240" w:line="360" w:lineRule="auto"/>
        <w:jc w:val="both"/>
        <w:rPr>
          <w:lang w:val="en-HK" w:eastAsia="zh-CN"/>
        </w:rPr>
      </w:pPr>
      <w:r w:rsidRPr="00CA055B">
        <w:rPr>
          <w:lang w:eastAsia="zh-CN"/>
        </w:rPr>
        <w:t>Develops and refines web scraping pipelines in collaboration with Aqsa, ensuring comprehensive coverage of fraud</w:t>
      </w:r>
      <w:r w:rsidRPr="00CA055B">
        <w:rPr>
          <w:lang w:eastAsia="zh-CN"/>
        </w:rPr>
        <w:noBreakHyphen/>
        <w:t>related sources. Organizes datasets by category to facilitate structured analysis. Supports documentation, reporting, and integration of literature review findings into the project narrative</w:t>
      </w:r>
    </w:p>
    <w:p w14:paraId="5272261D" w14:textId="002D185B" w:rsidR="00CA055B" w:rsidRPr="00CA055B" w:rsidRDefault="00207696" w:rsidP="00902C25">
      <w:pPr>
        <w:pStyle w:val="ListParagraph"/>
        <w:numPr>
          <w:ilvl w:val="0"/>
          <w:numId w:val="36"/>
        </w:numPr>
        <w:spacing w:after="240" w:line="360" w:lineRule="auto"/>
        <w:jc w:val="both"/>
        <w:rPr>
          <w:rFonts w:eastAsia="Times New Roman"/>
          <w:lang w:val="en-HK" w:eastAsia="zh-CN"/>
        </w:rPr>
      </w:pPr>
      <w:r w:rsidRPr="00207696">
        <w:rPr>
          <w:rFonts w:eastAsia="Times New Roman"/>
          <w:b/>
          <w:bCs/>
          <w:lang w:val="en-HK" w:eastAsia="zh-CN"/>
        </w:rPr>
        <w:t>AQSA Ahmed (Web Scraping &amp; Documentation)</w:t>
      </w:r>
      <w:r w:rsidR="00CA055B">
        <w:rPr>
          <w:rFonts w:eastAsia="Times New Roman"/>
          <w:b/>
          <w:bCs/>
          <w:lang w:val="en-HK" w:eastAsia="zh-CN"/>
        </w:rPr>
        <w:t>:</w:t>
      </w:r>
    </w:p>
    <w:p w14:paraId="5E1FE4FF" w14:textId="7C6F3C88" w:rsidR="00207696" w:rsidRPr="00207696" w:rsidRDefault="00CA055B" w:rsidP="00902C25">
      <w:pPr>
        <w:pStyle w:val="ListParagraph"/>
        <w:spacing w:after="240" w:line="360" w:lineRule="auto"/>
        <w:jc w:val="both"/>
        <w:rPr>
          <w:rFonts w:eastAsia="Times New Roman"/>
          <w:lang w:val="en-HK" w:eastAsia="zh-CN"/>
        </w:rPr>
      </w:pPr>
      <w:r w:rsidRPr="00CA055B">
        <w:rPr>
          <w:lang w:eastAsia="zh-CN"/>
        </w:rPr>
        <w:lastRenderedPageBreak/>
        <w:t>Prepares written deliverables and maintains systematic project records. Assists in presentations and reporting, ensuring clarity and examiner</w:t>
      </w:r>
      <w:r w:rsidRPr="00CA055B">
        <w:rPr>
          <w:lang w:eastAsia="zh-CN"/>
        </w:rPr>
        <w:noBreakHyphen/>
        <w:t>friendly formatting. Works alongside Yueying to enhance web scraping models and contribute to dataset preparation.</w:t>
      </w:r>
    </w:p>
    <w:p w14:paraId="3F84B1E6" w14:textId="77777777" w:rsidR="00834D52" w:rsidRDefault="00834D52">
      <w:pPr>
        <w:spacing w:after="200" w:line="276" w:lineRule="auto"/>
        <w:rPr>
          <w:rFonts w:eastAsiaTheme="majorEastAsia" w:cstheme="majorBidi"/>
          <w:b/>
          <w:bCs/>
          <w:color w:val="000000" w:themeColor="text1"/>
          <w:sz w:val="32"/>
          <w:szCs w:val="32"/>
          <w:u w:val="single"/>
        </w:rPr>
      </w:pPr>
      <w:r>
        <w:br w:type="page"/>
      </w:r>
    </w:p>
    <w:p w14:paraId="513E91E6" w14:textId="228E133C" w:rsidR="00553F2F" w:rsidRPr="00553F2F" w:rsidRDefault="00273796" w:rsidP="000F1633">
      <w:pPr>
        <w:pStyle w:val="TABLEOFCONTENTH1"/>
      </w:pPr>
      <w:bookmarkStart w:id="29" w:name="_Toc215041234"/>
      <w:r w:rsidRPr="00A866C0">
        <w:lastRenderedPageBreak/>
        <w:t>References</w:t>
      </w:r>
      <w:bookmarkEnd w:id="29"/>
    </w:p>
    <w:p w14:paraId="686FF83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Anti</w:t>
      </w:r>
      <w:r w:rsidRPr="00553F2F">
        <w:rPr>
          <w:rFonts w:eastAsia="Times New Roman"/>
          <w:lang w:val="en-HK" w:eastAsia="zh-CN"/>
        </w:rPr>
        <w:noBreakHyphen/>
        <w:t xml:space="preserve">Deception Coordination Centre. (2025). </w:t>
      </w:r>
      <w:r w:rsidRPr="00553F2F">
        <w:rPr>
          <w:rFonts w:eastAsia="Times New Roman"/>
          <w:i/>
          <w:iCs/>
          <w:lang w:val="en-HK" w:eastAsia="zh-CN"/>
        </w:rPr>
        <w:t>Fraud and scam alerts</w:t>
      </w:r>
      <w:r w:rsidRPr="00553F2F">
        <w:rPr>
          <w:rFonts w:eastAsia="Times New Roman"/>
          <w:lang w:val="en-HK" w:eastAsia="zh-CN"/>
        </w:rPr>
        <w:t xml:space="preserve">. </w:t>
      </w:r>
      <w:hyperlink r:id="rId11" w:history="1">
        <w:r w:rsidRPr="00553F2F">
          <w:rPr>
            <w:rStyle w:val="Hyperlink"/>
            <w:rFonts w:eastAsia="Times New Roman"/>
            <w:lang w:val="en-HK" w:eastAsia="zh-CN"/>
          </w:rPr>
          <w:t>https://www.adcc.gov.hk/zh-cn/alerts.html</w:t>
        </w:r>
      </w:hyperlink>
    </w:p>
    <w:p w14:paraId="2A9384F8"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Bagwe</w:t>
      </w:r>
      <w:proofErr w:type="spellEnd"/>
      <w:r w:rsidRPr="00553F2F">
        <w:rPr>
          <w:rFonts w:eastAsia="Times New Roman"/>
          <w:lang w:val="en-HK" w:eastAsia="zh-CN"/>
        </w:rPr>
        <w:t xml:space="preserve">, C. (2024). Fraud detection in financial institutions: AI vs. traditional methods. </w:t>
      </w:r>
      <w:r w:rsidRPr="00553F2F">
        <w:rPr>
          <w:rFonts w:eastAsia="Times New Roman"/>
          <w:i/>
          <w:iCs/>
          <w:lang w:val="en-HK" w:eastAsia="zh-CN"/>
        </w:rPr>
        <w:t>IJSRET, 10</w:t>
      </w:r>
      <w:r w:rsidRPr="00553F2F">
        <w:rPr>
          <w:rFonts w:eastAsia="Times New Roman"/>
          <w:lang w:val="en-HK" w:eastAsia="zh-CN"/>
        </w:rPr>
        <w:t>(6), 654–670.</w:t>
      </w:r>
    </w:p>
    <w:p w14:paraId="7860F02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Chen, Y., Zhao, C., Xu, Y., &amp; Nie, C. (2025). Year</w:t>
      </w:r>
      <w:r w:rsidRPr="00553F2F">
        <w:rPr>
          <w:rFonts w:eastAsia="Times New Roman"/>
          <w:lang w:val="en-HK" w:eastAsia="zh-CN"/>
        </w:rPr>
        <w:noBreakHyphen/>
        <w:t>over</w:t>
      </w:r>
      <w:r w:rsidRPr="00553F2F">
        <w:rPr>
          <w:rFonts w:eastAsia="Times New Roman"/>
          <w:lang w:val="en-HK" w:eastAsia="zh-CN"/>
        </w:rPr>
        <w:noBreakHyphen/>
        <w:t xml:space="preserve">year developments in financial fraud detection via deep learning: A systematic review. </w:t>
      </w:r>
      <w:r w:rsidRPr="00553F2F">
        <w:rPr>
          <w:rFonts w:eastAsia="Times New Roman"/>
          <w:i/>
          <w:iCs/>
          <w:lang w:val="en-HK" w:eastAsia="zh-CN"/>
        </w:rPr>
        <w:t>arXiv:2502.00201</w:t>
      </w:r>
      <w:r w:rsidRPr="00553F2F">
        <w:rPr>
          <w:rFonts w:eastAsia="Times New Roman"/>
          <w:lang w:val="en-HK" w:eastAsia="zh-CN"/>
        </w:rPr>
        <w:t>.</w:t>
      </w:r>
    </w:p>
    <w:p w14:paraId="39E96AF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Floridi</w:t>
      </w:r>
      <w:proofErr w:type="spellEnd"/>
      <w:r w:rsidRPr="00553F2F">
        <w:rPr>
          <w:rFonts w:eastAsia="Times New Roman"/>
          <w:lang w:val="en-HK" w:eastAsia="zh-CN"/>
        </w:rPr>
        <w:t xml:space="preserve">, L., &amp; Cowls, J. (2019). A unified framework of five principles for AI in society. </w:t>
      </w:r>
      <w:r w:rsidRPr="00553F2F">
        <w:rPr>
          <w:rFonts w:eastAsia="Times New Roman"/>
          <w:i/>
          <w:iCs/>
          <w:lang w:val="en-HK" w:eastAsia="zh-CN"/>
        </w:rPr>
        <w:t>Harvard Data Science Review, 1</w:t>
      </w:r>
      <w:r w:rsidRPr="00553F2F">
        <w:rPr>
          <w:rFonts w:eastAsia="Times New Roman"/>
          <w:lang w:val="en-HK" w:eastAsia="zh-CN"/>
        </w:rPr>
        <w:t>(1).</w:t>
      </w:r>
    </w:p>
    <w:p w14:paraId="4AB8A60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FraudFights</w:t>
      </w:r>
      <w:proofErr w:type="spellEnd"/>
      <w:r w:rsidRPr="00553F2F">
        <w:rPr>
          <w:rFonts w:eastAsia="Times New Roman"/>
          <w:lang w:val="en-HK" w:eastAsia="zh-CN"/>
        </w:rPr>
        <w:t xml:space="preserve">. (2023). </w:t>
      </w:r>
      <w:r w:rsidRPr="00553F2F">
        <w:rPr>
          <w:rFonts w:eastAsia="Times New Roman"/>
          <w:i/>
          <w:iCs/>
          <w:lang w:val="en-HK" w:eastAsia="zh-CN"/>
        </w:rPr>
        <w:t>AI vs traditional fraud detection methods: A comparative analysis</w:t>
      </w:r>
      <w:r w:rsidRPr="00553F2F">
        <w:rPr>
          <w:rFonts w:eastAsia="Times New Roman"/>
          <w:lang w:val="en-HK" w:eastAsia="zh-CN"/>
        </w:rPr>
        <w:t xml:space="preserve">. Retrieved from </w:t>
      </w:r>
      <w:hyperlink r:id="rId12" w:history="1">
        <w:r w:rsidRPr="00553F2F">
          <w:rPr>
            <w:rStyle w:val="Hyperlink"/>
            <w:rFonts w:eastAsia="Times New Roman"/>
            <w:lang w:val="en-HK" w:eastAsia="zh-CN"/>
          </w:rPr>
          <w:t>https://fraudfights.com</w:t>
        </w:r>
      </w:hyperlink>
    </w:p>
    <w:p w14:paraId="28C6F5E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FraudNet</w:t>
      </w:r>
      <w:proofErr w:type="spellEnd"/>
      <w:r w:rsidRPr="00553F2F">
        <w:rPr>
          <w:rFonts w:eastAsia="Times New Roman"/>
          <w:lang w:val="en-HK" w:eastAsia="zh-CN"/>
        </w:rPr>
        <w:t xml:space="preserve">. (2024). </w:t>
      </w:r>
      <w:r w:rsidRPr="00553F2F">
        <w:rPr>
          <w:rFonts w:eastAsia="Times New Roman"/>
          <w:i/>
          <w:iCs/>
          <w:lang w:val="en-HK" w:eastAsia="zh-CN"/>
        </w:rPr>
        <w:t>Fraud detection using machine learning vs. rules</w:t>
      </w:r>
      <w:r w:rsidRPr="00553F2F">
        <w:rPr>
          <w:rFonts w:eastAsia="Times New Roman"/>
          <w:i/>
          <w:iCs/>
          <w:lang w:val="en-HK" w:eastAsia="zh-CN"/>
        </w:rPr>
        <w:noBreakHyphen/>
        <w:t>based systems</w:t>
      </w:r>
      <w:r w:rsidRPr="00553F2F">
        <w:rPr>
          <w:rFonts w:eastAsia="Times New Roman"/>
          <w:lang w:val="en-HK" w:eastAsia="zh-CN"/>
        </w:rPr>
        <w:t xml:space="preserve">. Retrieved from </w:t>
      </w:r>
      <w:hyperlink r:id="rId13" w:history="1">
        <w:r w:rsidRPr="00553F2F">
          <w:rPr>
            <w:rStyle w:val="Hyperlink"/>
            <w:rFonts w:eastAsia="Times New Roman"/>
            <w:lang w:val="en-HK" w:eastAsia="zh-CN"/>
          </w:rPr>
          <w:t>https://fraud.net</w:t>
        </w:r>
      </w:hyperlink>
    </w:p>
    <w:p w14:paraId="73D53739"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(2024). </w:t>
      </w:r>
      <w:r w:rsidRPr="00553F2F">
        <w:rPr>
          <w:rFonts w:eastAsia="Times New Roman"/>
          <w:i/>
          <w:iCs/>
          <w:lang w:val="en-HK" w:eastAsia="zh-CN"/>
        </w:rPr>
        <w:t>Fraud and scam alerts</w:t>
      </w:r>
      <w:r w:rsidRPr="00553F2F">
        <w:rPr>
          <w:rFonts w:eastAsia="Times New Roman"/>
          <w:lang w:val="en-HK" w:eastAsia="zh-CN"/>
        </w:rPr>
        <w:t xml:space="preserve">. Retrieved from </w:t>
      </w:r>
      <w:hyperlink r:id="rId14" w:history="1">
        <w:r w:rsidRPr="00553F2F">
          <w:rPr>
            <w:rStyle w:val="Hyperlink"/>
            <w:rFonts w:eastAsia="Times New Roman"/>
            <w:lang w:val="en-HK" w:eastAsia="zh-CN"/>
          </w:rPr>
          <w:t>https://www.hkma.gov.hk</w:t>
        </w:r>
      </w:hyperlink>
    </w:p>
    <w:p w14:paraId="55B47367"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(2025). </w:t>
      </w:r>
      <w:r w:rsidRPr="00553F2F">
        <w:rPr>
          <w:rFonts w:eastAsia="Times New Roman"/>
          <w:i/>
          <w:iCs/>
          <w:lang w:val="en-HK" w:eastAsia="zh-CN"/>
        </w:rPr>
        <w:t>Smart Seniors Anti</w:t>
      </w:r>
      <w:r w:rsidRPr="00553F2F">
        <w:rPr>
          <w:rFonts w:eastAsia="Times New Roman"/>
          <w:i/>
          <w:iCs/>
          <w:lang w:val="en-HK" w:eastAsia="zh-CN"/>
        </w:rPr>
        <w:noBreakHyphen/>
        <w:t>Scam Ambassador Programme</w:t>
      </w:r>
      <w:r w:rsidRPr="00553F2F">
        <w:rPr>
          <w:rFonts w:eastAsia="Times New Roman"/>
          <w:lang w:val="en-HK" w:eastAsia="zh-CN"/>
        </w:rPr>
        <w:t xml:space="preserve">. Retrieved from </w:t>
      </w:r>
      <w:hyperlink r:id="rId15" w:history="1">
        <w:r w:rsidRPr="00553F2F">
          <w:rPr>
            <w:rStyle w:val="Hyperlink"/>
            <w:rFonts w:eastAsia="Times New Roman"/>
            <w:lang w:val="en-HK" w:eastAsia="zh-CN"/>
          </w:rPr>
          <w:t>https://www.hkma.gov.hk</w:t>
        </w:r>
      </w:hyperlink>
    </w:p>
    <w:p w14:paraId="06BC0D44"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Hong Kong Police Force &amp; Anti</w:t>
      </w:r>
      <w:r w:rsidRPr="00553F2F">
        <w:rPr>
          <w:rFonts w:eastAsia="Times New Roman"/>
          <w:lang w:val="en-HK" w:eastAsia="zh-CN"/>
        </w:rPr>
        <w:noBreakHyphen/>
        <w:t xml:space="preserve">Deception Coordination Centre. (2025). </w:t>
      </w:r>
      <w:r w:rsidRPr="00553F2F">
        <w:rPr>
          <w:rFonts w:eastAsia="Times New Roman"/>
          <w:i/>
          <w:iCs/>
          <w:lang w:val="en-HK" w:eastAsia="zh-CN"/>
        </w:rPr>
        <w:t>Crime statistics report</w:t>
      </w:r>
      <w:r w:rsidRPr="00553F2F">
        <w:rPr>
          <w:rFonts w:eastAsia="Times New Roman"/>
          <w:lang w:val="en-HK" w:eastAsia="zh-CN"/>
        </w:rPr>
        <w:t xml:space="preserve">. Retrieved from </w:t>
      </w:r>
      <w:hyperlink r:id="rId16" w:history="1">
        <w:r w:rsidRPr="00553F2F">
          <w:rPr>
            <w:rStyle w:val="Hyperlink"/>
            <w:rFonts w:eastAsia="Times New Roman"/>
            <w:lang w:val="en-HK" w:eastAsia="zh-CN"/>
          </w:rPr>
          <w:t>https://www.police.gov.hk</w:t>
        </w:r>
      </w:hyperlink>
    </w:p>
    <w:p w14:paraId="77558AD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Jiang, Z., et al. (2023). </w:t>
      </w:r>
      <w:r w:rsidRPr="00553F2F">
        <w:rPr>
          <w:rFonts w:eastAsia="Times New Roman"/>
          <w:i/>
          <w:iCs/>
          <w:lang w:val="en-HK" w:eastAsia="zh-CN"/>
        </w:rPr>
        <w:t>Qwen: Open bilingual language models for Chinese and English</w:t>
      </w:r>
      <w:r w:rsidRPr="00553F2F">
        <w:rPr>
          <w:rFonts w:eastAsia="Times New Roman"/>
          <w:lang w:val="en-HK" w:eastAsia="zh-CN"/>
        </w:rPr>
        <w:t>. Alibaba DAMO Academy.</w:t>
      </w:r>
    </w:p>
    <w:p w14:paraId="27BB7F1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KaustPradaLab</w:t>
      </w:r>
      <w:proofErr w:type="spellEnd"/>
      <w:r w:rsidRPr="00553F2F">
        <w:rPr>
          <w:rFonts w:eastAsia="Times New Roman"/>
          <w:lang w:val="en-HK" w:eastAsia="zh-CN"/>
        </w:rPr>
        <w:t xml:space="preserve">. (2025). </w:t>
      </w:r>
      <w:r w:rsidRPr="00553F2F">
        <w:rPr>
          <w:rFonts w:eastAsia="Times New Roman"/>
          <w:i/>
          <w:iCs/>
          <w:lang w:val="en-HK" w:eastAsia="zh-CN"/>
        </w:rPr>
        <w:t>Fraud</w:t>
      </w:r>
      <w:r w:rsidRPr="00553F2F">
        <w:rPr>
          <w:rFonts w:eastAsia="Times New Roman"/>
          <w:i/>
          <w:iCs/>
          <w:lang w:val="en-HK" w:eastAsia="zh-CN"/>
        </w:rPr>
        <w:noBreakHyphen/>
        <w:t>R1 repository</w:t>
      </w:r>
      <w:r w:rsidRPr="00553F2F">
        <w:rPr>
          <w:rFonts w:eastAsia="Times New Roman"/>
          <w:lang w:val="en-HK" w:eastAsia="zh-CN"/>
        </w:rPr>
        <w:t xml:space="preserve">. GitHub. </w:t>
      </w:r>
      <w:hyperlink r:id="rId17" w:history="1">
        <w:r w:rsidRPr="00553F2F">
          <w:rPr>
            <w:rStyle w:val="Hyperlink"/>
            <w:rFonts w:eastAsia="Times New Roman"/>
            <w:lang w:val="en-HK" w:eastAsia="zh-CN"/>
          </w:rPr>
          <w:t>https://github.com/kaustpradalab/Fraud-R1</w:t>
        </w:r>
      </w:hyperlink>
    </w:p>
    <w:p w14:paraId="5F0694DA"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Pandey, A. (2024). Retrieval augmented fraud detection. </w:t>
      </w:r>
      <w:r w:rsidRPr="00553F2F">
        <w:rPr>
          <w:rFonts w:eastAsia="Times New Roman"/>
          <w:i/>
          <w:iCs/>
          <w:lang w:val="en-HK" w:eastAsia="zh-CN"/>
        </w:rPr>
        <w:t>ACM ICAIF ’24</w:t>
      </w:r>
      <w:r w:rsidRPr="00553F2F">
        <w:rPr>
          <w:rFonts w:eastAsia="Times New Roman"/>
          <w:lang w:val="en-HK" w:eastAsia="zh-CN"/>
        </w:rPr>
        <w:t xml:space="preserve">. </w:t>
      </w:r>
      <w:hyperlink r:id="rId18" w:history="1">
        <w:r w:rsidRPr="00553F2F">
          <w:rPr>
            <w:rStyle w:val="Hyperlink"/>
            <w:rFonts w:eastAsia="Times New Roman"/>
            <w:lang w:val="en-HK" w:eastAsia="zh-CN"/>
          </w:rPr>
          <w:t>https://doi.org/10.1145/3677052.3698692</w:t>
        </w:r>
      </w:hyperlink>
    </w:p>
    <w:p w14:paraId="1A895BB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Reimers, N., &amp; </w:t>
      </w:r>
      <w:proofErr w:type="spellStart"/>
      <w:r w:rsidRPr="00553F2F">
        <w:rPr>
          <w:rFonts w:eastAsia="Times New Roman"/>
          <w:lang w:val="en-HK" w:eastAsia="zh-CN"/>
        </w:rPr>
        <w:t>Gurevych</w:t>
      </w:r>
      <w:proofErr w:type="spellEnd"/>
      <w:r w:rsidRPr="00553F2F">
        <w:rPr>
          <w:rFonts w:eastAsia="Times New Roman"/>
          <w:lang w:val="en-HK" w:eastAsia="zh-CN"/>
        </w:rPr>
        <w:t>, I. (2019). Sentence</w:t>
      </w:r>
      <w:r w:rsidRPr="00553F2F">
        <w:rPr>
          <w:rFonts w:eastAsia="Times New Roman"/>
          <w:lang w:val="en-HK" w:eastAsia="zh-CN"/>
        </w:rPr>
        <w:noBreakHyphen/>
        <w:t>BERT: Sentence embeddings using Siamese BERT</w:t>
      </w:r>
      <w:r w:rsidRPr="00553F2F">
        <w:rPr>
          <w:rFonts w:eastAsia="Times New Roman"/>
          <w:lang w:val="en-HK" w:eastAsia="zh-CN"/>
        </w:rPr>
        <w:noBreakHyphen/>
        <w:t xml:space="preserve">networks. </w:t>
      </w:r>
      <w:r w:rsidRPr="00553F2F">
        <w:rPr>
          <w:rFonts w:eastAsia="Times New Roman"/>
          <w:i/>
          <w:iCs/>
          <w:lang w:val="en-HK" w:eastAsia="zh-CN"/>
        </w:rPr>
        <w:t>EMNLP 2019</w:t>
      </w:r>
      <w:r w:rsidRPr="00553F2F">
        <w:rPr>
          <w:rFonts w:eastAsia="Times New Roman"/>
          <w:lang w:val="en-HK" w:eastAsia="zh-CN"/>
        </w:rPr>
        <w:t xml:space="preserve">. </w:t>
      </w:r>
      <w:hyperlink r:id="rId19" w:history="1">
        <w:r w:rsidRPr="00553F2F">
          <w:rPr>
            <w:rStyle w:val="Hyperlink"/>
            <w:rFonts w:eastAsia="Times New Roman"/>
            <w:lang w:val="en-HK" w:eastAsia="zh-CN"/>
          </w:rPr>
          <w:t>https://doi.org/10.18653/v1/D19-1410</w:t>
        </w:r>
      </w:hyperlink>
    </w:p>
    <w:p w14:paraId="228F6FBE"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Shivam. (2023). </w:t>
      </w:r>
      <w:r w:rsidRPr="00553F2F">
        <w:rPr>
          <w:rFonts w:eastAsia="Times New Roman"/>
          <w:i/>
          <w:iCs/>
          <w:lang w:val="en-HK" w:eastAsia="zh-CN"/>
        </w:rPr>
        <w:t>Real or fake job posting prediction dataset</w:t>
      </w:r>
      <w:r w:rsidRPr="00553F2F">
        <w:rPr>
          <w:rFonts w:eastAsia="Times New Roman"/>
          <w:lang w:val="en-HK" w:eastAsia="zh-CN"/>
        </w:rPr>
        <w:t xml:space="preserve">. Kaggle. </w:t>
      </w:r>
      <w:hyperlink r:id="rId20" w:history="1">
        <w:r w:rsidRPr="00553F2F">
          <w:rPr>
            <w:rStyle w:val="Hyperlink"/>
            <w:rFonts w:eastAsia="Times New Roman"/>
            <w:lang w:val="en-HK" w:eastAsia="zh-CN"/>
          </w:rPr>
          <w:t>https://www.kaggle.com/datasets/shivamb/real-or-fake-fake-jobposting-prediction/data</w:t>
        </w:r>
      </w:hyperlink>
    </w:p>
    <w:p w14:paraId="73BE88B6"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lastRenderedPageBreak/>
        <w:t>Singh, G., Singh, P., &amp; Singh, M. (2025). Advanced real</w:t>
      </w:r>
      <w:r w:rsidRPr="00553F2F">
        <w:rPr>
          <w:rFonts w:eastAsia="Times New Roman"/>
          <w:lang w:val="en-HK" w:eastAsia="zh-CN"/>
        </w:rPr>
        <w:noBreakHyphen/>
        <w:t>time fraud detection using RAG</w:t>
      </w:r>
      <w:r w:rsidRPr="00553F2F">
        <w:rPr>
          <w:rFonts w:eastAsia="Times New Roman"/>
          <w:lang w:val="en-HK" w:eastAsia="zh-CN"/>
        </w:rPr>
        <w:noBreakHyphen/>
        <w:t xml:space="preserve">based LLMs. </w:t>
      </w:r>
      <w:r w:rsidRPr="00553F2F">
        <w:rPr>
          <w:rFonts w:eastAsia="Times New Roman"/>
          <w:i/>
          <w:iCs/>
          <w:lang w:val="en-HK" w:eastAsia="zh-CN"/>
        </w:rPr>
        <w:t>arXiv:2501.15290</w:t>
      </w:r>
      <w:r w:rsidRPr="00553F2F">
        <w:rPr>
          <w:rFonts w:eastAsia="Times New Roman"/>
          <w:lang w:val="en-HK" w:eastAsia="zh-CN"/>
        </w:rPr>
        <w:t>.</w:t>
      </w:r>
    </w:p>
    <w:p w14:paraId="6F8FB34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Srisai, S. (2023). </w:t>
      </w:r>
      <w:r w:rsidRPr="00553F2F">
        <w:rPr>
          <w:rFonts w:eastAsia="Times New Roman"/>
          <w:i/>
          <w:iCs/>
          <w:lang w:val="en-HK" w:eastAsia="zh-CN"/>
        </w:rPr>
        <w:t>Fake job postings dataset</w:t>
      </w:r>
      <w:r w:rsidRPr="00553F2F">
        <w:rPr>
          <w:rFonts w:eastAsia="Times New Roman"/>
          <w:lang w:val="en-HK" w:eastAsia="zh-CN"/>
        </w:rPr>
        <w:t xml:space="preserve">. Kaggle. </w:t>
      </w:r>
      <w:hyperlink r:id="rId21" w:history="1">
        <w:r w:rsidRPr="00553F2F">
          <w:rPr>
            <w:rStyle w:val="Hyperlink"/>
            <w:rFonts w:eastAsia="Times New Roman"/>
            <w:lang w:val="en-HK" w:eastAsia="zh-CN"/>
          </w:rPr>
          <w:t>https://www.kaggle.com/datasets/srisaisuhassanisetty/fake-job-postings</w:t>
        </w:r>
      </w:hyperlink>
    </w:p>
    <w:p w14:paraId="76DD08F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Yang, X., Zhang, C., Sun, Y., Pang, K., Jing, L., </w:t>
      </w:r>
      <w:proofErr w:type="spellStart"/>
      <w:r w:rsidRPr="00553F2F">
        <w:rPr>
          <w:rFonts w:eastAsia="Times New Roman"/>
          <w:lang w:val="en-HK" w:eastAsia="zh-CN"/>
        </w:rPr>
        <w:t>Wa</w:t>
      </w:r>
      <w:proofErr w:type="spellEnd"/>
      <w:r w:rsidRPr="00553F2F">
        <w:rPr>
          <w:rFonts w:eastAsia="Times New Roman"/>
          <w:lang w:val="en-HK" w:eastAsia="zh-CN"/>
        </w:rPr>
        <w:t xml:space="preserve">, S., &amp; </w:t>
      </w:r>
      <w:proofErr w:type="spellStart"/>
      <w:r w:rsidRPr="00553F2F">
        <w:rPr>
          <w:rFonts w:eastAsia="Times New Roman"/>
          <w:lang w:val="en-HK" w:eastAsia="zh-CN"/>
        </w:rPr>
        <w:t>Lv</w:t>
      </w:r>
      <w:proofErr w:type="spellEnd"/>
      <w:r w:rsidRPr="00553F2F">
        <w:rPr>
          <w:rFonts w:eastAsia="Times New Roman"/>
          <w:lang w:val="en-HK" w:eastAsia="zh-CN"/>
        </w:rPr>
        <w:t xml:space="preserve">, C. (2023). </w:t>
      </w:r>
      <w:proofErr w:type="spellStart"/>
      <w:r w:rsidRPr="00553F2F">
        <w:rPr>
          <w:rFonts w:eastAsia="Times New Roman"/>
          <w:lang w:val="en-HK" w:eastAsia="zh-CN"/>
        </w:rPr>
        <w:t>FinChain</w:t>
      </w:r>
      <w:proofErr w:type="spellEnd"/>
      <w:r w:rsidRPr="00553F2F">
        <w:rPr>
          <w:rFonts w:eastAsia="Times New Roman"/>
          <w:lang w:val="en-HK" w:eastAsia="zh-CN"/>
        </w:rPr>
        <w:noBreakHyphen/>
        <w:t>BERT: A high</w:t>
      </w:r>
      <w:r w:rsidRPr="00553F2F">
        <w:rPr>
          <w:rFonts w:eastAsia="Times New Roman"/>
          <w:lang w:val="en-HK" w:eastAsia="zh-CN"/>
        </w:rPr>
        <w:noBreakHyphen/>
        <w:t xml:space="preserve">accuracy automatic fraud detection model based on NLP methods. </w:t>
      </w:r>
      <w:r w:rsidRPr="00553F2F">
        <w:rPr>
          <w:rFonts w:eastAsia="Times New Roman"/>
          <w:i/>
          <w:iCs/>
          <w:lang w:val="en-HK" w:eastAsia="zh-CN"/>
        </w:rPr>
        <w:t>Information, 14</w:t>
      </w:r>
      <w:r w:rsidRPr="00553F2F">
        <w:rPr>
          <w:rFonts w:eastAsia="Times New Roman"/>
          <w:lang w:val="en-HK" w:eastAsia="zh-CN"/>
        </w:rPr>
        <w:t xml:space="preserve">(9), 499. </w:t>
      </w:r>
      <w:hyperlink r:id="rId22" w:history="1">
        <w:r w:rsidRPr="00553F2F">
          <w:rPr>
            <w:rStyle w:val="Hyperlink"/>
            <w:rFonts w:eastAsia="Times New Roman"/>
            <w:lang w:val="en-HK" w:eastAsia="zh-CN"/>
          </w:rPr>
          <w:t>https://doi.org/10.3390/info14090499</w:t>
        </w:r>
      </w:hyperlink>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23"/>
      <w:footerReference w:type="default" r:id="rId24"/>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D23D" w14:textId="77777777" w:rsidR="006F2AC9" w:rsidRDefault="006F2AC9" w:rsidP="00D968D6">
      <w:r>
        <w:separator/>
      </w:r>
    </w:p>
  </w:endnote>
  <w:endnote w:type="continuationSeparator" w:id="0">
    <w:p w14:paraId="238E6AAC" w14:textId="77777777" w:rsidR="006F2AC9" w:rsidRDefault="006F2AC9"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4AA6" w14:textId="77777777" w:rsidR="006F2AC9" w:rsidRDefault="006F2AC9" w:rsidP="00D968D6">
      <w:r>
        <w:separator/>
      </w:r>
    </w:p>
  </w:footnote>
  <w:footnote w:type="continuationSeparator" w:id="0">
    <w:p w14:paraId="2547451F" w14:textId="77777777" w:rsidR="006F2AC9" w:rsidRDefault="006F2AC9"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92B13"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6"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8"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2"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7"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8"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0"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1"/>
  </w:num>
  <w:num w:numId="2" w16cid:durableId="2140417242">
    <w:abstractNumId w:val="7"/>
  </w:num>
  <w:num w:numId="3" w16cid:durableId="767508776">
    <w:abstractNumId w:val="29"/>
  </w:num>
  <w:num w:numId="4" w16cid:durableId="778449386">
    <w:abstractNumId w:val="20"/>
  </w:num>
  <w:num w:numId="5" w16cid:durableId="220792350">
    <w:abstractNumId w:val="30"/>
  </w:num>
  <w:num w:numId="6" w16cid:durableId="2062971542">
    <w:abstractNumId w:val="17"/>
  </w:num>
  <w:num w:numId="7" w16cid:durableId="1375541913">
    <w:abstractNumId w:val="3"/>
  </w:num>
  <w:num w:numId="8" w16cid:durableId="401566306">
    <w:abstractNumId w:val="33"/>
  </w:num>
  <w:num w:numId="9" w16cid:durableId="558782708">
    <w:abstractNumId w:val="25"/>
  </w:num>
  <w:num w:numId="10" w16cid:durableId="841971710">
    <w:abstractNumId w:val="10"/>
  </w:num>
  <w:num w:numId="11" w16cid:durableId="1892183576">
    <w:abstractNumId w:val="34"/>
  </w:num>
  <w:num w:numId="12" w16cid:durableId="961880457">
    <w:abstractNumId w:val="22"/>
  </w:num>
  <w:num w:numId="13" w16cid:durableId="810829914">
    <w:abstractNumId w:val="0"/>
  </w:num>
  <w:num w:numId="14" w16cid:durableId="342440574">
    <w:abstractNumId w:val="32"/>
  </w:num>
  <w:num w:numId="15" w16cid:durableId="1995841342">
    <w:abstractNumId w:val="13"/>
  </w:num>
  <w:num w:numId="16" w16cid:durableId="459689308">
    <w:abstractNumId w:val="2"/>
  </w:num>
  <w:num w:numId="17" w16cid:durableId="1897861465">
    <w:abstractNumId w:val="28"/>
  </w:num>
  <w:num w:numId="18" w16cid:durableId="1847550408">
    <w:abstractNumId w:val="16"/>
  </w:num>
  <w:num w:numId="19" w16cid:durableId="909968388">
    <w:abstractNumId w:val="21"/>
  </w:num>
  <w:num w:numId="20" w16cid:durableId="2023898727">
    <w:abstractNumId w:val="11"/>
  </w:num>
  <w:num w:numId="21" w16cid:durableId="551426234">
    <w:abstractNumId w:val="19"/>
  </w:num>
  <w:num w:numId="22" w16cid:durableId="859121987">
    <w:abstractNumId w:val="6"/>
  </w:num>
  <w:num w:numId="23" w16cid:durableId="1619946812">
    <w:abstractNumId w:val="26"/>
  </w:num>
  <w:num w:numId="24" w16cid:durableId="519438920">
    <w:abstractNumId w:val="31"/>
  </w:num>
  <w:num w:numId="25" w16cid:durableId="464276349">
    <w:abstractNumId w:val="4"/>
  </w:num>
  <w:num w:numId="26" w16cid:durableId="763455468">
    <w:abstractNumId w:val="8"/>
  </w:num>
  <w:num w:numId="27" w16cid:durableId="1299870893">
    <w:abstractNumId w:val="9"/>
  </w:num>
  <w:num w:numId="28" w16cid:durableId="657080944">
    <w:abstractNumId w:val="5"/>
  </w:num>
  <w:num w:numId="29" w16cid:durableId="1143816183">
    <w:abstractNumId w:val="12"/>
  </w:num>
  <w:num w:numId="30" w16cid:durableId="1274826005">
    <w:abstractNumId w:val="27"/>
  </w:num>
  <w:num w:numId="31" w16cid:durableId="540020731">
    <w:abstractNumId w:val="14"/>
  </w:num>
  <w:num w:numId="32" w16cid:durableId="1488129084">
    <w:abstractNumId w:val="35"/>
  </w:num>
  <w:num w:numId="33" w16cid:durableId="1981689066">
    <w:abstractNumId w:val="23"/>
  </w:num>
  <w:num w:numId="34" w16cid:durableId="1222596331">
    <w:abstractNumId w:val="15"/>
  </w:num>
  <w:num w:numId="35" w16cid:durableId="290595207">
    <w:abstractNumId w:val="24"/>
  </w:num>
  <w:num w:numId="36" w16cid:durableId="62419077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3731D"/>
    <w:rsid w:val="00066678"/>
    <w:rsid w:val="000853BF"/>
    <w:rsid w:val="0008784F"/>
    <w:rsid w:val="0009599C"/>
    <w:rsid w:val="000B27EB"/>
    <w:rsid w:val="000B41C2"/>
    <w:rsid w:val="000E63C0"/>
    <w:rsid w:val="000F1633"/>
    <w:rsid w:val="001315C3"/>
    <w:rsid w:val="00141776"/>
    <w:rsid w:val="001526CE"/>
    <w:rsid w:val="001573D9"/>
    <w:rsid w:val="00163AF6"/>
    <w:rsid w:val="00164736"/>
    <w:rsid w:val="00166805"/>
    <w:rsid w:val="00173CAA"/>
    <w:rsid w:val="001B1E9D"/>
    <w:rsid w:val="001C72C8"/>
    <w:rsid w:val="001D0B57"/>
    <w:rsid w:val="001E17C3"/>
    <w:rsid w:val="001F43FE"/>
    <w:rsid w:val="001F4E00"/>
    <w:rsid w:val="00207696"/>
    <w:rsid w:val="00211367"/>
    <w:rsid w:val="002154F1"/>
    <w:rsid w:val="00223568"/>
    <w:rsid w:val="00223E4F"/>
    <w:rsid w:val="00225FEB"/>
    <w:rsid w:val="0022647E"/>
    <w:rsid w:val="00230A85"/>
    <w:rsid w:val="002420D9"/>
    <w:rsid w:val="00252E4B"/>
    <w:rsid w:val="00257AE9"/>
    <w:rsid w:val="002638AA"/>
    <w:rsid w:val="002710E3"/>
    <w:rsid w:val="00273796"/>
    <w:rsid w:val="002745DC"/>
    <w:rsid w:val="00293609"/>
    <w:rsid w:val="00296A79"/>
    <w:rsid w:val="00297F2D"/>
    <w:rsid w:val="002A0E9D"/>
    <w:rsid w:val="002A4BA6"/>
    <w:rsid w:val="002A7D2A"/>
    <w:rsid w:val="002B1731"/>
    <w:rsid w:val="002B42CB"/>
    <w:rsid w:val="002B73C0"/>
    <w:rsid w:val="002C1D99"/>
    <w:rsid w:val="002C7896"/>
    <w:rsid w:val="002E75C4"/>
    <w:rsid w:val="002F62A6"/>
    <w:rsid w:val="002F7926"/>
    <w:rsid w:val="00306086"/>
    <w:rsid w:val="003102EB"/>
    <w:rsid w:val="00320D53"/>
    <w:rsid w:val="00327266"/>
    <w:rsid w:val="00340116"/>
    <w:rsid w:val="00344DD5"/>
    <w:rsid w:val="00345C0D"/>
    <w:rsid w:val="003723E0"/>
    <w:rsid w:val="00374294"/>
    <w:rsid w:val="00397D06"/>
    <w:rsid w:val="003A3D4B"/>
    <w:rsid w:val="003D607E"/>
    <w:rsid w:val="003E12F5"/>
    <w:rsid w:val="003E5495"/>
    <w:rsid w:val="003E7729"/>
    <w:rsid w:val="00416C08"/>
    <w:rsid w:val="00433A46"/>
    <w:rsid w:val="0045060B"/>
    <w:rsid w:val="00474486"/>
    <w:rsid w:val="004A409E"/>
    <w:rsid w:val="004B1DFC"/>
    <w:rsid w:val="004C1761"/>
    <w:rsid w:val="004C1B41"/>
    <w:rsid w:val="004D02EF"/>
    <w:rsid w:val="004D3B0C"/>
    <w:rsid w:val="004D7623"/>
    <w:rsid w:val="004E6826"/>
    <w:rsid w:val="004F3FAB"/>
    <w:rsid w:val="0051181D"/>
    <w:rsid w:val="005176CF"/>
    <w:rsid w:val="00520B04"/>
    <w:rsid w:val="0052111B"/>
    <w:rsid w:val="00535345"/>
    <w:rsid w:val="0054711A"/>
    <w:rsid w:val="00553F2F"/>
    <w:rsid w:val="00563CA9"/>
    <w:rsid w:val="00566B34"/>
    <w:rsid w:val="00584270"/>
    <w:rsid w:val="00587EBD"/>
    <w:rsid w:val="00591571"/>
    <w:rsid w:val="00593EA0"/>
    <w:rsid w:val="005959B3"/>
    <w:rsid w:val="005A4CB3"/>
    <w:rsid w:val="005B0B4E"/>
    <w:rsid w:val="005B3953"/>
    <w:rsid w:val="005E075B"/>
    <w:rsid w:val="005F25EB"/>
    <w:rsid w:val="00601A79"/>
    <w:rsid w:val="006143CE"/>
    <w:rsid w:val="00620359"/>
    <w:rsid w:val="00636559"/>
    <w:rsid w:val="00636DD1"/>
    <w:rsid w:val="00664CDD"/>
    <w:rsid w:val="00681FA9"/>
    <w:rsid w:val="00684023"/>
    <w:rsid w:val="006863A8"/>
    <w:rsid w:val="006B48DE"/>
    <w:rsid w:val="006B6C97"/>
    <w:rsid w:val="006C31D3"/>
    <w:rsid w:val="006D041F"/>
    <w:rsid w:val="006D160A"/>
    <w:rsid w:val="006F2AC9"/>
    <w:rsid w:val="00706F80"/>
    <w:rsid w:val="00713602"/>
    <w:rsid w:val="00731A8F"/>
    <w:rsid w:val="0074110A"/>
    <w:rsid w:val="0074773A"/>
    <w:rsid w:val="0075170C"/>
    <w:rsid w:val="00753215"/>
    <w:rsid w:val="007664A7"/>
    <w:rsid w:val="00766CB3"/>
    <w:rsid w:val="00771305"/>
    <w:rsid w:val="0077627F"/>
    <w:rsid w:val="007B6999"/>
    <w:rsid w:val="007C2E50"/>
    <w:rsid w:val="007D068A"/>
    <w:rsid w:val="007D1A27"/>
    <w:rsid w:val="007F0A62"/>
    <w:rsid w:val="007F171C"/>
    <w:rsid w:val="00802C08"/>
    <w:rsid w:val="00804423"/>
    <w:rsid w:val="008153C6"/>
    <w:rsid w:val="00834D52"/>
    <w:rsid w:val="00844620"/>
    <w:rsid w:val="00851F08"/>
    <w:rsid w:val="00856616"/>
    <w:rsid w:val="00856887"/>
    <w:rsid w:val="00870891"/>
    <w:rsid w:val="00874CA6"/>
    <w:rsid w:val="00875221"/>
    <w:rsid w:val="00883FEC"/>
    <w:rsid w:val="00890D2A"/>
    <w:rsid w:val="008D3406"/>
    <w:rsid w:val="00901494"/>
    <w:rsid w:val="00902C25"/>
    <w:rsid w:val="00906EDF"/>
    <w:rsid w:val="009278DE"/>
    <w:rsid w:val="00934948"/>
    <w:rsid w:val="00937444"/>
    <w:rsid w:val="0094345B"/>
    <w:rsid w:val="00944AA8"/>
    <w:rsid w:val="00953C17"/>
    <w:rsid w:val="009551AF"/>
    <w:rsid w:val="009574B4"/>
    <w:rsid w:val="00967340"/>
    <w:rsid w:val="009725F9"/>
    <w:rsid w:val="0098167F"/>
    <w:rsid w:val="00984B87"/>
    <w:rsid w:val="009A6B08"/>
    <w:rsid w:val="009B2F9F"/>
    <w:rsid w:val="009B47B8"/>
    <w:rsid w:val="009C123D"/>
    <w:rsid w:val="009D516C"/>
    <w:rsid w:val="009D5B76"/>
    <w:rsid w:val="009D636C"/>
    <w:rsid w:val="009E181F"/>
    <w:rsid w:val="009F60C7"/>
    <w:rsid w:val="00A05A81"/>
    <w:rsid w:val="00A100D2"/>
    <w:rsid w:val="00A10837"/>
    <w:rsid w:val="00A11ED7"/>
    <w:rsid w:val="00A41746"/>
    <w:rsid w:val="00A54BCF"/>
    <w:rsid w:val="00A658BE"/>
    <w:rsid w:val="00A66EC8"/>
    <w:rsid w:val="00A82993"/>
    <w:rsid w:val="00A84968"/>
    <w:rsid w:val="00A866C0"/>
    <w:rsid w:val="00A86DB9"/>
    <w:rsid w:val="00A97B23"/>
    <w:rsid w:val="00AB1911"/>
    <w:rsid w:val="00AB6AC4"/>
    <w:rsid w:val="00AD178B"/>
    <w:rsid w:val="00AD5767"/>
    <w:rsid w:val="00AE48AC"/>
    <w:rsid w:val="00AE7FC5"/>
    <w:rsid w:val="00AF4168"/>
    <w:rsid w:val="00B07F17"/>
    <w:rsid w:val="00B149C0"/>
    <w:rsid w:val="00B161E5"/>
    <w:rsid w:val="00B16F4D"/>
    <w:rsid w:val="00B24C5C"/>
    <w:rsid w:val="00B24C96"/>
    <w:rsid w:val="00B266FC"/>
    <w:rsid w:val="00B34075"/>
    <w:rsid w:val="00B570B6"/>
    <w:rsid w:val="00B65BC5"/>
    <w:rsid w:val="00B66924"/>
    <w:rsid w:val="00B66F23"/>
    <w:rsid w:val="00B77D5F"/>
    <w:rsid w:val="00B92944"/>
    <w:rsid w:val="00BA52B0"/>
    <w:rsid w:val="00BB5EDE"/>
    <w:rsid w:val="00BD0F3F"/>
    <w:rsid w:val="00BD3987"/>
    <w:rsid w:val="00BD697F"/>
    <w:rsid w:val="00BE0C01"/>
    <w:rsid w:val="00BE0E46"/>
    <w:rsid w:val="00C272DA"/>
    <w:rsid w:val="00C302E9"/>
    <w:rsid w:val="00C4329D"/>
    <w:rsid w:val="00C531E0"/>
    <w:rsid w:val="00C552C9"/>
    <w:rsid w:val="00C71821"/>
    <w:rsid w:val="00C733A8"/>
    <w:rsid w:val="00C757D2"/>
    <w:rsid w:val="00CA055B"/>
    <w:rsid w:val="00CB218E"/>
    <w:rsid w:val="00CD4576"/>
    <w:rsid w:val="00CD6AE3"/>
    <w:rsid w:val="00CE3531"/>
    <w:rsid w:val="00CE3B55"/>
    <w:rsid w:val="00CE471D"/>
    <w:rsid w:val="00D00136"/>
    <w:rsid w:val="00D05914"/>
    <w:rsid w:val="00D100EB"/>
    <w:rsid w:val="00D25634"/>
    <w:rsid w:val="00D43683"/>
    <w:rsid w:val="00D942BC"/>
    <w:rsid w:val="00D968D6"/>
    <w:rsid w:val="00D97A5A"/>
    <w:rsid w:val="00DA0C04"/>
    <w:rsid w:val="00DD7264"/>
    <w:rsid w:val="00DE0574"/>
    <w:rsid w:val="00DF1DD2"/>
    <w:rsid w:val="00DF3195"/>
    <w:rsid w:val="00DF3429"/>
    <w:rsid w:val="00DF5499"/>
    <w:rsid w:val="00E24A68"/>
    <w:rsid w:val="00E26D96"/>
    <w:rsid w:val="00E33A2C"/>
    <w:rsid w:val="00E36A11"/>
    <w:rsid w:val="00E42872"/>
    <w:rsid w:val="00E546C0"/>
    <w:rsid w:val="00E56CAD"/>
    <w:rsid w:val="00E61AAE"/>
    <w:rsid w:val="00E73622"/>
    <w:rsid w:val="00E86FA1"/>
    <w:rsid w:val="00EA4789"/>
    <w:rsid w:val="00EB2E8B"/>
    <w:rsid w:val="00EB4034"/>
    <w:rsid w:val="00EC3FC3"/>
    <w:rsid w:val="00EC7DB5"/>
    <w:rsid w:val="00ED6C83"/>
    <w:rsid w:val="00EE5E58"/>
    <w:rsid w:val="00EF54FE"/>
    <w:rsid w:val="00F051CE"/>
    <w:rsid w:val="00F12195"/>
    <w:rsid w:val="00F17B32"/>
    <w:rsid w:val="00F33942"/>
    <w:rsid w:val="00F34105"/>
    <w:rsid w:val="00F4018A"/>
    <w:rsid w:val="00F5203F"/>
    <w:rsid w:val="00F547F8"/>
    <w:rsid w:val="00F723D8"/>
    <w:rsid w:val="00F95272"/>
    <w:rsid w:val="00F96D93"/>
    <w:rsid w:val="00FA5CD5"/>
    <w:rsid w:val="00FC3C86"/>
    <w:rsid w:val="00FE2908"/>
    <w:rsid w:val="00FE42FC"/>
    <w:rsid w:val="00FF137E"/>
    <w:rsid w:val="00FF1E5B"/>
    <w:rsid w:val="00FF1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E5"/>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273796"/>
    <w:pPr>
      <w:keepNext/>
      <w:keepLines/>
      <w:spacing w:before="40" w:after="240"/>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semiHidden/>
    <w:unhideWhenUsed/>
    <w:qFormat/>
    <w:rsid w:val="00E546C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semiHidden/>
    <w:rsid w:val="00E546C0"/>
    <w:rPr>
      <w:rFonts w:asciiTheme="majorHAnsi" w:eastAsiaTheme="majorEastAsia" w:hAnsiTheme="majorHAnsi" w:cstheme="majorBidi"/>
      <w:color w:val="243F60" w:themeColor="accent1" w:themeShade="7F"/>
      <w:sz w:val="24"/>
      <w:szCs w:val="24"/>
      <w:lang w:eastAsia="en-US"/>
    </w:rPr>
  </w:style>
  <w:style w:type="character" w:customStyle="1" w:styleId="Heading2Char">
    <w:name w:val="Heading 2 Char"/>
    <w:aliases w:val="H2 Char"/>
    <w:basedOn w:val="DefaultParagraphFont"/>
    <w:link w:val="Heading2"/>
    <w:uiPriority w:val="9"/>
    <w:rsid w:val="00273796"/>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0F1633"/>
    <w:p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0F1633"/>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raud.net/" TargetMode="External"/><Relationship Id="rId18" Type="http://schemas.openxmlformats.org/officeDocument/2006/relationships/hyperlink" Target="https://doi.org/10.1145/3677052.369869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kaggle.com/datasets/srisaisuhassanisetty/fake-job-postings" TargetMode="External"/><Relationship Id="rId7" Type="http://schemas.openxmlformats.org/officeDocument/2006/relationships/settings" Target="settings.xml"/><Relationship Id="rId12" Type="http://schemas.openxmlformats.org/officeDocument/2006/relationships/hyperlink" Target="https://fraudfights.com/" TargetMode="External"/><Relationship Id="rId17" Type="http://schemas.openxmlformats.org/officeDocument/2006/relationships/hyperlink" Target="https://github.com/kaustpradalab/Fraud-R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olice.gov.hk/" TargetMode="External"/><Relationship Id="rId20" Type="http://schemas.openxmlformats.org/officeDocument/2006/relationships/hyperlink" Target="https://www.kaggle.com/datasets/shivamb/real-or-fake-fake-jobposting-prediction/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dcc.gov.hk/zh-cn/alerts.html"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hkma.gov.hk/"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18653/v1/D19-14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kma.gov.hk/" TargetMode="External"/><Relationship Id="rId22" Type="http://schemas.openxmlformats.org/officeDocument/2006/relationships/hyperlink" Target="https://doi.org/10.3390/info140904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3.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customXml/itemProps4.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1621</TotalTime>
  <Pages>18</Pages>
  <Words>4412</Words>
  <Characters>27755</Characters>
  <Application>Microsoft Office Word</Application>
  <DocSecurity>0</DocSecurity>
  <Lines>693</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35</cp:revision>
  <dcterms:created xsi:type="dcterms:W3CDTF">2025-10-27T04:12:00Z</dcterms:created>
  <dcterms:modified xsi:type="dcterms:W3CDTF">2025-11-26T01:19:00Z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