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C6633" w14:textId="77777777" w:rsidR="00D968D6" w:rsidRDefault="00D968D6" w:rsidP="00D968D6">
      <w:pPr>
        <w:pStyle w:val="Norm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Hong Kong Institute of Vocational Education</w:t>
      </w:r>
    </w:p>
    <w:p w14:paraId="7AA9AF48" w14:textId="77777777" w:rsidR="00D968D6" w:rsidRDefault="00D968D6" w:rsidP="00D968D6">
      <w:pPr>
        <w:pStyle w:val="NormalWeb"/>
        <w:spacing w:before="120" w:beforeAutospacing="0" w:after="0" w:line="245" w:lineRule="atLeast"/>
        <w:ind w:right="230"/>
        <w:jc w:val="center"/>
        <w:rPr>
          <w:rFonts w:ascii="Times New Roman" w:hAnsi="Times New Roman" w:cs="Times New Roman"/>
          <w:b/>
          <w:bCs/>
          <w:sz w:val="26"/>
          <w:szCs w:val="26"/>
        </w:rPr>
      </w:pPr>
      <w:r>
        <w:rPr>
          <w:rFonts w:ascii="Times New Roman" w:hAnsi="Times New Roman" w:cs="Times New Roman"/>
          <w:b/>
          <w:bCs/>
          <w:sz w:val="26"/>
          <w:szCs w:val="26"/>
        </w:rPr>
        <w:t>Discipline of Information Technology</w:t>
      </w:r>
    </w:p>
    <w:p w14:paraId="5AB647A1" w14:textId="77777777" w:rsidR="00D968D6" w:rsidRDefault="00D968D6" w:rsidP="00D968D6">
      <w:pPr>
        <w:pStyle w:val="Norm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IT1141</w:t>
      </w:r>
      <w:r w:rsidR="00BB5EDE">
        <w:rPr>
          <w:rFonts w:ascii="Times New Roman" w:hAnsi="Times New Roman" w:cs="Times New Roman"/>
          <w:b/>
          <w:bCs/>
          <w:sz w:val="26"/>
          <w:szCs w:val="26"/>
        </w:rPr>
        <w:t>16</w:t>
      </w:r>
      <w:r>
        <w:rPr>
          <w:rFonts w:ascii="Times New Roman" w:hAnsi="Times New Roman" w:cs="Times New Roman"/>
          <w:b/>
          <w:bCs/>
          <w:sz w:val="26"/>
          <w:szCs w:val="26"/>
        </w:rPr>
        <w:t xml:space="preserve"> – HD in </w:t>
      </w:r>
      <w:r w:rsidR="00BB5EDE">
        <w:rPr>
          <w:rFonts w:ascii="Times New Roman" w:hAnsi="Times New Roman" w:cs="Times New Roman"/>
          <w:b/>
          <w:bCs/>
          <w:sz w:val="26"/>
          <w:szCs w:val="26"/>
        </w:rPr>
        <w:t>Data Science and Analytics</w:t>
      </w:r>
    </w:p>
    <w:p w14:paraId="1DE6C9AD" w14:textId="77777777" w:rsidR="00D968D6" w:rsidRDefault="00D968D6" w:rsidP="00D968D6">
      <w:pPr>
        <w:pStyle w:val="NormalWeb"/>
        <w:spacing w:before="274" w:beforeAutospacing="0" w:after="0" w:line="245" w:lineRule="atLeast"/>
        <w:ind w:right="230"/>
        <w:jc w:val="center"/>
        <w:rPr>
          <w:rFonts w:ascii="Times New Roman" w:hAnsi="Times New Roman" w:cs="Times New Roman"/>
          <w:b/>
          <w:bCs/>
        </w:rPr>
      </w:pPr>
      <w:r w:rsidRPr="00857BA6">
        <w:rPr>
          <w:rFonts w:ascii="Times New Roman" w:hAnsi="Times New Roman" w:cs="Times New Roman"/>
          <w:b/>
          <w:bCs/>
        </w:rPr>
        <w:t xml:space="preserve">Final Year Project – </w:t>
      </w:r>
      <w:r w:rsidR="00BB5EDE">
        <w:rPr>
          <w:rFonts w:ascii="Times New Roman" w:hAnsi="Times New Roman" w:cs="Times New Roman"/>
          <w:b/>
          <w:bCs/>
        </w:rPr>
        <w:t>Big Data Analytics</w:t>
      </w:r>
      <w:r w:rsidRPr="00857BA6">
        <w:rPr>
          <w:rFonts w:ascii="Times New Roman" w:hAnsi="Times New Roman" w:cs="Times New Roman"/>
          <w:b/>
          <w:bCs/>
        </w:rPr>
        <w:t xml:space="preserve"> (ITP4</w:t>
      </w:r>
      <w:r w:rsidR="00BB5EDE">
        <w:rPr>
          <w:rFonts w:ascii="Times New Roman" w:hAnsi="Times New Roman" w:cs="Times New Roman"/>
          <w:b/>
          <w:bCs/>
        </w:rPr>
        <w:t>870</w:t>
      </w:r>
      <w:r w:rsidRPr="00857BA6">
        <w:rPr>
          <w:rFonts w:ascii="Times New Roman" w:hAnsi="Times New Roman" w:cs="Times New Roman"/>
          <w:b/>
          <w:bCs/>
        </w:rPr>
        <w:t>M)</w:t>
      </w:r>
      <w:r w:rsidRPr="005B468E">
        <w:rPr>
          <w:rFonts w:ascii="Times New Roman" w:hAnsi="Times New Roman" w:cs="Times New Roman"/>
          <w:b/>
          <w:bCs/>
        </w:rPr>
        <w:t xml:space="preserve"> </w:t>
      </w:r>
    </w:p>
    <w:p w14:paraId="6F1C97C5" w14:textId="5A899F0C" w:rsidR="00856616" w:rsidRDefault="00D968D6" w:rsidP="00856616">
      <w:pPr>
        <w:pStyle w:val="NormalWeb"/>
        <w:spacing w:before="274" w:beforeAutospacing="0" w:after="0" w:line="245" w:lineRule="atLeast"/>
        <w:ind w:right="230"/>
        <w:jc w:val="center"/>
        <w:rPr>
          <w:rFonts w:ascii="Times New Roman" w:hAnsi="Times New Roman" w:cs="Times New Roman"/>
          <w:b/>
          <w:bCs/>
        </w:rPr>
      </w:pPr>
      <w:r>
        <w:rPr>
          <w:rFonts w:ascii="Times New Roman" w:hAnsi="Times New Roman" w:cs="Times New Roman"/>
          <w:b/>
          <w:bCs/>
        </w:rPr>
        <w:t>Project Proposal</w:t>
      </w:r>
      <w:r w:rsidR="00B65BC5">
        <w:rPr>
          <w:rFonts w:ascii="Times New Roman" w:hAnsi="Times New Roman" w:cs="Times New Roman"/>
          <w:b/>
          <w:bCs/>
        </w:rPr>
        <w:t xml:space="preserve"> (AY202</w:t>
      </w:r>
      <w:r w:rsidR="007B6999">
        <w:rPr>
          <w:rFonts w:ascii="Times New Roman" w:hAnsi="Times New Roman" w:cs="Times New Roman"/>
          <w:b/>
          <w:bCs/>
        </w:rPr>
        <w:t>5</w:t>
      </w:r>
      <w:r w:rsidR="00B65BC5">
        <w:rPr>
          <w:rFonts w:ascii="Times New Roman" w:hAnsi="Times New Roman" w:cs="Times New Roman"/>
          <w:b/>
          <w:bCs/>
        </w:rPr>
        <w:t>/2</w:t>
      </w:r>
      <w:r w:rsidR="007B6999">
        <w:rPr>
          <w:rFonts w:ascii="Times New Roman" w:hAnsi="Times New Roman" w:cs="Times New Roman"/>
          <w:b/>
          <w:bCs/>
        </w:rPr>
        <w:t>6</w:t>
      </w:r>
      <w:r w:rsidR="00B65BC5">
        <w:rPr>
          <w:rFonts w:ascii="Times New Roman" w:hAnsi="Times New Roman" w:cs="Times New Roman"/>
          <w:b/>
          <w:bCs/>
        </w:rPr>
        <w:t>)</w:t>
      </w:r>
    </w:p>
    <w:p w14:paraId="71A32B59" w14:textId="77777777" w:rsidR="00B34075" w:rsidRDefault="00B34075" w:rsidP="00B34075">
      <w:pPr>
        <w:pStyle w:val="NormalWeb"/>
        <w:spacing w:before="0" w:beforeAutospacing="0" w:after="0" w:line="245" w:lineRule="atLeast"/>
        <w:ind w:right="230"/>
        <w:jc w:val="center"/>
        <w:rPr>
          <w:rFonts w:ascii="Times New Roman" w:hAnsi="Times New Roman" w:cs="Times New Roman"/>
          <w:b/>
          <w:bCs/>
        </w:rPr>
      </w:pPr>
    </w:p>
    <w:p w14:paraId="09547D7D" w14:textId="41D9DDBE" w:rsidR="00856616" w:rsidRPr="00E56CAD" w:rsidRDefault="00230A85" w:rsidP="00E56CAD">
      <w:pPr>
        <w:pStyle w:val="Title"/>
        <w:rPr>
          <w:rFonts w:ascii="Times New Roman" w:hAnsi="Times New Roman" w:cs="Times New Roman"/>
          <w:b/>
          <w:sz w:val="32"/>
          <w:szCs w:val="32"/>
          <w:lang w:val="en-HK"/>
        </w:rPr>
      </w:pPr>
      <w:proofErr w:type="spellStart"/>
      <w:r w:rsidRPr="00230A85">
        <w:rPr>
          <w:rFonts w:ascii="Times New Roman" w:hAnsi="Times New Roman" w:cs="Times New Roman"/>
          <w:b/>
          <w:sz w:val="32"/>
          <w:szCs w:val="32"/>
        </w:rPr>
        <w:t>FraudSim</w:t>
      </w:r>
      <w:proofErr w:type="spellEnd"/>
      <w:r w:rsidRPr="00230A85">
        <w:rPr>
          <w:rFonts w:ascii="Times New Roman" w:hAnsi="Times New Roman" w:cs="Times New Roman"/>
          <w:b/>
          <w:sz w:val="32"/>
          <w:szCs w:val="32"/>
        </w:rPr>
        <w:t>: Immersive Fraud Awareness Through RAG-Guided LLM Simulation</w:t>
      </w:r>
    </w:p>
    <w:p w14:paraId="095EE201" w14:textId="77777777" w:rsidR="00856616" w:rsidRDefault="001315C3" w:rsidP="00856616">
      <w:pPr>
        <w:pStyle w:val="NormalWeb"/>
        <w:spacing w:before="274" w:beforeAutospacing="0" w:after="0" w:line="245" w:lineRule="atLeast"/>
        <w:ind w:right="230"/>
        <w:rPr>
          <w:rFonts w:ascii="Times New Roman" w:hAnsi="Times New Roman" w:cs="Times New Roman"/>
          <w:b/>
          <w:bCs/>
        </w:rPr>
      </w:pPr>
      <w:r>
        <w:rPr>
          <w:rFonts w:ascii="Times New Roman" w:hAnsi="Times New Roman" w:cs="Times New Roman"/>
          <w:b/>
          <w:bCs/>
        </w:rPr>
        <w:t>Group Members:</w:t>
      </w:r>
    </w:p>
    <w:p w14:paraId="13E219AD" w14:textId="77777777" w:rsidR="00E56CAD" w:rsidRDefault="00E56CAD" w:rsidP="00E56CAD">
      <w:pPr>
        <w:pStyle w:val="NormalWeb"/>
        <w:spacing w:before="0" w:beforeAutospacing="0" w:after="0" w:line="245" w:lineRule="atLeast"/>
        <w:ind w:right="230"/>
        <w:rPr>
          <w:rFonts w:ascii="Times New Roman" w:hAnsi="Times New Roman" w:cs="Times New Roman"/>
          <w:b/>
          <w:bCs/>
        </w:rPr>
      </w:pPr>
    </w:p>
    <w:tbl>
      <w:tblPr>
        <w:tblStyle w:val="TableGrid"/>
        <w:tblW w:w="9039" w:type="dxa"/>
        <w:jc w:val="center"/>
        <w:tblLook w:val="04A0" w:firstRow="1" w:lastRow="0" w:firstColumn="1" w:lastColumn="0" w:noHBand="0" w:noVBand="1"/>
      </w:tblPr>
      <w:tblGrid>
        <w:gridCol w:w="641"/>
        <w:gridCol w:w="2590"/>
        <w:gridCol w:w="3307"/>
        <w:gridCol w:w="2501"/>
      </w:tblGrid>
      <w:tr w:rsidR="001315C3" w:rsidRPr="00D968D6" w14:paraId="3DEBCEAD" w14:textId="77777777" w:rsidTr="00E56CAD">
        <w:trPr>
          <w:jc w:val="center"/>
        </w:trPr>
        <w:tc>
          <w:tcPr>
            <w:tcW w:w="641" w:type="dxa"/>
            <w:shd w:val="clear" w:color="auto" w:fill="BFBFBF" w:themeFill="background1" w:themeFillShade="BF"/>
            <w:vAlign w:val="center"/>
          </w:tcPr>
          <w:p w14:paraId="1810FFAE" w14:textId="77777777" w:rsidR="001315C3" w:rsidRPr="00D968D6"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
                <w:bCs/>
                <w:sz w:val="26"/>
                <w:szCs w:val="26"/>
              </w:rPr>
            </w:pPr>
          </w:p>
        </w:tc>
        <w:tc>
          <w:tcPr>
            <w:tcW w:w="2728" w:type="dxa"/>
            <w:shd w:val="clear" w:color="auto" w:fill="BFBFBF" w:themeFill="background1" w:themeFillShade="BF"/>
            <w:vAlign w:val="center"/>
          </w:tcPr>
          <w:p w14:paraId="5F2D7C58" w14:textId="77777777" w:rsidR="001315C3" w:rsidRPr="00D968D6"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
                <w:bCs/>
                <w:sz w:val="26"/>
                <w:szCs w:val="26"/>
              </w:rPr>
            </w:pPr>
            <w:r w:rsidRPr="00D968D6">
              <w:rPr>
                <w:rFonts w:ascii="Times New Roman" w:hAnsi="Times New Roman" w:cs="Times New Roman"/>
                <w:b/>
                <w:bCs/>
                <w:sz w:val="26"/>
                <w:szCs w:val="26"/>
              </w:rPr>
              <w:t>Name (Student ID)</w:t>
            </w:r>
          </w:p>
        </w:tc>
        <w:tc>
          <w:tcPr>
            <w:tcW w:w="2975" w:type="dxa"/>
            <w:shd w:val="clear" w:color="auto" w:fill="BFBFBF" w:themeFill="background1" w:themeFillShade="BF"/>
            <w:vAlign w:val="center"/>
          </w:tcPr>
          <w:p w14:paraId="6F081668" w14:textId="77777777" w:rsidR="001315C3" w:rsidRPr="00D968D6"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
                <w:bCs/>
                <w:sz w:val="26"/>
                <w:szCs w:val="26"/>
              </w:rPr>
            </w:pPr>
            <w:r w:rsidRPr="00D968D6">
              <w:rPr>
                <w:rFonts w:ascii="Times New Roman" w:hAnsi="Times New Roman" w:cs="Times New Roman"/>
                <w:b/>
                <w:bCs/>
                <w:sz w:val="26"/>
                <w:szCs w:val="26"/>
              </w:rPr>
              <w:t>E-Mail</w:t>
            </w:r>
          </w:p>
        </w:tc>
        <w:tc>
          <w:tcPr>
            <w:tcW w:w="2695" w:type="dxa"/>
            <w:shd w:val="clear" w:color="auto" w:fill="BFBFBF" w:themeFill="background1" w:themeFillShade="BF"/>
            <w:vAlign w:val="center"/>
          </w:tcPr>
          <w:p w14:paraId="245076D7" w14:textId="77777777" w:rsidR="001315C3" w:rsidRPr="00D968D6"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
                <w:bCs/>
                <w:sz w:val="26"/>
                <w:szCs w:val="26"/>
              </w:rPr>
            </w:pPr>
            <w:r w:rsidRPr="00D968D6">
              <w:rPr>
                <w:rFonts w:ascii="Times New Roman" w:hAnsi="Times New Roman" w:cs="Times New Roman"/>
                <w:b/>
                <w:bCs/>
                <w:sz w:val="26"/>
                <w:szCs w:val="26"/>
              </w:rPr>
              <w:t>Phone Number</w:t>
            </w:r>
          </w:p>
        </w:tc>
      </w:tr>
      <w:tr w:rsidR="001315C3" w14:paraId="6C1EC595" w14:textId="77777777" w:rsidTr="00E56CAD">
        <w:trPr>
          <w:jc w:val="center"/>
        </w:trPr>
        <w:tc>
          <w:tcPr>
            <w:tcW w:w="641" w:type="dxa"/>
            <w:vAlign w:val="center"/>
          </w:tcPr>
          <w:p w14:paraId="1A64A202" w14:textId="77777777" w:rsidR="001315C3"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Pr>
                <w:rFonts w:ascii="Times New Roman" w:hAnsi="Times New Roman" w:cs="Times New Roman"/>
                <w:bCs/>
                <w:sz w:val="26"/>
                <w:szCs w:val="26"/>
              </w:rPr>
              <w:t>1.</w:t>
            </w:r>
          </w:p>
        </w:tc>
        <w:tc>
          <w:tcPr>
            <w:tcW w:w="2728" w:type="dxa"/>
            <w:vAlign w:val="center"/>
          </w:tcPr>
          <w:p w14:paraId="21A7F46E" w14:textId="4CF174CA" w:rsidR="001315C3" w:rsidRPr="00FC3C86"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highlight w:val="yellow"/>
              </w:rPr>
            </w:pPr>
            <w:r w:rsidRPr="00FC3C86">
              <w:rPr>
                <w:rFonts w:ascii="Times New Roman" w:hAnsi="Times New Roman" w:cs="Times New Roman"/>
                <w:bCs/>
                <w:sz w:val="26"/>
                <w:szCs w:val="26"/>
                <w:highlight w:val="yellow"/>
              </w:rPr>
              <w:t>TAN James Anthroi</w:t>
            </w:r>
            <w:r w:rsidR="001315C3" w:rsidRPr="00FC3C86">
              <w:rPr>
                <w:rFonts w:ascii="Times New Roman" w:hAnsi="Times New Roman" w:cs="Times New Roman"/>
                <w:bCs/>
                <w:sz w:val="26"/>
                <w:szCs w:val="26"/>
                <w:highlight w:val="yellow"/>
              </w:rPr>
              <w:t xml:space="preserve"> (</w:t>
            </w:r>
            <w:r w:rsidRPr="00FC3C86">
              <w:rPr>
                <w:rFonts w:ascii="Times New Roman" w:hAnsi="Times New Roman" w:cs="Times New Roman"/>
                <w:bCs/>
                <w:sz w:val="26"/>
                <w:szCs w:val="26"/>
                <w:highlight w:val="yellow"/>
              </w:rPr>
              <w:t>240350922</w:t>
            </w:r>
            <w:r w:rsidR="001315C3" w:rsidRPr="00FC3C86">
              <w:rPr>
                <w:rFonts w:ascii="Times New Roman" w:hAnsi="Times New Roman" w:cs="Times New Roman"/>
                <w:bCs/>
                <w:sz w:val="26"/>
                <w:szCs w:val="26"/>
                <w:highlight w:val="yellow"/>
              </w:rPr>
              <w:t>)</w:t>
            </w:r>
          </w:p>
        </w:tc>
        <w:tc>
          <w:tcPr>
            <w:tcW w:w="2975" w:type="dxa"/>
            <w:vAlign w:val="center"/>
          </w:tcPr>
          <w:p w14:paraId="4358E14C" w14:textId="63A37C0D" w:rsidR="001315C3" w:rsidRPr="00FC3C86"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highlight w:val="yellow"/>
              </w:rPr>
            </w:pPr>
            <w:r w:rsidRPr="00FC3C86">
              <w:rPr>
                <w:rFonts w:ascii="Times New Roman" w:hAnsi="Times New Roman" w:cs="Times New Roman"/>
                <w:bCs/>
                <w:sz w:val="26"/>
                <w:szCs w:val="26"/>
                <w:highlight w:val="yellow"/>
              </w:rPr>
              <w:t>240350922@stu.vtc.edu.hk</w:t>
            </w:r>
          </w:p>
        </w:tc>
        <w:tc>
          <w:tcPr>
            <w:tcW w:w="2695" w:type="dxa"/>
            <w:vAlign w:val="center"/>
          </w:tcPr>
          <w:p w14:paraId="43C8096F" w14:textId="779F2BCC" w:rsidR="001315C3" w:rsidRPr="00FC3C86"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highlight w:val="yellow"/>
              </w:rPr>
            </w:pPr>
            <w:r w:rsidRPr="00FC3C86">
              <w:rPr>
                <w:rFonts w:ascii="Times New Roman" w:hAnsi="Times New Roman" w:cs="Times New Roman"/>
                <w:bCs/>
                <w:sz w:val="26"/>
                <w:szCs w:val="26"/>
                <w:highlight w:val="yellow"/>
              </w:rPr>
              <w:t>5911-5923</w:t>
            </w:r>
          </w:p>
        </w:tc>
      </w:tr>
      <w:tr w:rsidR="001315C3" w14:paraId="215FC677" w14:textId="77777777" w:rsidTr="00E56CAD">
        <w:trPr>
          <w:jc w:val="center"/>
        </w:trPr>
        <w:tc>
          <w:tcPr>
            <w:tcW w:w="641" w:type="dxa"/>
            <w:tcBorders>
              <w:bottom w:val="single" w:sz="4" w:space="0" w:color="auto"/>
            </w:tcBorders>
            <w:vAlign w:val="center"/>
          </w:tcPr>
          <w:p w14:paraId="738ED24C" w14:textId="77777777" w:rsidR="001315C3"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Pr>
                <w:rFonts w:ascii="Times New Roman" w:hAnsi="Times New Roman" w:cs="Times New Roman"/>
                <w:bCs/>
                <w:sz w:val="26"/>
                <w:szCs w:val="26"/>
              </w:rPr>
              <w:t>2.</w:t>
            </w:r>
          </w:p>
        </w:tc>
        <w:tc>
          <w:tcPr>
            <w:tcW w:w="2728" w:type="dxa"/>
            <w:tcBorders>
              <w:bottom w:val="single" w:sz="4" w:space="0" w:color="auto"/>
            </w:tcBorders>
            <w:vAlign w:val="center"/>
          </w:tcPr>
          <w:p w14:paraId="4926A079" w14:textId="32BA37E5" w:rsidR="001315C3" w:rsidRPr="00F34105" w:rsidRDefault="00F34105" w:rsidP="00E56CAD">
            <w:pPr>
              <w:jc w:val="center"/>
              <w:rPr>
                <w:rFonts w:eastAsia="Arial Unicode MS"/>
                <w:bCs/>
                <w:sz w:val="26"/>
                <w:szCs w:val="26"/>
              </w:rPr>
            </w:pPr>
            <w:r w:rsidRPr="00F34105">
              <w:rPr>
                <w:rFonts w:eastAsia="Arial Unicode MS"/>
                <w:bCs/>
                <w:sz w:val="26"/>
                <w:szCs w:val="26"/>
              </w:rPr>
              <w:t>AQSA-AHMED (240044574)</w:t>
            </w:r>
          </w:p>
        </w:tc>
        <w:tc>
          <w:tcPr>
            <w:tcW w:w="2975" w:type="dxa"/>
            <w:tcBorders>
              <w:bottom w:val="single" w:sz="4" w:space="0" w:color="auto"/>
            </w:tcBorders>
            <w:vAlign w:val="center"/>
          </w:tcPr>
          <w:p w14:paraId="69E72D54" w14:textId="1BB565E4" w:rsidR="001315C3" w:rsidRPr="009B47B8" w:rsidRDefault="009B47B8" w:rsidP="00E56CAD">
            <w:pPr>
              <w:spacing w:line="300" w:lineRule="atLeast"/>
              <w:jc w:val="center"/>
              <w:rPr>
                <w:rFonts w:eastAsia="Arial Unicode MS"/>
                <w:bCs/>
                <w:sz w:val="26"/>
                <w:szCs w:val="26"/>
              </w:rPr>
            </w:pPr>
            <w:r w:rsidRPr="009B47B8">
              <w:rPr>
                <w:rFonts w:eastAsia="Arial Unicode MS"/>
                <w:bCs/>
                <w:sz w:val="26"/>
                <w:szCs w:val="26"/>
              </w:rPr>
              <w:t>240044574@stu.vtc.edu.hk</w:t>
            </w:r>
          </w:p>
        </w:tc>
        <w:tc>
          <w:tcPr>
            <w:tcW w:w="2695" w:type="dxa"/>
            <w:tcBorders>
              <w:bottom w:val="single" w:sz="4" w:space="0" w:color="auto"/>
            </w:tcBorders>
            <w:vAlign w:val="center"/>
          </w:tcPr>
          <w:p w14:paraId="64C2D484" w14:textId="16B40B81" w:rsidR="001315C3" w:rsidRDefault="007F171C"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sidRPr="007F171C">
              <w:rPr>
                <w:rFonts w:ascii="Times New Roman" w:hAnsi="Times New Roman" w:cs="Times New Roman"/>
                <w:bCs/>
                <w:sz w:val="26"/>
                <w:szCs w:val="26"/>
              </w:rPr>
              <w:t>6433 4130</w:t>
            </w:r>
          </w:p>
        </w:tc>
      </w:tr>
      <w:tr w:rsidR="001315C3" w14:paraId="7813E309" w14:textId="77777777" w:rsidTr="00E56CAD">
        <w:trPr>
          <w:jc w:val="center"/>
        </w:trPr>
        <w:tc>
          <w:tcPr>
            <w:tcW w:w="641" w:type="dxa"/>
            <w:vAlign w:val="center"/>
          </w:tcPr>
          <w:p w14:paraId="724D7607" w14:textId="77777777" w:rsidR="001315C3" w:rsidRPr="00B65BC5"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sidRPr="00B65BC5">
              <w:rPr>
                <w:rFonts w:ascii="Times New Roman" w:hAnsi="Times New Roman" w:cs="Times New Roman"/>
                <w:bCs/>
                <w:sz w:val="26"/>
                <w:szCs w:val="26"/>
              </w:rPr>
              <w:t>3.</w:t>
            </w:r>
          </w:p>
        </w:tc>
        <w:tc>
          <w:tcPr>
            <w:tcW w:w="2728" w:type="dxa"/>
            <w:vAlign w:val="center"/>
          </w:tcPr>
          <w:p w14:paraId="20B5F098" w14:textId="3D608CAC" w:rsidR="001315C3" w:rsidRPr="00B65BC5"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sidRPr="007B6999">
              <w:rPr>
                <w:rFonts w:ascii="Times New Roman" w:hAnsi="Times New Roman" w:cs="Times New Roman"/>
                <w:bCs/>
                <w:sz w:val="26"/>
                <w:szCs w:val="26"/>
              </w:rPr>
              <w:t>LIN Yueying</w:t>
            </w:r>
            <w:r w:rsidR="001315C3" w:rsidRPr="00B65BC5">
              <w:rPr>
                <w:rFonts w:ascii="Times New Roman" w:hAnsi="Times New Roman" w:cs="Times New Roman"/>
                <w:bCs/>
                <w:sz w:val="26"/>
                <w:szCs w:val="26"/>
              </w:rPr>
              <w:t xml:space="preserve"> (</w:t>
            </w:r>
            <w:r w:rsidRPr="007B6999">
              <w:rPr>
                <w:rFonts w:ascii="Times New Roman" w:hAnsi="Times New Roman" w:cs="Times New Roman"/>
                <w:bCs/>
                <w:sz w:val="26"/>
                <w:szCs w:val="26"/>
              </w:rPr>
              <w:t>240444846</w:t>
            </w:r>
            <w:r w:rsidR="001315C3" w:rsidRPr="00B65BC5">
              <w:rPr>
                <w:rFonts w:ascii="Times New Roman" w:hAnsi="Times New Roman" w:cs="Times New Roman"/>
                <w:bCs/>
                <w:sz w:val="26"/>
                <w:szCs w:val="26"/>
              </w:rPr>
              <w:t>)</w:t>
            </w:r>
          </w:p>
        </w:tc>
        <w:tc>
          <w:tcPr>
            <w:tcW w:w="2975" w:type="dxa"/>
            <w:vAlign w:val="center"/>
          </w:tcPr>
          <w:p w14:paraId="7EDBA90B" w14:textId="1576CBEC" w:rsidR="001315C3" w:rsidRPr="00B65BC5"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sidRPr="007B6999">
              <w:rPr>
                <w:rFonts w:ascii="Times New Roman" w:hAnsi="Times New Roman" w:cs="Times New Roman"/>
                <w:bCs/>
                <w:sz w:val="26"/>
                <w:szCs w:val="26"/>
              </w:rPr>
              <w:t>240444846@stu.vtc.edu.hk</w:t>
            </w:r>
          </w:p>
        </w:tc>
        <w:tc>
          <w:tcPr>
            <w:tcW w:w="2695" w:type="dxa"/>
            <w:vAlign w:val="center"/>
          </w:tcPr>
          <w:p w14:paraId="4BF1032E" w14:textId="452A57B9" w:rsidR="001315C3" w:rsidRPr="00B65BC5"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Pr>
                <w:rFonts w:ascii="Times New Roman" w:hAnsi="Times New Roman" w:cs="Times New Roman"/>
                <w:bCs/>
                <w:sz w:val="26"/>
                <w:szCs w:val="26"/>
              </w:rPr>
              <w:t>5958-4735</w:t>
            </w:r>
          </w:p>
        </w:tc>
      </w:tr>
      <w:tr w:rsidR="001315C3" w14:paraId="79E1E01A" w14:textId="77777777" w:rsidTr="00E56CAD">
        <w:trPr>
          <w:jc w:val="center"/>
        </w:trPr>
        <w:tc>
          <w:tcPr>
            <w:tcW w:w="641" w:type="dxa"/>
            <w:vAlign w:val="center"/>
          </w:tcPr>
          <w:p w14:paraId="2DF9BC9E" w14:textId="77777777" w:rsidR="001315C3" w:rsidRDefault="001315C3"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Pr>
                <w:rFonts w:ascii="Times New Roman" w:hAnsi="Times New Roman" w:cs="Times New Roman"/>
                <w:bCs/>
                <w:sz w:val="26"/>
                <w:szCs w:val="26"/>
              </w:rPr>
              <w:t>4.</w:t>
            </w:r>
          </w:p>
        </w:tc>
        <w:tc>
          <w:tcPr>
            <w:tcW w:w="2728" w:type="dxa"/>
            <w:vAlign w:val="center"/>
          </w:tcPr>
          <w:p w14:paraId="60C5C60C" w14:textId="035335B7" w:rsidR="001315C3"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sidRPr="007B6999">
              <w:rPr>
                <w:rFonts w:ascii="Times New Roman" w:hAnsi="Times New Roman" w:cs="Times New Roman"/>
                <w:bCs/>
                <w:sz w:val="26"/>
                <w:szCs w:val="26"/>
              </w:rPr>
              <w:t>TAN Xiuhao</w:t>
            </w:r>
            <w:r w:rsidR="001315C3">
              <w:rPr>
                <w:rFonts w:ascii="Times New Roman" w:hAnsi="Times New Roman" w:cs="Times New Roman"/>
                <w:bCs/>
                <w:sz w:val="26"/>
                <w:szCs w:val="26"/>
              </w:rPr>
              <w:t xml:space="preserve"> (</w:t>
            </w:r>
            <w:r w:rsidRPr="007B6999">
              <w:rPr>
                <w:rFonts w:ascii="Times New Roman" w:hAnsi="Times New Roman" w:cs="Times New Roman"/>
                <w:bCs/>
                <w:sz w:val="26"/>
                <w:szCs w:val="26"/>
              </w:rPr>
              <w:t>240253372</w:t>
            </w:r>
            <w:r w:rsidR="001315C3">
              <w:rPr>
                <w:rFonts w:ascii="Times New Roman" w:hAnsi="Times New Roman" w:cs="Times New Roman"/>
                <w:bCs/>
                <w:sz w:val="26"/>
                <w:szCs w:val="26"/>
              </w:rPr>
              <w:t>)</w:t>
            </w:r>
          </w:p>
        </w:tc>
        <w:tc>
          <w:tcPr>
            <w:tcW w:w="2975" w:type="dxa"/>
            <w:vAlign w:val="center"/>
          </w:tcPr>
          <w:p w14:paraId="1E4BB399" w14:textId="0F6AE0B2" w:rsidR="001315C3"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sidRPr="007B6999">
              <w:rPr>
                <w:rFonts w:ascii="Times New Roman" w:hAnsi="Times New Roman" w:cs="Times New Roman"/>
                <w:bCs/>
                <w:sz w:val="26"/>
                <w:szCs w:val="26"/>
              </w:rPr>
              <w:t>240253372@stu.vtc.edu.hk</w:t>
            </w:r>
          </w:p>
        </w:tc>
        <w:tc>
          <w:tcPr>
            <w:tcW w:w="2695" w:type="dxa"/>
            <w:vAlign w:val="center"/>
          </w:tcPr>
          <w:p w14:paraId="5935A403" w14:textId="151A3C01" w:rsidR="001315C3" w:rsidRDefault="007B6999" w:rsidP="00E56CAD">
            <w:pPr>
              <w:pStyle w:val="NormalWeb"/>
              <w:adjustRightInd w:val="0"/>
              <w:snapToGrid w:val="0"/>
              <w:spacing w:before="0" w:beforeAutospacing="0" w:after="0" w:line="245" w:lineRule="atLeast"/>
              <w:ind w:right="230"/>
              <w:jc w:val="center"/>
              <w:rPr>
                <w:rFonts w:ascii="Times New Roman" w:hAnsi="Times New Roman" w:cs="Times New Roman"/>
                <w:bCs/>
                <w:sz w:val="26"/>
                <w:szCs w:val="26"/>
              </w:rPr>
            </w:pPr>
            <w:r>
              <w:rPr>
                <w:rFonts w:ascii="Times New Roman" w:hAnsi="Times New Roman" w:cs="Times New Roman"/>
                <w:bCs/>
                <w:sz w:val="26"/>
                <w:szCs w:val="26"/>
              </w:rPr>
              <w:t>6768-6457</w:t>
            </w:r>
          </w:p>
        </w:tc>
      </w:tr>
    </w:tbl>
    <w:p w14:paraId="6120CFB0" w14:textId="77777777" w:rsidR="002710E3" w:rsidRPr="00FC3C86" w:rsidRDefault="002710E3" w:rsidP="002710E3">
      <w:pPr>
        <w:pStyle w:val="NormalWeb"/>
        <w:spacing w:before="274" w:line="245" w:lineRule="atLeast"/>
        <w:ind w:right="230"/>
        <w:jc w:val="both"/>
        <w:rPr>
          <w:rFonts w:ascii="Times New Roman" w:hAnsi="Times New Roman" w:cs="Times New Roman"/>
          <w:b/>
          <w:bCs/>
          <w:lang w:val="en-HK"/>
        </w:rPr>
      </w:pPr>
    </w:p>
    <w:p w14:paraId="0D59DBD6" w14:textId="49687162" w:rsidR="001315C3" w:rsidRPr="00F723D8" w:rsidRDefault="001315C3" w:rsidP="00D43683">
      <w:pPr>
        <w:pStyle w:val="Heading1"/>
        <w:spacing w:after="240" w:line="276" w:lineRule="auto"/>
        <w:rPr>
          <w:rFonts w:ascii="Times New Roman" w:hAnsi="Times New Roman" w:cs="Times New Roman"/>
          <w:b/>
          <w:color w:val="auto"/>
        </w:rPr>
      </w:pPr>
      <w:r w:rsidRPr="00F723D8">
        <w:rPr>
          <w:rFonts w:ascii="Times New Roman" w:hAnsi="Times New Roman" w:cs="Times New Roman"/>
          <w:b/>
          <w:color w:val="auto"/>
          <w:sz w:val="28"/>
          <w:szCs w:val="28"/>
        </w:rPr>
        <w:t xml:space="preserve">Introduction to </w:t>
      </w:r>
      <w:r w:rsidR="00BB5EDE" w:rsidRPr="00F723D8">
        <w:rPr>
          <w:rFonts w:ascii="Times New Roman" w:hAnsi="Times New Roman" w:cs="Times New Roman"/>
          <w:b/>
          <w:color w:val="auto"/>
          <w:sz w:val="28"/>
          <w:szCs w:val="28"/>
        </w:rPr>
        <w:t xml:space="preserve">the </w:t>
      </w:r>
      <w:r w:rsidRPr="00F723D8">
        <w:rPr>
          <w:rFonts w:ascii="Times New Roman" w:hAnsi="Times New Roman" w:cs="Times New Roman"/>
          <w:b/>
          <w:color w:val="auto"/>
          <w:sz w:val="28"/>
          <w:szCs w:val="28"/>
        </w:rPr>
        <w:t>proposed project (Statement of problem to be solved)</w:t>
      </w:r>
    </w:p>
    <w:p w14:paraId="40532CA5" w14:textId="4614A548" w:rsidR="00FE2908" w:rsidRPr="00FE2908" w:rsidRDefault="00FE2908" w:rsidP="00FE2908">
      <w:pPr>
        <w:spacing w:line="276" w:lineRule="auto"/>
        <w:ind w:firstLine="720"/>
        <w:jc w:val="both"/>
        <w:rPr>
          <w:lang w:val="en-HK"/>
        </w:rPr>
      </w:pPr>
      <w:r w:rsidRPr="00FE2908">
        <w:rPr>
          <w:lang w:val="en-HK"/>
        </w:rPr>
        <w:t>Fraud remains a widespread and evolving threat, impacting individuals and institutions globally. In Hong Kong and elsewhere, vulnerable groups such as the elderly and youth are frequently targeted due to limited awareness or digital literacy. Traditional fraud prevention methods—like posters, seminars, and announcements—often lack engagement and personalization. This project proposes an immersive AI-powered education system that simulates realistic fraud scenarios tailored to each user’s context, enhancing awareness through experiential learning. The system leverages factual data and real-world cases to ensure authenticity and relevance.</w:t>
      </w:r>
    </w:p>
    <w:p w14:paraId="7510F688" w14:textId="51E49B22" w:rsidR="009D5B76" w:rsidRPr="00FE2908" w:rsidRDefault="009D5B76" w:rsidP="0094345B">
      <w:pPr>
        <w:spacing w:line="276" w:lineRule="auto"/>
        <w:ind w:firstLine="720"/>
        <w:jc w:val="both"/>
        <w:rPr>
          <w:rFonts w:eastAsiaTheme="minorEastAsia"/>
          <w:sz w:val="22"/>
          <w:szCs w:val="22"/>
          <w:lang w:val="en-HK"/>
        </w:rPr>
      </w:pPr>
    </w:p>
    <w:p w14:paraId="319AE7AF" w14:textId="29021A65" w:rsidR="001315C3" w:rsidRPr="00F723D8" w:rsidRDefault="001315C3" w:rsidP="00D43683">
      <w:pPr>
        <w:pStyle w:val="Heading1"/>
        <w:spacing w:after="240" w:line="276" w:lineRule="auto"/>
        <w:rPr>
          <w:rFonts w:ascii="Times New Roman" w:hAnsi="Times New Roman" w:cs="Times New Roman"/>
          <w:b/>
          <w:color w:val="auto"/>
          <w:sz w:val="28"/>
          <w:szCs w:val="28"/>
        </w:rPr>
      </w:pPr>
      <w:r w:rsidRPr="00F723D8">
        <w:rPr>
          <w:rFonts w:ascii="Times New Roman" w:hAnsi="Times New Roman" w:cs="Times New Roman"/>
          <w:b/>
          <w:color w:val="auto"/>
          <w:sz w:val="28"/>
          <w:szCs w:val="28"/>
        </w:rPr>
        <w:t>Background (Background of the problem)</w:t>
      </w:r>
    </w:p>
    <w:p w14:paraId="3EF14E3D" w14:textId="4610E5A2" w:rsidR="00713602" w:rsidRDefault="00DF5499" w:rsidP="0094345B">
      <w:pPr>
        <w:spacing w:line="276" w:lineRule="auto"/>
        <w:ind w:firstLine="720"/>
        <w:jc w:val="both"/>
        <w:rPr>
          <w:rFonts w:eastAsiaTheme="minorEastAsia"/>
          <w:sz w:val="22"/>
          <w:szCs w:val="22"/>
        </w:rPr>
      </w:pPr>
      <w:r w:rsidRPr="00DF5499">
        <w:t xml:space="preserve">Despite ongoing awareness campaigns, fraud continues to cause significant financial and emotional damage. Victims often report being unaware of scam tactics or failing to recognize warning signs. Existing educational tools are static and impersonal, making it hard for users to relate. Language barriers and generational gaps further reduce effectiveness. This project addresses these issues by using real fraud data—scraped from credible sources—and </w:t>
      </w:r>
      <w:r w:rsidRPr="00DF5499">
        <w:lastRenderedPageBreak/>
        <w:t>AI technologies to create dynamic, personalized learning experiences. The system ensures that users receive accurate, grounded information in their preferred language.</w:t>
      </w:r>
    </w:p>
    <w:p w14:paraId="5B42892F" w14:textId="77777777" w:rsidR="00CE3531" w:rsidRPr="00620359" w:rsidRDefault="00BB5EDE" w:rsidP="00D43683">
      <w:pPr>
        <w:pStyle w:val="Heading1"/>
        <w:spacing w:after="240" w:line="276" w:lineRule="auto"/>
        <w:rPr>
          <w:rFonts w:ascii="Times New Roman" w:hAnsi="Times New Roman" w:cs="Times New Roman"/>
          <w:b/>
          <w:color w:val="auto"/>
          <w:sz w:val="24"/>
          <w:szCs w:val="24"/>
        </w:rPr>
      </w:pPr>
      <w:r w:rsidRPr="00F723D8">
        <w:rPr>
          <w:rFonts w:ascii="Times New Roman" w:hAnsi="Times New Roman" w:cs="Times New Roman"/>
          <w:b/>
          <w:color w:val="auto"/>
          <w:sz w:val="28"/>
          <w:szCs w:val="28"/>
        </w:rPr>
        <w:t>Outline of proposed solution</w:t>
      </w:r>
    </w:p>
    <w:p w14:paraId="2DF0CDD8" w14:textId="513187C8" w:rsidR="009278DE" w:rsidRDefault="00EF54FE" w:rsidP="00D43683">
      <w:pPr>
        <w:pStyle w:val="NormalWeb"/>
        <w:spacing w:before="240" w:beforeAutospacing="0" w:after="240" w:line="276" w:lineRule="auto"/>
        <w:ind w:right="230" w:firstLine="720"/>
        <w:jc w:val="both"/>
        <w:rPr>
          <w:rFonts w:ascii="Times New Roman" w:hAnsi="Times New Roman" w:cs="Times New Roman"/>
          <w:lang w:val="en-HK"/>
        </w:rPr>
      </w:pPr>
      <w:r w:rsidRPr="00EF54FE">
        <w:rPr>
          <w:rFonts w:ascii="Times New Roman" w:hAnsi="Times New Roman" w:cs="Times New Roman"/>
        </w:rPr>
        <w:t xml:space="preserve">The proposed solution is a web-based platform that uses Retrieval-Augmented Generation (RAG) and Large Language Models (LLMs) to simulate personalized fraud scenarios. Users begin by recording a short self-introduction, which is transcribed using Whisper (speech-to-text with multilingual support). This input is vectorized via </w:t>
      </w:r>
      <w:proofErr w:type="spellStart"/>
      <w:r w:rsidRPr="00EF54FE">
        <w:rPr>
          <w:rFonts w:ascii="Times New Roman" w:hAnsi="Times New Roman" w:cs="Times New Roman"/>
        </w:rPr>
        <w:t>ChromaDB</w:t>
      </w:r>
      <w:proofErr w:type="spellEnd"/>
      <w:r w:rsidRPr="00EF54FE">
        <w:rPr>
          <w:rFonts w:ascii="Times New Roman" w:hAnsi="Times New Roman" w:cs="Times New Roman"/>
        </w:rPr>
        <w:t xml:space="preserve"> and securely stored. The system then uses RAG to retrieve relevant fraud cases from public datasets and web-scraped sources (e.g., Reddit, HK01, Yahoo, HKMA), guiding the LLM to generate realistic scam simulations. </w:t>
      </w:r>
      <w:proofErr w:type="spellStart"/>
      <w:r w:rsidRPr="00EF54FE">
        <w:rPr>
          <w:rFonts w:ascii="Times New Roman" w:hAnsi="Times New Roman" w:cs="Times New Roman"/>
        </w:rPr>
        <w:t>LangChain</w:t>
      </w:r>
      <w:proofErr w:type="spellEnd"/>
      <w:r w:rsidRPr="00EF54FE">
        <w:rPr>
          <w:rFonts w:ascii="Times New Roman" w:hAnsi="Times New Roman" w:cs="Times New Roman"/>
        </w:rPr>
        <w:t xml:space="preserve"> agents orchestrate the interaction, enabling structured prompts and function calling for deeper analysis.</w:t>
      </w:r>
    </w:p>
    <w:p w14:paraId="690E97FB" w14:textId="77777777" w:rsidR="00BD697F" w:rsidRPr="00BD697F" w:rsidRDefault="00BD697F" w:rsidP="00D43683">
      <w:pPr>
        <w:pStyle w:val="NormalWeb"/>
        <w:spacing w:before="240" w:beforeAutospacing="0" w:after="240" w:line="276" w:lineRule="auto"/>
        <w:ind w:right="230"/>
        <w:jc w:val="both"/>
        <w:rPr>
          <w:rFonts w:ascii="Times New Roman" w:hAnsi="Times New Roman" w:cs="Times New Roman"/>
          <w:b/>
          <w:bCs/>
          <w:lang w:val="en-HK"/>
        </w:rPr>
      </w:pPr>
      <w:r w:rsidRPr="00BD697F">
        <w:rPr>
          <w:rFonts w:ascii="Times New Roman" w:hAnsi="Times New Roman" w:cs="Times New Roman"/>
          <w:b/>
          <w:bCs/>
          <w:lang w:val="en-HK"/>
        </w:rPr>
        <w:t>Core Features</w:t>
      </w:r>
    </w:p>
    <w:p w14:paraId="729673DD" w14:textId="40C6B7D2" w:rsidR="00AD5767" w:rsidRPr="00AD5767" w:rsidRDefault="00AD5767" w:rsidP="00D05914">
      <w:pPr>
        <w:pStyle w:val="NormalWeb"/>
        <w:numPr>
          <w:ilvl w:val="0"/>
          <w:numId w:val="3"/>
        </w:numPr>
        <w:spacing w:before="240" w:after="0" w:line="276" w:lineRule="auto"/>
        <w:ind w:right="230"/>
        <w:jc w:val="both"/>
        <w:rPr>
          <w:rFonts w:ascii="Times New Roman" w:hAnsi="Times New Roman" w:cs="Times New Roman"/>
          <w:lang w:val="en-HK"/>
        </w:rPr>
      </w:pPr>
      <w:r w:rsidRPr="00AD5767">
        <w:rPr>
          <w:rFonts w:ascii="Times New Roman" w:hAnsi="Times New Roman" w:cs="Times New Roman"/>
          <w:lang w:val="en-HK"/>
        </w:rPr>
        <w:t xml:space="preserve">Personalized Scam Simulation </w:t>
      </w:r>
    </w:p>
    <w:p w14:paraId="10E7D0BC" w14:textId="28487518" w:rsidR="00AD5767" w:rsidRPr="00AD5767" w:rsidRDefault="00AD5767" w:rsidP="00D05914">
      <w:pPr>
        <w:pStyle w:val="NormalWeb"/>
        <w:numPr>
          <w:ilvl w:val="0"/>
          <w:numId w:val="3"/>
        </w:numPr>
        <w:spacing w:before="240" w:after="0" w:line="276" w:lineRule="auto"/>
        <w:ind w:right="230"/>
        <w:jc w:val="both"/>
        <w:rPr>
          <w:rFonts w:ascii="Times New Roman" w:hAnsi="Times New Roman" w:cs="Times New Roman"/>
          <w:lang w:val="en-HK"/>
        </w:rPr>
      </w:pPr>
      <w:r w:rsidRPr="00AD5767">
        <w:rPr>
          <w:rFonts w:ascii="Times New Roman" w:hAnsi="Times New Roman" w:cs="Times New Roman"/>
          <w:lang w:val="en-HK"/>
        </w:rPr>
        <w:t xml:space="preserve">Multilingual Support </w:t>
      </w:r>
    </w:p>
    <w:p w14:paraId="283F820F" w14:textId="7EC0F1E8" w:rsidR="00AD5767" w:rsidRPr="00AD5767" w:rsidRDefault="00AD5767" w:rsidP="00D05914">
      <w:pPr>
        <w:pStyle w:val="NormalWeb"/>
        <w:numPr>
          <w:ilvl w:val="0"/>
          <w:numId w:val="3"/>
        </w:numPr>
        <w:spacing w:before="240" w:after="0" w:line="276" w:lineRule="auto"/>
        <w:ind w:right="230"/>
        <w:jc w:val="both"/>
        <w:rPr>
          <w:rFonts w:ascii="Times New Roman" w:hAnsi="Times New Roman" w:cs="Times New Roman"/>
          <w:lang w:val="en-HK"/>
        </w:rPr>
      </w:pPr>
      <w:r w:rsidRPr="00AD5767">
        <w:rPr>
          <w:rFonts w:ascii="Times New Roman" w:hAnsi="Times New Roman" w:cs="Times New Roman"/>
          <w:lang w:val="en-HK"/>
        </w:rPr>
        <w:t xml:space="preserve">Real Case Grounding via Web Scraping </w:t>
      </w:r>
    </w:p>
    <w:p w14:paraId="276D310C" w14:textId="4B0D4977" w:rsidR="00AD5767" w:rsidRPr="00AD5767" w:rsidRDefault="00AD5767" w:rsidP="00D05914">
      <w:pPr>
        <w:pStyle w:val="NormalWeb"/>
        <w:numPr>
          <w:ilvl w:val="0"/>
          <w:numId w:val="3"/>
        </w:numPr>
        <w:spacing w:before="240" w:after="0" w:line="276" w:lineRule="auto"/>
        <w:ind w:right="230"/>
        <w:jc w:val="both"/>
        <w:rPr>
          <w:rFonts w:ascii="Times New Roman" w:hAnsi="Times New Roman" w:cs="Times New Roman"/>
          <w:lang w:val="en-HK"/>
        </w:rPr>
      </w:pPr>
      <w:proofErr w:type="spellStart"/>
      <w:r w:rsidRPr="00AD5767">
        <w:rPr>
          <w:rFonts w:ascii="Times New Roman" w:hAnsi="Times New Roman" w:cs="Times New Roman"/>
          <w:lang w:val="en-HK"/>
        </w:rPr>
        <w:t>LangChain</w:t>
      </w:r>
      <w:proofErr w:type="spellEnd"/>
      <w:r w:rsidRPr="00AD5767">
        <w:rPr>
          <w:rFonts w:ascii="Times New Roman" w:hAnsi="Times New Roman" w:cs="Times New Roman"/>
          <w:lang w:val="en-HK"/>
        </w:rPr>
        <w:t xml:space="preserve"> Agent Integration </w:t>
      </w:r>
    </w:p>
    <w:p w14:paraId="2A6D1693" w14:textId="77777777" w:rsidR="00AD5767" w:rsidRPr="00AD5767" w:rsidRDefault="00AD5767" w:rsidP="00D05914">
      <w:pPr>
        <w:pStyle w:val="NormalWeb"/>
        <w:numPr>
          <w:ilvl w:val="0"/>
          <w:numId w:val="3"/>
        </w:numPr>
        <w:spacing w:before="240" w:after="0" w:line="276" w:lineRule="auto"/>
        <w:ind w:right="230"/>
        <w:jc w:val="both"/>
        <w:rPr>
          <w:rFonts w:ascii="Times New Roman" w:hAnsi="Times New Roman" w:cs="Times New Roman"/>
          <w:lang w:val="en-HK"/>
        </w:rPr>
      </w:pPr>
      <w:r w:rsidRPr="00AD5767">
        <w:rPr>
          <w:rFonts w:ascii="Times New Roman" w:hAnsi="Times New Roman" w:cs="Times New Roman"/>
          <w:lang w:val="en-HK"/>
        </w:rPr>
        <w:t>Optional Avatar Interaction</w:t>
      </w:r>
    </w:p>
    <w:p w14:paraId="4C7A6046" w14:textId="617D9940" w:rsidR="00AD5767" w:rsidRPr="00AD5767" w:rsidRDefault="00AD5767" w:rsidP="00D05914">
      <w:pPr>
        <w:pStyle w:val="NormalWeb"/>
        <w:numPr>
          <w:ilvl w:val="0"/>
          <w:numId w:val="3"/>
        </w:numPr>
        <w:spacing w:before="240" w:after="0" w:line="276" w:lineRule="auto"/>
        <w:ind w:right="230"/>
        <w:jc w:val="both"/>
        <w:rPr>
          <w:rFonts w:ascii="Times New Roman" w:hAnsi="Times New Roman" w:cs="Times New Roman"/>
          <w:lang w:val="en-HK"/>
        </w:rPr>
      </w:pPr>
      <w:r w:rsidRPr="00AD5767">
        <w:rPr>
          <w:rFonts w:ascii="Times New Roman" w:hAnsi="Times New Roman" w:cs="Times New Roman"/>
          <w:lang w:val="en-HK"/>
        </w:rPr>
        <w:t>Summary Report with Objective Metrics</w:t>
      </w:r>
    </w:p>
    <w:p w14:paraId="65471EAB" w14:textId="41253BF8" w:rsidR="006863A8" w:rsidRPr="006863A8" w:rsidRDefault="006863A8" w:rsidP="00AD5767">
      <w:pPr>
        <w:pStyle w:val="NormalWeb"/>
        <w:spacing w:before="240" w:beforeAutospacing="0" w:after="240" w:line="276" w:lineRule="auto"/>
        <w:ind w:right="230"/>
        <w:jc w:val="both"/>
        <w:rPr>
          <w:rFonts w:ascii="Times New Roman" w:hAnsi="Times New Roman" w:cs="Times New Roman"/>
          <w:b/>
          <w:bCs/>
          <w:lang w:val="en-HK"/>
        </w:rPr>
      </w:pPr>
      <w:r w:rsidRPr="006863A8">
        <w:rPr>
          <w:rFonts w:ascii="Times New Roman" w:hAnsi="Times New Roman" w:cs="Times New Roman"/>
          <w:b/>
          <w:bCs/>
          <w:lang w:val="en-HK"/>
        </w:rPr>
        <w:t>Algorithms</w:t>
      </w:r>
    </w:p>
    <w:p w14:paraId="5F9CF6F7" w14:textId="77777777" w:rsidR="00593EA0" w:rsidRPr="00593EA0" w:rsidRDefault="00593EA0" w:rsidP="00593EA0">
      <w:pPr>
        <w:pStyle w:val="NormalWeb"/>
        <w:spacing w:before="240" w:beforeAutospacing="0" w:after="240" w:line="276" w:lineRule="auto"/>
        <w:ind w:right="230"/>
        <w:jc w:val="both"/>
        <w:rPr>
          <w:rFonts w:ascii="Times New Roman" w:hAnsi="Times New Roman" w:cs="Times New Roman"/>
          <w:lang w:val="en-HK"/>
        </w:rPr>
      </w:pPr>
      <w:r w:rsidRPr="00593EA0">
        <w:rPr>
          <w:rFonts w:ascii="Times New Roman" w:hAnsi="Times New Roman" w:cs="Times New Roman"/>
          <w:lang w:val="en-HK"/>
        </w:rPr>
        <w:t>The system will adopt a layered hybrid approach to simulate and analyze fraud scenarios effectively:</w:t>
      </w:r>
    </w:p>
    <w:p w14:paraId="23BB5A98" w14:textId="77777777" w:rsidR="00593EA0" w:rsidRPr="00593EA0" w:rsidRDefault="00593EA0" w:rsidP="00D05914">
      <w:pPr>
        <w:pStyle w:val="NormalWeb"/>
        <w:numPr>
          <w:ilvl w:val="0"/>
          <w:numId w:val="4"/>
        </w:numPr>
        <w:spacing w:before="240" w:beforeAutospacing="0" w:after="240" w:line="276" w:lineRule="auto"/>
        <w:ind w:right="230"/>
        <w:jc w:val="both"/>
        <w:rPr>
          <w:rFonts w:ascii="Times New Roman" w:hAnsi="Times New Roman" w:cs="Times New Roman"/>
          <w:lang w:val="en-HK"/>
        </w:rPr>
      </w:pPr>
      <w:r w:rsidRPr="00593EA0">
        <w:rPr>
          <w:rFonts w:ascii="Times New Roman" w:hAnsi="Times New Roman" w:cs="Times New Roman"/>
          <w:b/>
          <w:bCs/>
          <w:lang w:val="en-HK"/>
        </w:rPr>
        <w:t>Named Entity Recognition (NER) + RAG + LLM (Primary):</w:t>
      </w:r>
      <w:r w:rsidRPr="00593EA0">
        <w:rPr>
          <w:rFonts w:ascii="Times New Roman" w:hAnsi="Times New Roman" w:cs="Times New Roman"/>
          <w:lang w:val="en-HK"/>
        </w:rPr>
        <w:t xml:space="preserve"> Detect fraud-related entities (e.g., scam types, impersonation cues, financial terms) from user input or transcribed speech. RAG ensures that the LLM responses are grounded in verified fraud case data sourced from curated datasets and web-scraped platforms.</w:t>
      </w:r>
    </w:p>
    <w:p w14:paraId="658F2C2B" w14:textId="77777777" w:rsidR="00593EA0" w:rsidRPr="00593EA0" w:rsidRDefault="00593EA0" w:rsidP="00D05914">
      <w:pPr>
        <w:pStyle w:val="NormalWeb"/>
        <w:numPr>
          <w:ilvl w:val="0"/>
          <w:numId w:val="4"/>
        </w:numPr>
        <w:spacing w:before="240" w:beforeAutospacing="0" w:after="240" w:line="276" w:lineRule="auto"/>
        <w:ind w:right="230"/>
        <w:jc w:val="both"/>
        <w:rPr>
          <w:rFonts w:ascii="Times New Roman" w:hAnsi="Times New Roman" w:cs="Times New Roman"/>
          <w:lang w:val="en-HK"/>
        </w:rPr>
      </w:pPr>
      <w:r w:rsidRPr="00593EA0">
        <w:rPr>
          <w:rFonts w:ascii="Times New Roman" w:hAnsi="Times New Roman" w:cs="Times New Roman"/>
          <w:b/>
          <w:bCs/>
          <w:lang w:val="en-HK"/>
        </w:rPr>
        <w:t>Rule-Based Scoring Algorithm (Primary):</w:t>
      </w:r>
      <w:r w:rsidRPr="00593EA0">
        <w:rPr>
          <w:rFonts w:ascii="Times New Roman" w:hAnsi="Times New Roman" w:cs="Times New Roman"/>
          <w:lang w:val="en-HK"/>
        </w:rPr>
        <w:t xml:space="preserve"> Cross-references detected entities with a structured fraud case database and assigns risk levels or scenario types based on predefined criteria (e.g., scam frequency, victim profile).</w:t>
      </w:r>
    </w:p>
    <w:p w14:paraId="409E5B3E" w14:textId="77777777" w:rsidR="00593EA0" w:rsidRPr="00593EA0" w:rsidRDefault="00593EA0" w:rsidP="00D05914">
      <w:pPr>
        <w:pStyle w:val="NormalWeb"/>
        <w:numPr>
          <w:ilvl w:val="0"/>
          <w:numId w:val="4"/>
        </w:numPr>
        <w:spacing w:before="240" w:beforeAutospacing="0" w:after="240" w:line="276" w:lineRule="auto"/>
        <w:ind w:right="230"/>
        <w:jc w:val="both"/>
        <w:rPr>
          <w:rFonts w:ascii="Times New Roman" w:hAnsi="Times New Roman" w:cs="Times New Roman"/>
          <w:lang w:val="en-HK"/>
        </w:rPr>
      </w:pPr>
      <w:proofErr w:type="spellStart"/>
      <w:r w:rsidRPr="00593EA0">
        <w:rPr>
          <w:rFonts w:ascii="Times New Roman" w:hAnsi="Times New Roman" w:cs="Times New Roman"/>
          <w:b/>
          <w:bCs/>
          <w:lang w:val="en-HK"/>
        </w:rPr>
        <w:t>LangChain</w:t>
      </w:r>
      <w:proofErr w:type="spellEnd"/>
      <w:r w:rsidRPr="00593EA0">
        <w:rPr>
          <w:rFonts w:ascii="Times New Roman" w:hAnsi="Times New Roman" w:cs="Times New Roman"/>
          <w:b/>
          <w:bCs/>
          <w:lang w:val="en-HK"/>
        </w:rPr>
        <w:t xml:space="preserve"> Agent (Orchestration Layer):</w:t>
      </w:r>
      <w:r w:rsidRPr="00593EA0">
        <w:rPr>
          <w:rFonts w:ascii="Times New Roman" w:hAnsi="Times New Roman" w:cs="Times New Roman"/>
          <w:lang w:val="en-HK"/>
        </w:rPr>
        <w:t xml:space="preserve"> Manages prompt flow, function calling, and contextual memory across interactions. This agent ensures that the LLM operates with structured logic and traceable data sources, enhancing reliability and transparency.</w:t>
      </w:r>
    </w:p>
    <w:p w14:paraId="161F2966" w14:textId="77777777" w:rsidR="00593EA0" w:rsidRPr="00593EA0" w:rsidRDefault="00593EA0" w:rsidP="00D05914">
      <w:pPr>
        <w:pStyle w:val="NormalWeb"/>
        <w:numPr>
          <w:ilvl w:val="0"/>
          <w:numId w:val="4"/>
        </w:numPr>
        <w:spacing w:before="240" w:beforeAutospacing="0" w:after="240" w:line="276" w:lineRule="auto"/>
        <w:ind w:right="230"/>
        <w:jc w:val="both"/>
        <w:rPr>
          <w:rFonts w:ascii="Times New Roman" w:hAnsi="Times New Roman" w:cs="Times New Roman"/>
          <w:lang w:val="en-HK"/>
        </w:rPr>
      </w:pPr>
      <w:r w:rsidRPr="00593EA0">
        <w:rPr>
          <w:rFonts w:ascii="Times New Roman" w:hAnsi="Times New Roman" w:cs="Times New Roman"/>
          <w:b/>
          <w:bCs/>
          <w:lang w:val="en-HK"/>
        </w:rPr>
        <w:t>Convolutional Neural Network (CNN) (Secondary):</w:t>
      </w:r>
      <w:r w:rsidRPr="00593EA0">
        <w:rPr>
          <w:rFonts w:ascii="Times New Roman" w:hAnsi="Times New Roman" w:cs="Times New Roman"/>
          <w:lang w:val="en-HK"/>
        </w:rPr>
        <w:t xml:space="preserve"> Used optionally for image-based fraud detection (e.g., identifying fake documents or scam-related visuals). A </w:t>
      </w:r>
      <w:r w:rsidRPr="00593EA0">
        <w:rPr>
          <w:rFonts w:ascii="Times New Roman" w:hAnsi="Times New Roman" w:cs="Times New Roman"/>
          <w:lang w:val="en-HK"/>
        </w:rPr>
        <w:lastRenderedPageBreak/>
        <w:t xml:space="preserve">pre-trained model (e.g., </w:t>
      </w:r>
      <w:proofErr w:type="spellStart"/>
      <w:r w:rsidRPr="00593EA0">
        <w:rPr>
          <w:rFonts w:ascii="Times New Roman" w:hAnsi="Times New Roman" w:cs="Times New Roman"/>
          <w:lang w:val="en-HK"/>
        </w:rPr>
        <w:t>MobileNet</w:t>
      </w:r>
      <w:proofErr w:type="spellEnd"/>
      <w:r w:rsidRPr="00593EA0">
        <w:rPr>
          <w:rFonts w:ascii="Times New Roman" w:hAnsi="Times New Roman" w:cs="Times New Roman"/>
          <w:lang w:val="en-HK"/>
        </w:rPr>
        <w:t xml:space="preserve"> or </w:t>
      </w:r>
      <w:proofErr w:type="spellStart"/>
      <w:r w:rsidRPr="00593EA0">
        <w:rPr>
          <w:rFonts w:ascii="Times New Roman" w:hAnsi="Times New Roman" w:cs="Times New Roman"/>
          <w:lang w:val="en-HK"/>
        </w:rPr>
        <w:t>EfficientNet</w:t>
      </w:r>
      <w:proofErr w:type="spellEnd"/>
      <w:r w:rsidRPr="00593EA0">
        <w:rPr>
          <w:rFonts w:ascii="Times New Roman" w:hAnsi="Times New Roman" w:cs="Times New Roman"/>
          <w:lang w:val="en-HK"/>
        </w:rPr>
        <w:t>) will be adapted for lightweight deployment if needed.</w:t>
      </w:r>
    </w:p>
    <w:p w14:paraId="4483F9A8" w14:textId="77777777" w:rsidR="00593EA0" w:rsidRPr="00593EA0" w:rsidRDefault="00593EA0" w:rsidP="00593EA0">
      <w:pPr>
        <w:pStyle w:val="NormalWeb"/>
        <w:spacing w:before="240" w:beforeAutospacing="0" w:after="240" w:line="276" w:lineRule="auto"/>
        <w:ind w:right="230"/>
        <w:jc w:val="both"/>
        <w:rPr>
          <w:rFonts w:ascii="Times New Roman" w:hAnsi="Times New Roman" w:cs="Times New Roman"/>
          <w:lang w:val="en-HK"/>
        </w:rPr>
      </w:pPr>
      <w:r w:rsidRPr="00593EA0">
        <w:rPr>
          <w:rFonts w:ascii="Times New Roman" w:hAnsi="Times New Roman" w:cs="Times New Roman"/>
          <w:lang w:val="en-HK"/>
        </w:rPr>
        <w:t>This hybrid algorithmic structure ensures both feasibility and extensibility, allowing future multimodal enhancements while maintaining factual accuracy and user relevance.</w:t>
      </w:r>
    </w:p>
    <w:p w14:paraId="4CDAAAA6" w14:textId="77777777" w:rsidR="00252E4B" w:rsidRDefault="00327266" w:rsidP="00D43683">
      <w:pPr>
        <w:pStyle w:val="NormalWeb"/>
        <w:spacing w:before="240" w:beforeAutospacing="0" w:after="240" w:line="276" w:lineRule="auto"/>
        <w:ind w:right="230"/>
        <w:jc w:val="both"/>
        <w:rPr>
          <w:rFonts w:ascii="Times New Roman" w:hAnsi="Times New Roman" w:cs="Times New Roman"/>
          <w:b/>
          <w:bCs/>
          <w:lang w:val="en-HK"/>
        </w:rPr>
      </w:pPr>
      <w:r w:rsidRPr="00327266">
        <w:rPr>
          <w:rFonts w:ascii="Times New Roman" w:hAnsi="Times New Roman" w:cs="Times New Roman"/>
          <w:b/>
          <w:bCs/>
          <w:lang w:val="en-HK"/>
        </w:rPr>
        <w:t>Technologies</w:t>
      </w:r>
    </w:p>
    <w:p w14:paraId="043380DB" w14:textId="77777777" w:rsidR="00D05914" w:rsidRPr="00D05914" w:rsidRDefault="00D05914" w:rsidP="00E61AAE">
      <w:pPr>
        <w:numPr>
          <w:ilvl w:val="0"/>
          <w:numId w:val="1"/>
        </w:numPr>
        <w:spacing w:before="100" w:beforeAutospacing="1" w:line="276" w:lineRule="auto"/>
        <w:rPr>
          <w:rFonts w:eastAsia="Times New Roman"/>
          <w:lang w:val="en-HK" w:eastAsia="zh-CN"/>
        </w:rPr>
      </w:pPr>
      <w:r w:rsidRPr="00D05914">
        <w:rPr>
          <w:rFonts w:eastAsia="Times New Roman"/>
          <w:b/>
          <w:bCs/>
          <w:lang w:val="en-HK" w:eastAsia="zh-CN"/>
        </w:rPr>
        <w:t>Frontend:</w:t>
      </w:r>
      <w:r w:rsidRPr="00D05914">
        <w:rPr>
          <w:rFonts w:eastAsia="Times New Roman"/>
          <w:lang w:val="en-HK" w:eastAsia="zh-CN"/>
        </w:rPr>
        <w:t xml:space="preserve"> React (web platform) with optional avatar interface</w:t>
      </w:r>
    </w:p>
    <w:p w14:paraId="46E30A34" w14:textId="77777777" w:rsidR="00D05914" w:rsidRPr="00D05914" w:rsidRDefault="00D05914" w:rsidP="00E61AAE">
      <w:pPr>
        <w:numPr>
          <w:ilvl w:val="0"/>
          <w:numId w:val="1"/>
        </w:numPr>
        <w:spacing w:before="100" w:beforeAutospacing="1" w:line="276" w:lineRule="auto"/>
        <w:rPr>
          <w:rFonts w:eastAsia="Times New Roman"/>
          <w:lang w:val="en-HK" w:eastAsia="zh-CN"/>
        </w:rPr>
      </w:pPr>
      <w:r w:rsidRPr="00D05914">
        <w:rPr>
          <w:rFonts w:eastAsia="Times New Roman"/>
          <w:b/>
          <w:bCs/>
          <w:lang w:val="en-HK" w:eastAsia="zh-CN"/>
        </w:rPr>
        <w:t>Backend:</w:t>
      </w:r>
      <w:r w:rsidRPr="00D05914">
        <w:rPr>
          <w:rFonts w:eastAsia="Times New Roman"/>
          <w:lang w:val="en-HK" w:eastAsia="zh-CN"/>
        </w:rPr>
        <w:t xml:space="preserve"> Node.js (API), MongoDB (vector and user data storage)</w:t>
      </w:r>
    </w:p>
    <w:p w14:paraId="0F0B5305" w14:textId="77777777" w:rsidR="00D05914" w:rsidRPr="00D05914" w:rsidRDefault="00D05914" w:rsidP="00E61AAE">
      <w:pPr>
        <w:numPr>
          <w:ilvl w:val="0"/>
          <w:numId w:val="1"/>
        </w:numPr>
        <w:spacing w:before="100" w:beforeAutospacing="1" w:line="276" w:lineRule="auto"/>
        <w:rPr>
          <w:rFonts w:eastAsia="Times New Roman"/>
          <w:lang w:val="en-HK" w:eastAsia="zh-CN"/>
        </w:rPr>
      </w:pPr>
      <w:r w:rsidRPr="00D05914">
        <w:rPr>
          <w:rFonts w:eastAsia="Times New Roman"/>
          <w:b/>
          <w:bCs/>
          <w:lang w:val="en-HK" w:eastAsia="zh-CN"/>
        </w:rPr>
        <w:t>AI Pipeline:</w:t>
      </w:r>
      <w:r w:rsidRPr="00D05914">
        <w:rPr>
          <w:rFonts w:eastAsia="Times New Roman"/>
          <w:lang w:val="en-HK" w:eastAsia="zh-CN"/>
        </w:rPr>
        <w:t xml:space="preserve"> </w:t>
      </w:r>
    </w:p>
    <w:p w14:paraId="407CB065" w14:textId="77777777" w:rsidR="00D05914" w:rsidRPr="00D05914" w:rsidRDefault="00D05914" w:rsidP="00E61AAE">
      <w:pPr>
        <w:numPr>
          <w:ilvl w:val="1"/>
          <w:numId w:val="1"/>
        </w:numPr>
        <w:spacing w:before="100" w:beforeAutospacing="1" w:line="276" w:lineRule="auto"/>
        <w:rPr>
          <w:rFonts w:eastAsia="Times New Roman"/>
          <w:lang w:val="en-HK" w:eastAsia="zh-CN"/>
        </w:rPr>
      </w:pPr>
      <w:r w:rsidRPr="00D05914">
        <w:rPr>
          <w:rFonts w:eastAsia="Times New Roman"/>
          <w:b/>
          <w:bCs/>
          <w:lang w:val="en-HK" w:eastAsia="zh-CN"/>
        </w:rPr>
        <w:t>RAG + LLM</w:t>
      </w:r>
      <w:r w:rsidRPr="00D05914">
        <w:rPr>
          <w:rFonts w:eastAsia="Times New Roman"/>
          <w:lang w:val="en-HK" w:eastAsia="zh-CN"/>
        </w:rPr>
        <w:t xml:space="preserve"> (via </w:t>
      </w:r>
      <w:proofErr w:type="spellStart"/>
      <w:r w:rsidRPr="00D05914">
        <w:rPr>
          <w:rFonts w:eastAsia="Times New Roman"/>
          <w:lang w:val="en-HK" w:eastAsia="zh-CN"/>
        </w:rPr>
        <w:t>LangChain</w:t>
      </w:r>
      <w:proofErr w:type="spellEnd"/>
      <w:r w:rsidRPr="00D05914">
        <w:rPr>
          <w:rFonts w:eastAsia="Times New Roman"/>
          <w:lang w:val="en-HK" w:eastAsia="zh-CN"/>
        </w:rPr>
        <w:t xml:space="preserve">, Qwen, or </w:t>
      </w:r>
      <w:proofErr w:type="spellStart"/>
      <w:r w:rsidRPr="00D05914">
        <w:rPr>
          <w:rFonts w:eastAsia="Times New Roman"/>
          <w:lang w:val="en-HK" w:eastAsia="zh-CN"/>
        </w:rPr>
        <w:t>LlamaIndex</w:t>
      </w:r>
      <w:proofErr w:type="spellEnd"/>
      <w:r w:rsidRPr="00D05914">
        <w:rPr>
          <w:rFonts w:eastAsia="Times New Roman"/>
          <w:lang w:val="en-HK" w:eastAsia="zh-CN"/>
        </w:rPr>
        <w:t>) for fraud scenario generation, multilingual support, and personalized simulation</w:t>
      </w:r>
    </w:p>
    <w:p w14:paraId="0A87FAC5" w14:textId="77777777" w:rsidR="00D05914" w:rsidRPr="00D05914" w:rsidRDefault="00D05914" w:rsidP="00E61AAE">
      <w:pPr>
        <w:numPr>
          <w:ilvl w:val="1"/>
          <w:numId w:val="1"/>
        </w:numPr>
        <w:spacing w:before="100" w:beforeAutospacing="1" w:line="276" w:lineRule="auto"/>
        <w:rPr>
          <w:rFonts w:eastAsia="Times New Roman"/>
          <w:lang w:val="en-HK" w:eastAsia="zh-CN"/>
        </w:rPr>
      </w:pPr>
      <w:r w:rsidRPr="00D05914">
        <w:rPr>
          <w:rFonts w:eastAsia="Times New Roman"/>
          <w:b/>
          <w:bCs/>
          <w:lang w:val="en-HK" w:eastAsia="zh-CN"/>
        </w:rPr>
        <w:t>Embedding Models</w:t>
      </w:r>
      <w:r w:rsidRPr="00D05914">
        <w:rPr>
          <w:rFonts w:eastAsia="Times New Roman"/>
          <w:lang w:val="en-HK" w:eastAsia="zh-CN"/>
        </w:rPr>
        <w:t xml:space="preserve"> (e.g., Sentence-BERT, OpenAI embeddings) for semantic search and user profile matching</w:t>
      </w:r>
    </w:p>
    <w:p w14:paraId="1DAC1682" w14:textId="77777777" w:rsidR="00D05914" w:rsidRPr="00D05914" w:rsidRDefault="00D05914" w:rsidP="00E61AAE">
      <w:pPr>
        <w:numPr>
          <w:ilvl w:val="1"/>
          <w:numId w:val="1"/>
        </w:numPr>
        <w:spacing w:before="100" w:beforeAutospacing="1" w:line="276" w:lineRule="auto"/>
        <w:rPr>
          <w:rFonts w:eastAsia="Times New Roman"/>
          <w:lang w:val="en-HK" w:eastAsia="zh-CN"/>
        </w:rPr>
      </w:pPr>
      <w:proofErr w:type="spellStart"/>
      <w:r w:rsidRPr="00D05914">
        <w:rPr>
          <w:rFonts w:eastAsia="Times New Roman"/>
          <w:b/>
          <w:bCs/>
          <w:lang w:val="en-HK" w:eastAsia="zh-CN"/>
        </w:rPr>
        <w:t>LangChain</w:t>
      </w:r>
      <w:proofErr w:type="spellEnd"/>
      <w:r w:rsidRPr="00D05914">
        <w:rPr>
          <w:rFonts w:eastAsia="Times New Roman"/>
          <w:b/>
          <w:bCs/>
          <w:lang w:val="en-HK" w:eastAsia="zh-CN"/>
        </w:rPr>
        <w:t xml:space="preserve"> Agent</w:t>
      </w:r>
      <w:r w:rsidRPr="00D05914">
        <w:rPr>
          <w:rFonts w:eastAsia="Times New Roman"/>
          <w:lang w:val="en-HK" w:eastAsia="zh-CN"/>
        </w:rPr>
        <w:t xml:space="preserve"> for orchestrating prompt logic, source grounding, and function calling</w:t>
      </w:r>
    </w:p>
    <w:p w14:paraId="6DE842E1" w14:textId="77777777" w:rsidR="00D05914" w:rsidRPr="00D05914" w:rsidRDefault="00D05914" w:rsidP="00E61AAE">
      <w:pPr>
        <w:numPr>
          <w:ilvl w:val="1"/>
          <w:numId w:val="1"/>
        </w:numPr>
        <w:spacing w:before="100" w:beforeAutospacing="1" w:line="276" w:lineRule="auto"/>
        <w:rPr>
          <w:rFonts w:eastAsia="Times New Roman"/>
          <w:lang w:val="en-HK" w:eastAsia="zh-CN"/>
        </w:rPr>
      </w:pPr>
      <w:r w:rsidRPr="00D05914">
        <w:rPr>
          <w:rFonts w:eastAsia="Times New Roman"/>
          <w:b/>
          <w:bCs/>
          <w:lang w:val="en-HK" w:eastAsia="zh-CN"/>
        </w:rPr>
        <w:t>CNN (TensorFlow Lite)</w:t>
      </w:r>
      <w:r w:rsidRPr="00D05914">
        <w:rPr>
          <w:rFonts w:eastAsia="Times New Roman"/>
          <w:lang w:val="en-HK" w:eastAsia="zh-CN"/>
        </w:rPr>
        <w:t xml:space="preserve"> for optional image-based fraud detection (secondary feature)</w:t>
      </w:r>
    </w:p>
    <w:p w14:paraId="025AA0C9" w14:textId="77777777" w:rsidR="00D05914" w:rsidRPr="00D05914" w:rsidRDefault="00D05914" w:rsidP="00E61AAE">
      <w:pPr>
        <w:numPr>
          <w:ilvl w:val="0"/>
          <w:numId w:val="1"/>
        </w:numPr>
        <w:spacing w:before="100" w:beforeAutospacing="1" w:line="276" w:lineRule="auto"/>
        <w:rPr>
          <w:rFonts w:eastAsia="Times New Roman"/>
          <w:lang w:val="en-HK" w:eastAsia="zh-CN"/>
        </w:rPr>
      </w:pPr>
      <w:r w:rsidRPr="00D05914">
        <w:rPr>
          <w:rFonts w:eastAsia="Times New Roman"/>
          <w:b/>
          <w:bCs/>
          <w:lang w:val="en-HK" w:eastAsia="zh-CN"/>
        </w:rPr>
        <w:t>Speech &amp; Text Processing:</w:t>
      </w:r>
      <w:r w:rsidRPr="00D05914">
        <w:rPr>
          <w:rFonts w:eastAsia="Times New Roman"/>
          <w:lang w:val="en-HK" w:eastAsia="zh-CN"/>
        </w:rPr>
        <w:t xml:space="preserve"> Whisper for multilingual speech-to-text conversion</w:t>
      </w:r>
    </w:p>
    <w:p w14:paraId="69D6F9FC" w14:textId="77777777" w:rsidR="00D05914" w:rsidRPr="00D05914" w:rsidRDefault="00D05914" w:rsidP="00E61AAE">
      <w:pPr>
        <w:numPr>
          <w:ilvl w:val="0"/>
          <w:numId w:val="1"/>
        </w:numPr>
        <w:spacing w:before="100" w:beforeAutospacing="1" w:line="276" w:lineRule="auto"/>
        <w:rPr>
          <w:rFonts w:eastAsia="Times New Roman"/>
          <w:lang w:val="en-HK" w:eastAsia="zh-CN"/>
        </w:rPr>
      </w:pPr>
      <w:r w:rsidRPr="00D05914">
        <w:rPr>
          <w:rFonts w:eastAsia="Times New Roman"/>
          <w:b/>
          <w:bCs/>
          <w:lang w:val="en-HK" w:eastAsia="zh-CN"/>
        </w:rPr>
        <w:t>OCR (if needed):</w:t>
      </w:r>
      <w:r w:rsidRPr="00D05914">
        <w:rPr>
          <w:rFonts w:eastAsia="Times New Roman"/>
          <w:lang w:val="en-HK" w:eastAsia="zh-CN"/>
        </w:rPr>
        <w:t xml:space="preserve"> Google ML Kit for extracting text from images or documents</w:t>
      </w:r>
    </w:p>
    <w:p w14:paraId="774136E0" w14:textId="77777777" w:rsidR="00D05914" w:rsidRPr="00D05914" w:rsidRDefault="00D05914" w:rsidP="00E61AAE">
      <w:pPr>
        <w:numPr>
          <w:ilvl w:val="0"/>
          <w:numId w:val="1"/>
        </w:numPr>
        <w:spacing w:before="100" w:beforeAutospacing="1" w:line="276" w:lineRule="auto"/>
        <w:rPr>
          <w:rFonts w:eastAsia="Times New Roman"/>
          <w:lang w:val="en-HK" w:eastAsia="zh-CN"/>
        </w:rPr>
      </w:pPr>
      <w:r w:rsidRPr="00D05914">
        <w:rPr>
          <w:rFonts w:eastAsia="Times New Roman"/>
          <w:b/>
          <w:bCs/>
          <w:lang w:val="en-HK" w:eastAsia="zh-CN"/>
        </w:rPr>
        <w:t>CI/CD &amp; Deployment:</w:t>
      </w:r>
      <w:r w:rsidRPr="00D05914">
        <w:rPr>
          <w:rFonts w:eastAsia="Times New Roman"/>
          <w:lang w:val="en-HK" w:eastAsia="zh-CN"/>
        </w:rPr>
        <w:t xml:space="preserve"> Docker for containerization, GitHub Actions for automated testing and deployment</w:t>
      </w:r>
    </w:p>
    <w:p w14:paraId="0DB7D3F6" w14:textId="057F624C" w:rsidR="00D05914" w:rsidRPr="00D05914" w:rsidRDefault="00D05914" w:rsidP="00D05914">
      <w:pPr>
        <w:spacing w:before="100" w:beforeAutospacing="1" w:after="240" w:line="276" w:lineRule="auto"/>
        <w:rPr>
          <w:rFonts w:eastAsia="Times New Roman"/>
          <w:lang w:val="en-HK" w:eastAsia="zh-CN"/>
        </w:rPr>
      </w:pPr>
      <w:r w:rsidRPr="00D05914">
        <w:rPr>
          <w:rFonts w:eastAsia="Times New Roman"/>
          <w:lang w:val="en-HK" w:eastAsia="zh-CN"/>
        </w:rPr>
        <w:t>This tech stack ensures scalability, multilingual accessibility, and privacy compliance, while enabling real-time, personalized fraud education experiences.</w:t>
      </w:r>
    </w:p>
    <w:p w14:paraId="696CF82D" w14:textId="77777777" w:rsidR="001315C3" w:rsidRPr="00F723D8" w:rsidRDefault="001315C3" w:rsidP="00D43683">
      <w:pPr>
        <w:pStyle w:val="Heading1"/>
        <w:spacing w:after="240" w:line="276" w:lineRule="auto"/>
        <w:rPr>
          <w:rFonts w:ascii="Times New Roman" w:hAnsi="Times New Roman" w:cs="Times New Roman"/>
          <w:b/>
          <w:color w:val="auto"/>
          <w:sz w:val="28"/>
          <w:szCs w:val="28"/>
        </w:rPr>
      </w:pPr>
      <w:r w:rsidRPr="00F723D8">
        <w:rPr>
          <w:rFonts w:ascii="Times New Roman" w:hAnsi="Times New Roman" w:cs="Times New Roman"/>
          <w:b/>
          <w:color w:val="auto"/>
          <w:sz w:val="28"/>
          <w:szCs w:val="28"/>
        </w:rPr>
        <w:t>Explanation of why p</w:t>
      </w:r>
      <w:r w:rsidR="005B3953" w:rsidRPr="00F723D8">
        <w:rPr>
          <w:rFonts w:ascii="Times New Roman" w:hAnsi="Times New Roman" w:cs="Times New Roman"/>
          <w:b/>
          <w:color w:val="auto"/>
          <w:sz w:val="28"/>
          <w:szCs w:val="28"/>
        </w:rPr>
        <w:t>roposed solution is appropriate</w:t>
      </w:r>
    </w:p>
    <w:p w14:paraId="1D7A3E36" w14:textId="668208FC" w:rsidR="009A6B08" w:rsidRPr="009A6B08" w:rsidRDefault="009725F9" w:rsidP="00D43683">
      <w:pPr>
        <w:pStyle w:val="NormalWeb"/>
        <w:spacing w:before="240" w:beforeAutospacing="0" w:after="240" w:line="276" w:lineRule="auto"/>
        <w:ind w:right="230" w:firstLine="720"/>
        <w:jc w:val="both"/>
        <w:rPr>
          <w:rFonts w:ascii="Times New Roman" w:hAnsi="Times New Roman" w:cs="Times New Roman"/>
          <w:bCs/>
          <w:lang w:val="en-HK"/>
        </w:rPr>
      </w:pPr>
      <w:r w:rsidRPr="009725F9">
        <w:rPr>
          <w:rFonts w:ascii="Times New Roman" w:hAnsi="Times New Roman" w:cs="Times New Roman"/>
          <w:bCs/>
        </w:rPr>
        <w:t xml:space="preserve">This solution overcomes the limitations of traditional fraud education by offering interactive, personalized simulations grounded in real data. By integrating RAG and </w:t>
      </w:r>
      <w:proofErr w:type="spellStart"/>
      <w:r w:rsidRPr="009725F9">
        <w:rPr>
          <w:rFonts w:ascii="Times New Roman" w:hAnsi="Times New Roman" w:cs="Times New Roman"/>
          <w:bCs/>
        </w:rPr>
        <w:t>LangChain</w:t>
      </w:r>
      <w:proofErr w:type="spellEnd"/>
      <w:r w:rsidRPr="009725F9">
        <w:rPr>
          <w:rFonts w:ascii="Times New Roman" w:hAnsi="Times New Roman" w:cs="Times New Roman"/>
          <w:bCs/>
        </w:rPr>
        <w:t xml:space="preserve"> agents, the system ensures that LLM outputs are based on factual, sourced information rather than generic or fabricated content. Multilingual support and web-based deployment make the platform accessible and scalable. Objective reasoning—such as fraud frequency statistics and financial impact analysis—adds credibility to the learning experience, making it both informative and memorable.</w:t>
      </w:r>
    </w:p>
    <w:p w14:paraId="4E538F01" w14:textId="77777777" w:rsidR="00D43683" w:rsidRDefault="00D43683" w:rsidP="00D43683">
      <w:pPr>
        <w:pStyle w:val="NormalWeb"/>
        <w:spacing w:before="240" w:beforeAutospacing="0" w:after="240" w:line="276" w:lineRule="auto"/>
        <w:ind w:right="230"/>
        <w:jc w:val="both"/>
        <w:rPr>
          <w:rFonts w:ascii="Times New Roman" w:hAnsi="Times New Roman" w:cs="Times New Roman"/>
          <w:bCs/>
          <w:lang w:val="en-HK"/>
        </w:rPr>
      </w:pPr>
    </w:p>
    <w:p w14:paraId="284B52BD" w14:textId="77777777" w:rsidR="00AD178B" w:rsidRDefault="00AD178B" w:rsidP="00D43683">
      <w:pPr>
        <w:pStyle w:val="NormalWeb"/>
        <w:spacing w:before="240" w:beforeAutospacing="0" w:after="240" w:line="276" w:lineRule="auto"/>
        <w:ind w:right="230"/>
        <w:jc w:val="both"/>
        <w:rPr>
          <w:rFonts w:ascii="Times New Roman" w:hAnsi="Times New Roman" w:cs="Times New Roman"/>
          <w:bCs/>
          <w:lang w:val="en-HK"/>
        </w:rPr>
      </w:pPr>
    </w:p>
    <w:p w14:paraId="7E95C8D9" w14:textId="77777777" w:rsidR="00AD178B" w:rsidRDefault="00AD178B" w:rsidP="00D43683">
      <w:pPr>
        <w:pStyle w:val="NormalWeb"/>
        <w:spacing w:before="240" w:beforeAutospacing="0" w:after="240" w:line="276" w:lineRule="auto"/>
        <w:ind w:right="230"/>
        <w:jc w:val="both"/>
        <w:rPr>
          <w:rFonts w:ascii="Times New Roman" w:hAnsi="Times New Roman" w:cs="Times New Roman"/>
          <w:bCs/>
          <w:lang w:val="en-HK"/>
        </w:rPr>
      </w:pPr>
    </w:p>
    <w:p w14:paraId="695BA943" w14:textId="77777777" w:rsidR="00AD178B" w:rsidRDefault="00AD178B" w:rsidP="00D43683">
      <w:pPr>
        <w:pStyle w:val="NormalWeb"/>
        <w:spacing w:before="240" w:beforeAutospacing="0" w:after="240" w:line="276" w:lineRule="auto"/>
        <w:ind w:right="230"/>
        <w:jc w:val="both"/>
        <w:rPr>
          <w:rFonts w:ascii="Times New Roman" w:hAnsi="Times New Roman" w:cs="Times New Roman"/>
          <w:bCs/>
          <w:lang w:val="en-HK"/>
        </w:rPr>
      </w:pPr>
    </w:p>
    <w:p w14:paraId="01DD3EAA" w14:textId="38E6D760" w:rsidR="001315C3" w:rsidRPr="00252E4B" w:rsidRDefault="001315C3" w:rsidP="00252E4B">
      <w:pPr>
        <w:pStyle w:val="Heading1"/>
        <w:rPr>
          <w:rFonts w:ascii="Times New Roman" w:hAnsi="Times New Roman" w:cs="Times New Roman"/>
          <w:b/>
          <w:color w:val="auto"/>
          <w:sz w:val="28"/>
          <w:szCs w:val="28"/>
        </w:rPr>
      </w:pPr>
      <w:r w:rsidRPr="00252E4B">
        <w:rPr>
          <w:rFonts w:ascii="Times New Roman" w:hAnsi="Times New Roman" w:cs="Times New Roman"/>
          <w:b/>
          <w:color w:val="auto"/>
          <w:sz w:val="28"/>
          <w:szCs w:val="28"/>
        </w:rPr>
        <w:lastRenderedPageBreak/>
        <w:t>Main development phases</w:t>
      </w:r>
      <w:r w:rsidR="000B41C2" w:rsidRPr="00252E4B">
        <w:rPr>
          <w:rFonts w:ascii="Times New Roman" w:hAnsi="Times New Roman" w:cs="Times New Roman"/>
          <w:b/>
          <w:color w:val="auto"/>
          <w:sz w:val="28"/>
          <w:szCs w:val="28"/>
        </w:rPr>
        <w:t xml:space="preserve"> and Main Deliverables</w:t>
      </w:r>
      <w:r w:rsidRPr="00252E4B">
        <w:rPr>
          <w:rFonts w:ascii="Times New Roman" w:hAnsi="Times New Roman" w:cs="Times New Roman"/>
          <w:b/>
          <w:color w:val="auto"/>
          <w:sz w:val="28"/>
          <w:szCs w:val="28"/>
        </w:rPr>
        <w:t xml:space="preserve"> (Main Stages)</w:t>
      </w:r>
    </w:p>
    <w:p w14:paraId="229C84B5" w14:textId="77777777" w:rsidR="00252E4B" w:rsidRPr="00252E4B" w:rsidRDefault="00252E4B" w:rsidP="00252E4B"/>
    <w:tbl>
      <w:tblPr>
        <w:tblStyle w:val="GridTable4-Accent6"/>
        <w:tblW w:w="0" w:type="auto"/>
        <w:tblLook w:val="04A0" w:firstRow="1" w:lastRow="0" w:firstColumn="1" w:lastColumn="0" w:noHBand="0" w:noVBand="1"/>
      </w:tblPr>
      <w:tblGrid>
        <w:gridCol w:w="2064"/>
        <w:gridCol w:w="1543"/>
        <w:gridCol w:w="3424"/>
        <w:gridCol w:w="2212"/>
      </w:tblGrid>
      <w:tr w:rsidR="002710E3" w14:paraId="2A72A2DF" w14:textId="6FFDC4EC" w:rsidTr="000B41C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3A82829E" w14:textId="28645ED3" w:rsidR="002710E3" w:rsidRDefault="002710E3">
            <w:pPr>
              <w:jc w:val="center"/>
              <w:rPr>
                <w:lang w:val="en-HK"/>
              </w:rPr>
            </w:pPr>
            <w:r w:rsidRPr="002710E3">
              <w:t>Phase</w:t>
            </w:r>
          </w:p>
        </w:tc>
        <w:tc>
          <w:tcPr>
            <w:tcW w:w="0" w:type="auto"/>
          </w:tcPr>
          <w:p w14:paraId="3BD9B7F2" w14:textId="20A99040" w:rsidR="002710E3" w:rsidRDefault="002710E3">
            <w:pPr>
              <w:jc w:val="center"/>
              <w:cnfStyle w:val="100000000000" w:firstRow="1" w:lastRow="0" w:firstColumn="0" w:lastColumn="0" w:oddVBand="0" w:evenVBand="0" w:oddHBand="0" w:evenHBand="0" w:firstRowFirstColumn="0" w:firstRowLastColumn="0" w:lastRowFirstColumn="0" w:lastRowLastColumn="0"/>
              <w:rPr>
                <w:lang w:val="en-HK"/>
              </w:rPr>
            </w:pPr>
            <w:r>
              <w:rPr>
                <w:lang w:val="en-HK"/>
              </w:rPr>
              <w:t>Timeline</w:t>
            </w:r>
          </w:p>
        </w:tc>
        <w:tc>
          <w:tcPr>
            <w:tcW w:w="0" w:type="auto"/>
          </w:tcPr>
          <w:p w14:paraId="1BCC2B63" w14:textId="1C70C09A" w:rsidR="002710E3" w:rsidRDefault="001526CE">
            <w:pPr>
              <w:jc w:val="center"/>
              <w:cnfStyle w:val="100000000000" w:firstRow="1" w:lastRow="0" w:firstColumn="0" w:lastColumn="0" w:oddVBand="0" w:evenVBand="0" w:oddHBand="0" w:evenHBand="0" w:firstRowFirstColumn="0" w:firstRowLastColumn="0" w:lastRowFirstColumn="0" w:lastRowLastColumn="0"/>
              <w:rPr>
                <w:lang w:val="en-HK"/>
              </w:rPr>
            </w:pPr>
            <w:r>
              <w:rPr>
                <w:lang w:val="en-HK"/>
              </w:rPr>
              <w:t>Task</w:t>
            </w:r>
          </w:p>
        </w:tc>
        <w:tc>
          <w:tcPr>
            <w:tcW w:w="0" w:type="auto"/>
          </w:tcPr>
          <w:p w14:paraId="757873BD" w14:textId="3BA0E153" w:rsidR="002710E3" w:rsidRDefault="002710E3">
            <w:pPr>
              <w:jc w:val="center"/>
              <w:cnfStyle w:val="100000000000" w:firstRow="1" w:lastRow="0" w:firstColumn="0" w:lastColumn="0" w:oddVBand="0" w:evenVBand="0" w:oddHBand="0" w:evenHBand="0" w:firstRowFirstColumn="0" w:firstRowLastColumn="0" w:lastRowFirstColumn="0" w:lastRowLastColumn="0"/>
              <w:rPr>
                <w:lang w:val="en-HK"/>
              </w:rPr>
            </w:pPr>
            <w:r>
              <w:rPr>
                <w:lang w:val="en-HK"/>
              </w:rPr>
              <w:t>Assessment Element</w:t>
            </w:r>
          </w:p>
        </w:tc>
      </w:tr>
      <w:tr w:rsidR="002710E3" w14:paraId="62124ABE" w14:textId="28FD09FB" w:rsidTr="000B41C2">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tcPr>
          <w:p w14:paraId="0ADF0454" w14:textId="690C12F6" w:rsidR="002710E3" w:rsidRDefault="00397D06">
            <w:pPr>
              <w:rPr>
                <w:lang w:val="en-HK"/>
              </w:rPr>
            </w:pPr>
            <w:r>
              <w:t>1</w:t>
            </w:r>
          </w:p>
        </w:tc>
        <w:tc>
          <w:tcPr>
            <w:tcW w:w="0" w:type="auto"/>
          </w:tcPr>
          <w:p w14:paraId="28B5D0A6" w14:textId="5FB409A5" w:rsidR="002710E3" w:rsidRDefault="000B41C2">
            <w:pPr>
              <w:cnfStyle w:val="000000100000" w:firstRow="0" w:lastRow="0" w:firstColumn="0" w:lastColumn="0" w:oddVBand="0" w:evenVBand="0" w:oddHBand="1" w:evenHBand="0" w:firstRowFirstColumn="0" w:firstRowLastColumn="0" w:lastRowFirstColumn="0" w:lastRowLastColumn="0"/>
              <w:rPr>
                <w:lang w:val="en-HK"/>
              </w:rPr>
            </w:pPr>
            <w:r w:rsidRPr="000B41C2">
              <w:t>Sep 2025</w:t>
            </w:r>
          </w:p>
        </w:tc>
        <w:tc>
          <w:tcPr>
            <w:tcW w:w="0" w:type="auto"/>
          </w:tcPr>
          <w:p w14:paraId="323E7DA9" w14:textId="7BE1C3D2" w:rsidR="002710E3" w:rsidRPr="00DA0C04" w:rsidRDefault="00E86FA1">
            <w:pPr>
              <w:cnfStyle w:val="000000100000" w:firstRow="0" w:lastRow="0" w:firstColumn="0" w:lastColumn="0" w:oddVBand="0" w:evenVBand="0" w:oddHBand="1" w:evenHBand="0" w:firstRowFirstColumn="0" w:firstRowLastColumn="0" w:lastRowFirstColumn="0" w:lastRowLastColumn="0"/>
              <w:rPr>
                <w:lang w:val="en-HK"/>
              </w:rPr>
            </w:pPr>
            <w:r w:rsidRPr="00E86FA1">
              <w:t xml:space="preserve">Define scope, assign roles, finalize </w:t>
            </w:r>
            <w:proofErr w:type="spellStart"/>
            <w:r w:rsidRPr="00E86FA1">
              <w:t>RAG+LLM+LangChain</w:t>
            </w:r>
            <w:proofErr w:type="spellEnd"/>
            <w:r w:rsidRPr="00E86FA1">
              <w:t xml:space="preserve"> stack</w:t>
            </w:r>
          </w:p>
        </w:tc>
        <w:tc>
          <w:tcPr>
            <w:tcW w:w="0" w:type="auto"/>
          </w:tcPr>
          <w:p w14:paraId="0E74A074" w14:textId="7FE02BDE" w:rsidR="002710E3" w:rsidRPr="00FC3C86" w:rsidRDefault="000B41C2">
            <w:pPr>
              <w:cnfStyle w:val="000000100000" w:firstRow="0" w:lastRow="0" w:firstColumn="0" w:lastColumn="0" w:oddVBand="0" w:evenVBand="0" w:oddHBand="1" w:evenHBand="0" w:firstRowFirstColumn="0" w:firstRowLastColumn="0" w:lastRowFirstColumn="0" w:lastRowLastColumn="0"/>
            </w:pPr>
            <w:r w:rsidRPr="000B41C2">
              <w:t>Proposal (Due: 19 Sep 2025)</w:t>
            </w:r>
          </w:p>
        </w:tc>
      </w:tr>
      <w:tr w:rsidR="002710E3" w14:paraId="7D571804" w14:textId="2B3C3372" w:rsidTr="000B41C2">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72CA3E13" w14:textId="33E38872" w:rsidR="002710E3" w:rsidRDefault="00397D06">
            <w:pPr>
              <w:rPr>
                <w:lang w:val="en-HK"/>
              </w:rPr>
            </w:pPr>
            <w:r>
              <w:t>2</w:t>
            </w:r>
          </w:p>
        </w:tc>
        <w:tc>
          <w:tcPr>
            <w:tcW w:w="0" w:type="auto"/>
          </w:tcPr>
          <w:p w14:paraId="53BC640D" w14:textId="4E0D8525" w:rsidR="002710E3" w:rsidRDefault="000B41C2">
            <w:pPr>
              <w:cnfStyle w:val="000000000000" w:firstRow="0" w:lastRow="0" w:firstColumn="0" w:lastColumn="0" w:oddVBand="0" w:evenVBand="0" w:oddHBand="0" w:evenHBand="0" w:firstRowFirstColumn="0" w:firstRowLastColumn="0" w:lastRowFirstColumn="0" w:lastRowLastColumn="0"/>
              <w:rPr>
                <w:lang w:val="en-HK"/>
              </w:rPr>
            </w:pPr>
            <w:r w:rsidRPr="000B41C2">
              <w:t>Oct–Nov 2025</w:t>
            </w:r>
          </w:p>
        </w:tc>
        <w:tc>
          <w:tcPr>
            <w:tcW w:w="0" w:type="auto"/>
          </w:tcPr>
          <w:p w14:paraId="767AB854" w14:textId="6E5A9432" w:rsidR="002710E3" w:rsidRPr="00FC3C86" w:rsidRDefault="00870891">
            <w:pPr>
              <w:cnfStyle w:val="000000000000" w:firstRow="0" w:lastRow="0" w:firstColumn="0" w:lastColumn="0" w:oddVBand="0" w:evenVBand="0" w:oddHBand="0" w:evenHBand="0" w:firstRowFirstColumn="0" w:firstRowLastColumn="0" w:lastRowFirstColumn="0" w:lastRowLastColumn="0"/>
            </w:pPr>
            <w:r w:rsidRPr="00870891">
              <w:t>Literature review, collect fraud datasets, design user interface</w:t>
            </w:r>
          </w:p>
        </w:tc>
        <w:tc>
          <w:tcPr>
            <w:tcW w:w="0" w:type="auto"/>
          </w:tcPr>
          <w:p w14:paraId="3F8E63D2" w14:textId="5A736D2E" w:rsidR="002710E3" w:rsidRPr="00FC3C86" w:rsidRDefault="000B41C2">
            <w:pPr>
              <w:cnfStyle w:val="000000000000" w:firstRow="0" w:lastRow="0" w:firstColumn="0" w:lastColumn="0" w:oddVBand="0" w:evenVBand="0" w:oddHBand="0" w:evenHBand="0" w:firstRowFirstColumn="0" w:firstRowLastColumn="0" w:lastRowFirstColumn="0" w:lastRowLastColumn="0"/>
            </w:pPr>
            <w:r w:rsidRPr="000B41C2">
              <w:t>Initial Report (Due: 28 Nov 2025)</w:t>
            </w:r>
          </w:p>
        </w:tc>
      </w:tr>
      <w:tr w:rsidR="002710E3" w14:paraId="7905A74B" w14:textId="54984D19" w:rsidTr="000B41C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114154BB" w14:textId="16F150A0" w:rsidR="002710E3" w:rsidRDefault="00397D06">
            <w:pPr>
              <w:rPr>
                <w:lang w:val="en-HK"/>
              </w:rPr>
            </w:pPr>
            <w:r>
              <w:t>3</w:t>
            </w:r>
          </w:p>
        </w:tc>
        <w:tc>
          <w:tcPr>
            <w:tcW w:w="0" w:type="auto"/>
          </w:tcPr>
          <w:p w14:paraId="125C4667" w14:textId="59065F22" w:rsidR="002710E3" w:rsidRDefault="000B41C2">
            <w:pPr>
              <w:cnfStyle w:val="000000100000" w:firstRow="0" w:lastRow="0" w:firstColumn="0" w:lastColumn="0" w:oddVBand="0" w:evenVBand="0" w:oddHBand="1" w:evenHBand="0" w:firstRowFirstColumn="0" w:firstRowLastColumn="0" w:lastRowFirstColumn="0" w:lastRowLastColumn="0"/>
              <w:rPr>
                <w:lang w:val="en-HK"/>
              </w:rPr>
            </w:pPr>
            <w:r w:rsidRPr="000B41C2">
              <w:t>Dec 2025 – Jan 2026</w:t>
            </w:r>
          </w:p>
        </w:tc>
        <w:tc>
          <w:tcPr>
            <w:tcW w:w="0" w:type="auto"/>
          </w:tcPr>
          <w:p w14:paraId="26ED65F9" w14:textId="3BAB4AF7" w:rsidR="002710E3" w:rsidRPr="00FC3C86" w:rsidRDefault="00E36A11">
            <w:pPr>
              <w:cnfStyle w:val="000000100000" w:firstRow="0" w:lastRow="0" w:firstColumn="0" w:lastColumn="0" w:oddVBand="0" w:evenVBand="0" w:oddHBand="1" w:evenHBand="0" w:firstRowFirstColumn="0" w:firstRowLastColumn="0" w:lastRowFirstColumn="0" w:lastRowLastColumn="0"/>
            </w:pPr>
            <w:r w:rsidRPr="00E36A11">
              <w:t xml:space="preserve">Build RAG pipeline, integrate LLM and </w:t>
            </w:r>
            <w:proofErr w:type="spellStart"/>
            <w:r w:rsidRPr="00E36A11">
              <w:t>LangChain</w:t>
            </w:r>
            <w:proofErr w:type="spellEnd"/>
            <w:r w:rsidRPr="00E36A11">
              <w:t xml:space="preserve"> agents</w:t>
            </w:r>
          </w:p>
        </w:tc>
        <w:tc>
          <w:tcPr>
            <w:tcW w:w="0" w:type="auto"/>
          </w:tcPr>
          <w:p w14:paraId="71D2A1CE" w14:textId="3354B144" w:rsidR="002710E3" w:rsidRPr="00FC3C86" w:rsidRDefault="000B41C2">
            <w:pPr>
              <w:cnfStyle w:val="000000100000" w:firstRow="0" w:lastRow="0" w:firstColumn="0" w:lastColumn="0" w:oddVBand="0" w:evenVBand="0" w:oddHBand="1" w:evenHBand="0" w:firstRowFirstColumn="0" w:firstRowLastColumn="0" w:lastRowFirstColumn="0" w:lastRowLastColumn="0"/>
            </w:pPr>
            <w:r w:rsidRPr="000B41C2">
              <w:t>Interim Report (Due: 9 Feb 2026)</w:t>
            </w:r>
          </w:p>
        </w:tc>
      </w:tr>
      <w:tr w:rsidR="002710E3" w14:paraId="0F5F8493" w14:textId="389640FD" w:rsidTr="000B41C2">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68EFEC31" w14:textId="461F5DEF" w:rsidR="002710E3" w:rsidRPr="00FC3C86" w:rsidRDefault="00397D06">
            <w:r>
              <w:t>4</w:t>
            </w:r>
          </w:p>
        </w:tc>
        <w:tc>
          <w:tcPr>
            <w:tcW w:w="0" w:type="auto"/>
          </w:tcPr>
          <w:p w14:paraId="57450F0F" w14:textId="7F92028D" w:rsidR="002710E3" w:rsidRPr="00445918" w:rsidRDefault="000B41C2">
            <w:pPr>
              <w:cnfStyle w:val="000000000000" w:firstRow="0" w:lastRow="0" w:firstColumn="0" w:lastColumn="0" w:oddVBand="0" w:evenVBand="0" w:oddHBand="0" w:evenHBand="0" w:firstRowFirstColumn="0" w:firstRowLastColumn="0" w:lastRowFirstColumn="0" w:lastRowLastColumn="0"/>
            </w:pPr>
            <w:r w:rsidRPr="000B41C2">
              <w:t>Jan–Feb 2026</w:t>
            </w:r>
          </w:p>
        </w:tc>
        <w:tc>
          <w:tcPr>
            <w:tcW w:w="0" w:type="auto"/>
          </w:tcPr>
          <w:p w14:paraId="1B57FD3E" w14:textId="26245032" w:rsidR="002710E3" w:rsidRPr="00FC3C86" w:rsidRDefault="00B570B6">
            <w:pPr>
              <w:cnfStyle w:val="000000000000" w:firstRow="0" w:lastRow="0" w:firstColumn="0" w:lastColumn="0" w:oddVBand="0" w:evenVBand="0" w:oddHBand="0" w:evenHBand="0" w:firstRowFirstColumn="0" w:firstRowLastColumn="0" w:lastRowFirstColumn="0" w:lastRowLastColumn="0"/>
            </w:pPr>
            <w:r w:rsidRPr="00B570B6">
              <w:t>Deliver working prototype with personalized fraud simulation</w:t>
            </w:r>
          </w:p>
        </w:tc>
        <w:tc>
          <w:tcPr>
            <w:tcW w:w="0" w:type="auto"/>
          </w:tcPr>
          <w:p w14:paraId="77480C23" w14:textId="1B99CE11" w:rsidR="002710E3" w:rsidRPr="00FC3C86" w:rsidRDefault="000B41C2">
            <w:pPr>
              <w:cnfStyle w:val="000000000000" w:firstRow="0" w:lastRow="0" w:firstColumn="0" w:lastColumn="0" w:oddVBand="0" w:evenVBand="0" w:oddHBand="0" w:evenHBand="0" w:firstRowFirstColumn="0" w:firstRowLastColumn="0" w:lastRowFirstColumn="0" w:lastRowLastColumn="0"/>
            </w:pPr>
            <w:r w:rsidRPr="000B41C2">
              <w:t>Interim Prototype &amp; Demo (Due: 9–13 Feb 2026)</w:t>
            </w:r>
          </w:p>
        </w:tc>
      </w:tr>
      <w:tr w:rsidR="002710E3" w14:paraId="0DEE842A" w14:textId="22069FF1" w:rsidTr="000B41C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5E6DB1E0" w14:textId="4F19A9C4" w:rsidR="002710E3" w:rsidRPr="00FC3C86" w:rsidRDefault="00397D06">
            <w:r>
              <w:t>5</w:t>
            </w:r>
          </w:p>
        </w:tc>
        <w:tc>
          <w:tcPr>
            <w:tcW w:w="0" w:type="auto"/>
          </w:tcPr>
          <w:p w14:paraId="314DBA3D" w14:textId="51E5A6E5" w:rsidR="002710E3" w:rsidRPr="00445918" w:rsidRDefault="000B41C2">
            <w:pPr>
              <w:cnfStyle w:val="000000100000" w:firstRow="0" w:lastRow="0" w:firstColumn="0" w:lastColumn="0" w:oddVBand="0" w:evenVBand="0" w:oddHBand="1" w:evenHBand="0" w:firstRowFirstColumn="0" w:firstRowLastColumn="0" w:lastRowFirstColumn="0" w:lastRowLastColumn="0"/>
            </w:pPr>
            <w:r w:rsidRPr="000B41C2">
              <w:t>Mar–Apr 2026</w:t>
            </w:r>
          </w:p>
        </w:tc>
        <w:tc>
          <w:tcPr>
            <w:tcW w:w="0" w:type="auto"/>
          </w:tcPr>
          <w:p w14:paraId="6AC44CD2" w14:textId="58B61FD1" w:rsidR="002710E3" w:rsidRPr="00FC3C86" w:rsidRDefault="00164736">
            <w:pPr>
              <w:cnfStyle w:val="000000100000" w:firstRow="0" w:lastRow="0" w:firstColumn="0" w:lastColumn="0" w:oddVBand="0" w:evenVBand="0" w:oddHBand="1" w:evenHBand="0" w:firstRowFirstColumn="0" w:firstRowLastColumn="0" w:lastRowFirstColumn="0" w:lastRowLastColumn="0"/>
            </w:pPr>
            <w:r w:rsidRPr="00164736">
              <w:t>Add avatar interaction, conduct user testing</w:t>
            </w:r>
          </w:p>
        </w:tc>
        <w:tc>
          <w:tcPr>
            <w:tcW w:w="0" w:type="auto"/>
          </w:tcPr>
          <w:p w14:paraId="73329286" w14:textId="7B6F6B6F" w:rsidR="002710E3" w:rsidRPr="00FC3C86" w:rsidRDefault="000B41C2">
            <w:pPr>
              <w:cnfStyle w:val="000000100000" w:firstRow="0" w:lastRow="0" w:firstColumn="0" w:lastColumn="0" w:oddVBand="0" w:evenVBand="0" w:oddHBand="1" w:evenHBand="0" w:firstRowFirstColumn="0" w:firstRowLastColumn="0" w:lastRowFirstColumn="0" w:lastRowLastColumn="0"/>
            </w:pPr>
            <w:r w:rsidRPr="000B41C2">
              <w:t>Final Report (Due: 18 May 2026)</w:t>
            </w:r>
          </w:p>
        </w:tc>
      </w:tr>
      <w:tr w:rsidR="000B41C2" w14:paraId="624DBB19" w14:textId="77777777" w:rsidTr="000B41C2">
        <w:trPr>
          <w:trHeight w:val="313"/>
        </w:trPr>
        <w:tc>
          <w:tcPr>
            <w:cnfStyle w:val="001000000000" w:firstRow="0" w:lastRow="0" w:firstColumn="1" w:lastColumn="0" w:oddVBand="0" w:evenVBand="0" w:oddHBand="0" w:evenHBand="0" w:firstRowFirstColumn="0" w:firstRowLastColumn="0" w:lastRowFirstColumn="0" w:lastRowLastColumn="0"/>
            <w:tcW w:w="0" w:type="auto"/>
          </w:tcPr>
          <w:p w14:paraId="39DD3892" w14:textId="60924B81" w:rsidR="000B41C2" w:rsidRPr="000B41C2" w:rsidRDefault="00397D06">
            <w:r>
              <w:t>6</w:t>
            </w:r>
          </w:p>
        </w:tc>
        <w:tc>
          <w:tcPr>
            <w:tcW w:w="0" w:type="auto"/>
          </w:tcPr>
          <w:p w14:paraId="76D01054" w14:textId="1C83A37C" w:rsidR="000B41C2" w:rsidRPr="00FC3C86" w:rsidRDefault="000B41C2">
            <w:pPr>
              <w:cnfStyle w:val="000000000000" w:firstRow="0" w:lastRow="0" w:firstColumn="0" w:lastColumn="0" w:oddVBand="0" w:evenVBand="0" w:oddHBand="0" w:evenHBand="0" w:firstRowFirstColumn="0" w:firstRowLastColumn="0" w:lastRowFirstColumn="0" w:lastRowLastColumn="0"/>
            </w:pPr>
            <w:r w:rsidRPr="000B41C2">
              <w:t>May 2026</w:t>
            </w:r>
          </w:p>
        </w:tc>
        <w:tc>
          <w:tcPr>
            <w:tcW w:w="0" w:type="auto"/>
          </w:tcPr>
          <w:p w14:paraId="270F57CF" w14:textId="582B14F5" w:rsidR="000B41C2" w:rsidRPr="00FC3C86" w:rsidRDefault="00934948">
            <w:pPr>
              <w:cnfStyle w:val="000000000000" w:firstRow="0" w:lastRow="0" w:firstColumn="0" w:lastColumn="0" w:oddVBand="0" w:evenVBand="0" w:oddHBand="0" w:evenHBand="0" w:firstRowFirstColumn="0" w:firstRowLastColumn="0" w:lastRowFirstColumn="0" w:lastRowLastColumn="0"/>
            </w:pPr>
            <w:r w:rsidRPr="00934948">
              <w:t>Present fully functional platform with summary report generation</w:t>
            </w:r>
          </w:p>
        </w:tc>
        <w:tc>
          <w:tcPr>
            <w:tcW w:w="0" w:type="auto"/>
          </w:tcPr>
          <w:p w14:paraId="12A86C41" w14:textId="54319089" w:rsidR="000B41C2" w:rsidRPr="00FC3C86" w:rsidRDefault="000B41C2">
            <w:pPr>
              <w:cnfStyle w:val="000000000000" w:firstRow="0" w:lastRow="0" w:firstColumn="0" w:lastColumn="0" w:oddVBand="0" w:evenVBand="0" w:oddHBand="0" w:evenHBand="0" w:firstRowFirstColumn="0" w:firstRowLastColumn="0" w:lastRowFirstColumn="0" w:lastRowLastColumn="0"/>
            </w:pPr>
            <w:r w:rsidRPr="000B41C2">
              <w:t>Final Prototype &amp; Demo (Due: 18–22 May 2026)</w:t>
            </w:r>
          </w:p>
        </w:tc>
      </w:tr>
      <w:tr w:rsidR="000B41C2" w14:paraId="62192B3A" w14:textId="77777777" w:rsidTr="000B41C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tcPr>
          <w:p w14:paraId="54A212E0" w14:textId="2BA25347" w:rsidR="000B41C2" w:rsidRPr="000B41C2" w:rsidRDefault="000B41C2">
            <w:r w:rsidRPr="000B41C2">
              <w:t>Ongoing Performance &amp; Teamwork</w:t>
            </w:r>
          </w:p>
        </w:tc>
        <w:tc>
          <w:tcPr>
            <w:tcW w:w="0" w:type="auto"/>
          </w:tcPr>
          <w:p w14:paraId="68BB0AD4" w14:textId="31EE21B4" w:rsidR="000B41C2" w:rsidRPr="00FC3C86" w:rsidRDefault="000B41C2">
            <w:pPr>
              <w:cnfStyle w:val="000000100000" w:firstRow="0" w:lastRow="0" w:firstColumn="0" w:lastColumn="0" w:oddVBand="0" w:evenVBand="0" w:oddHBand="1" w:evenHBand="0" w:firstRowFirstColumn="0" w:firstRowLastColumn="0" w:lastRowFirstColumn="0" w:lastRowLastColumn="0"/>
            </w:pPr>
            <w:r w:rsidRPr="000B41C2">
              <w:t>Throughout</w:t>
            </w:r>
          </w:p>
        </w:tc>
        <w:tc>
          <w:tcPr>
            <w:tcW w:w="0" w:type="auto"/>
          </w:tcPr>
          <w:p w14:paraId="6A9B5B4D" w14:textId="43AED9ED" w:rsidR="000B41C2" w:rsidRPr="00FC3C86" w:rsidRDefault="003A3D4B">
            <w:pPr>
              <w:cnfStyle w:val="000000100000" w:firstRow="0" w:lastRow="0" w:firstColumn="0" w:lastColumn="0" w:oddVBand="0" w:evenVBand="0" w:oddHBand="1" w:evenHBand="0" w:firstRowFirstColumn="0" w:firstRowLastColumn="0" w:lastRowFirstColumn="0" w:lastRowLastColumn="0"/>
            </w:pPr>
            <w:r w:rsidRPr="003A3D4B">
              <w:t>Continuous team collaboration and performance tracking</w:t>
            </w:r>
          </w:p>
        </w:tc>
        <w:tc>
          <w:tcPr>
            <w:tcW w:w="0" w:type="auto"/>
          </w:tcPr>
          <w:p w14:paraId="650A9594" w14:textId="17FB7638" w:rsidR="000B41C2" w:rsidRPr="00FC3C86" w:rsidRDefault="000B41C2">
            <w:pPr>
              <w:cnfStyle w:val="000000100000" w:firstRow="0" w:lastRow="0" w:firstColumn="0" w:lastColumn="0" w:oddVBand="0" w:evenVBand="0" w:oddHBand="1" w:evenHBand="0" w:firstRowFirstColumn="0" w:firstRowLastColumn="0" w:lastRowFirstColumn="0" w:lastRowLastColumn="0"/>
            </w:pPr>
            <w:r>
              <w:t>Student Performance 10%</w:t>
            </w:r>
          </w:p>
        </w:tc>
      </w:tr>
    </w:tbl>
    <w:p w14:paraId="2037BDD9" w14:textId="77777777" w:rsidR="00D942BC" w:rsidRDefault="00D942BC" w:rsidP="00252E4B">
      <w:pPr>
        <w:pStyle w:val="NormalWeb"/>
        <w:spacing w:before="0" w:beforeAutospacing="0" w:after="0" w:line="245" w:lineRule="atLeast"/>
        <w:ind w:right="230"/>
        <w:rPr>
          <w:rFonts w:ascii="Times New Roman" w:hAnsi="Times New Roman" w:cs="Times New Roman"/>
          <w:b/>
        </w:rPr>
      </w:pPr>
    </w:p>
    <w:p w14:paraId="4A6CF034" w14:textId="1D89C1A2" w:rsidR="00F12195" w:rsidRPr="00252E4B" w:rsidRDefault="001315C3" w:rsidP="00252E4B">
      <w:pPr>
        <w:pStyle w:val="Heading1"/>
        <w:rPr>
          <w:rFonts w:ascii="Times New Roman" w:hAnsi="Times New Roman" w:cs="Times New Roman"/>
          <w:b/>
          <w:color w:val="auto"/>
          <w:sz w:val="28"/>
          <w:szCs w:val="28"/>
        </w:rPr>
      </w:pPr>
      <w:r w:rsidRPr="00252E4B">
        <w:rPr>
          <w:rFonts w:ascii="Times New Roman" w:hAnsi="Times New Roman" w:cs="Times New Roman"/>
          <w:b/>
          <w:color w:val="auto"/>
          <w:sz w:val="28"/>
          <w:szCs w:val="28"/>
        </w:rPr>
        <w:t>Main deliverables</w:t>
      </w:r>
    </w:p>
    <w:p w14:paraId="00457A5D" w14:textId="30241A2F" w:rsidR="0054711A" w:rsidRPr="0054711A" w:rsidRDefault="0054711A" w:rsidP="00E61AAE">
      <w:pPr>
        <w:pStyle w:val="ListParagraph"/>
        <w:numPr>
          <w:ilvl w:val="0"/>
          <w:numId w:val="1"/>
        </w:numPr>
        <w:spacing w:before="240" w:after="240"/>
        <w:rPr>
          <w:rFonts w:eastAsia="Times New Roman"/>
          <w:lang w:eastAsia="zh-CN"/>
        </w:rPr>
      </w:pPr>
      <w:r>
        <w:t xml:space="preserve">Initial, Interim, and Final Reports </w:t>
      </w:r>
    </w:p>
    <w:p w14:paraId="0473DFD6" w14:textId="12FC9C51" w:rsidR="0054711A" w:rsidRDefault="0054711A" w:rsidP="00E61AAE">
      <w:pPr>
        <w:pStyle w:val="ListParagraph"/>
        <w:numPr>
          <w:ilvl w:val="0"/>
          <w:numId w:val="1"/>
        </w:numPr>
        <w:spacing w:before="240" w:after="240"/>
      </w:pPr>
      <w:r>
        <w:t xml:space="preserve">Executable Web-Based Platform </w:t>
      </w:r>
    </w:p>
    <w:p w14:paraId="6C5EC1FF" w14:textId="238C4C4A" w:rsidR="0054711A" w:rsidRDefault="0054711A" w:rsidP="00E61AAE">
      <w:pPr>
        <w:pStyle w:val="ListParagraph"/>
        <w:numPr>
          <w:ilvl w:val="0"/>
          <w:numId w:val="1"/>
        </w:numPr>
        <w:spacing w:before="240" w:after="240"/>
      </w:pPr>
      <w:r>
        <w:t xml:space="preserve">Source Code with Documentation </w:t>
      </w:r>
    </w:p>
    <w:p w14:paraId="0A455720" w14:textId="3014396F" w:rsidR="0054711A" w:rsidRDefault="0054711A" w:rsidP="00E61AAE">
      <w:pPr>
        <w:pStyle w:val="ListParagraph"/>
        <w:numPr>
          <w:ilvl w:val="0"/>
          <w:numId w:val="1"/>
        </w:numPr>
        <w:spacing w:before="240" w:after="240"/>
      </w:pPr>
      <w:r>
        <w:t xml:space="preserve">REST API and Backend Database </w:t>
      </w:r>
    </w:p>
    <w:p w14:paraId="50D32158" w14:textId="77777777" w:rsidR="0054711A" w:rsidRDefault="0054711A" w:rsidP="00E61AAE">
      <w:pPr>
        <w:pStyle w:val="ListParagraph"/>
        <w:numPr>
          <w:ilvl w:val="0"/>
          <w:numId w:val="1"/>
        </w:numPr>
        <w:spacing w:before="240" w:after="240"/>
      </w:pPr>
      <w:r>
        <w:t xml:space="preserve">Demo Presentation and User Testing Summary </w:t>
      </w:r>
    </w:p>
    <w:p w14:paraId="469473CD" w14:textId="4DFA48DE" w:rsidR="0054711A" w:rsidRDefault="0054711A" w:rsidP="00E61AAE">
      <w:pPr>
        <w:pStyle w:val="ListParagraph"/>
        <w:numPr>
          <w:ilvl w:val="0"/>
          <w:numId w:val="1"/>
        </w:numPr>
        <w:spacing w:before="240" w:after="240"/>
      </w:pPr>
      <w:r>
        <w:t>Fraud Data Analysis with Source References</w:t>
      </w:r>
    </w:p>
    <w:p w14:paraId="6B55CB30" w14:textId="4EB310B3" w:rsidR="001315C3" w:rsidRDefault="001315C3" w:rsidP="0054711A">
      <w:pPr>
        <w:pStyle w:val="Heading1"/>
        <w:rPr>
          <w:rFonts w:ascii="Times New Roman" w:hAnsi="Times New Roman" w:cs="Times New Roman"/>
          <w:b/>
          <w:color w:val="auto"/>
          <w:sz w:val="28"/>
          <w:szCs w:val="28"/>
        </w:rPr>
      </w:pPr>
      <w:r w:rsidRPr="00252E4B">
        <w:rPr>
          <w:rFonts w:ascii="Times New Roman" w:hAnsi="Times New Roman" w:cs="Times New Roman"/>
          <w:b/>
          <w:color w:val="auto"/>
          <w:sz w:val="28"/>
          <w:szCs w:val="28"/>
        </w:rPr>
        <w:t>The responsibilities of each member</w:t>
      </w:r>
    </w:p>
    <w:p w14:paraId="46023F8F" w14:textId="77777777" w:rsidR="00DE0574" w:rsidRPr="00DE0574" w:rsidRDefault="00DE0574" w:rsidP="00DE0574"/>
    <w:p w14:paraId="2F6BE3EE" w14:textId="7AF0A45B" w:rsidR="00D97A5A" w:rsidRDefault="001F43FE" w:rsidP="00D05914">
      <w:pPr>
        <w:pStyle w:val="ListParagraph"/>
        <w:numPr>
          <w:ilvl w:val="0"/>
          <w:numId w:val="2"/>
        </w:numPr>
        <w:spacing w:after="240"/>
        <w:jc w:val="both"/>
        <w:rPr>
          <w:lang w:val="en-HK" w:eastAsia="zh-CN"/>
        </w:rPr>
      </w:pPr>
      <w:r w:rsidRPr="002F7926">
        <w:rPr>
          <w:b/>
          <w:bCs/>
          <w:lang w:val="en-HK" w:eastAsia="zh-CN"/>
        </w:rPr>
        <w:t>TAN James Anthroi A. (Team Leader &amp; Backend Developer):</w:t>
      </w:r>
      <w:r w:rsidRPr="002F7926">
        <w:rPr>
          <w:lang w:val="en-HK" w:eastAsia="zh-CN"/>
        </w:rPr>
        <w:t xml:space="preserve"> </w:t>
      </w:r>
      <w:r w:rsidR="00EC7DB5" w:rsidRPr="00EC7DB5">
        <w:rPr>
          <w:lang w:eastAsia="zh-CN"/>
        </w:rPr>
        <w:t>Oversees project coordination, backend API development, and secure data flow.</w:t>
      </w:r>
    </w:p>
    <w:p w14:paraId="6EC7A8B4" w14:textId="77777777" w:rsidR="00D97A5A" w:rsidRDefault="00D97A5A" w:rsidP="00D97A5A">
      <w:pPr>
        <w:pStyle w:val="ListParagraph"/>
        <w:spacing w:after="240"/>
        <w:jc w:val="both"/>
        <w:rPr>
          <w:lang w:val="en-HK" w:eastAsia="zh-CN"/>
        </w:rPr>
      </w:pPr>
    </w:p>
    <w:p w14:paraId="0F4D122D" w14:textId="4B5305D6" w:rsidR="00D97A5A" w:rsidRPr="00D97A5A" w:rsidRDefault="001F43FE" w:rsidP="00D05914">
      <w:pPr>
        <w:pStyle w:val="ListParagraph"/>
        <w:numPr>
          <w:ilvl w:val="0"/>
          <w:numId w:val="2"/>
        </w:numPr>
        <w:jc w:val="both"/>
        <w:rPr>
          <w:lang w:val="en-HK" w:eastAsia="zh-CN"/>
        </w:rPr>
      </w:pPr>
      <w:r w:rsidRPr="00D97A5A">
        <w:rPr>
          <w:b/>
          <w:bCs/>
          <w:lang w:val="en-HK" w:eastAsia="zh-CN"/>
        </w:rPr>
        <w:t>Mobile Developer:</w:t>
      </w:r>
      <w:r w:rsidRPr="00D97A5A">
        <w:rPr>
          <w:lang w:val="en-HK" w:eastAsia="zh-CN"/>
        </w:rPr>
        <w:t xml:space="preserve"> Builds the React Native app, implements the chat interface, OCR integration, and ensures smooth user experience across Android/iOS.</w:t>
      </w:r>
    </w:p>
    <w:p w14:paraId="1DD4FF26" w14:textId="77777777" w:rsidR="00D97A5A" w:rsidRPr="00D97A5A" w:rsidRDefault="00D97A5A" w:rsidP="00D97A5A">
      <w:pPr>
        <w:pStyle w:val="ListParagraph"/>
        <w:jc w:val="both"/>
        <w:rPr>
          <w:lang w:val="en-HK" w:eastAsia="zh-CN"/>
        </w:rPr>
      </w:pPr>
    </w:p>
    <w:p w14:paraId="6C1652BE" w14:textId="62DA8772" w:rsidR="00D97A5A" w:rsidRPr="00D97A5A" w:rsidRDefault="001F43FE" w:rsidP="00D05914">
      <w:pPr>
        <w:pStyle w:val="ListParagraph"/>
        <w:numPr>
          <w:ilvl w:val="0"/>
          <w:numId w:val="2"/>
        </w:numPr>
        <w:spacing w:after="240"/>
        <w:jc w:val="both"/>
        <w:rPr>
          <w:lang w:val="en-HK" w:eastAsia="zh-CN"/>
        </w:rPr>
      </w:pPr>
      <w:r w:rsidRPr="002F7926">
        <w:rPr>
          <w:b/>
          <w:bCs/>
          <w:lang w:val="en-HK" w:eastAsia="zh-CN"/>
        </w:rPr>
        <w:t>Machine Learning Engineer:</w:t>
      </w:r>
      <w:r w:rsidRPr="002F7926">
        <w:rPr>
          <w:lang w:val="en-HK" w:eastAsia="zh-CN"/>
        </w:rPr>
        <w:t xml:space="preserve"> Develops the RAG+LLM pipeline for allergen detection, trains CNN models for local cuisine recognition, and integrates AI into the app.</w:t>
      </w:r>
    </w:p>
    <w:p w14:paraId="68E31E82" w14:textId="77777777" w:rsidR="00D97A5A" w:rsidRPr="00D97A5A" w:rsidRDefault="00D97A5A" w:rsidP="00D97A5A">
      <w:pPr>
        <w:pStyle w:val="ListParagraph"/>
        <w:jc w:val="both"/>
        <w:rPr>
          <w:lang w:val="en-HK" w:eastAsia="zh-CN"/>
        </w:rPr>
      </w:pPr>
    </w:p>
    <w:p w14:paraId="08109D2B" w14:textId="204C72DB" w:rsidR="000042C1" w:rsidRPr="000042C1" w:rsidRDefault="001F43FE" w:rsidP="00D05914">
      <w:pPr>
        <w:pStyle w:val="ListParagraph"/>
        <w:numPr>
          <w:ilvl w:val="0"/>
          <w:numId w:val="2"/>
        </w:numPr>
        <w:spacing w:after="240"/>
        <w:jc w:val="both"/>
        <w:rPr>
          <w:lang w:val="en-HK" w:eastAsia="zh-CN"/>
        </w:rPr>
      </w:pPr>
      <w:r w:rsidRPr="004C1761">
        <w:rPr>
          <w:b/>
          <w:bCs/>
          <w:lang w:val="en-HK" w:eastAsia="zh-CN"/>
        </w:rPr>
        <w:t>TAN Xiuhao (Backend Developer):</w:t>
      </w:r>
      <w:r w:rsidRPr="004C1761">
        <w:rPr>
          <w:lang w:val="en-HK" w:eastAsia="zh-CN"/>
        </w:rPr>
        <w:t xml:space="preserve"> </w:t>
      </w:r>
      <w:r w:rsidR="004C1761" w:rsidRPr="004C1761">
        <w:rPr>
          <w:b/>
          <w:bCs/>
          <w:lang w:eastAsia="zh-CN"/>
        </w:rPr>
        <w:t>(Backend Developer):</w:t>
      </w:r>
      <w:r w:rsidR="004C1761" w:rsidRPr="004C1761">
        <w:rPr>
          <w:lang w:eastAsia="zh-CN"/>
        </w:rPr>
        <w:t xml:space="preserve"> Designs server-side architecture, manages vector database, and supports real-time interaction.</w:t>
      </w:r>
    </w:p>
    <w:p w14:paraId="644A0E39" w14:textId="77777777" w:rsidR="000042C1" w:rsidRPr="004C1761" w:rsidRDefault="000042C1" w:rsidP="000042C1">
      <w:pPr>
        <w:pStyle w:val="ListParagraph"/>
        <w:spacing w:after="240"/>
        <w:jc w:val="both"/>
        <w:rPr>
          <w:lang w:val="en-HK" w:eastAsia="zh-CN"/>
        </w:rPr>
      </w:pPr>
    </w:p>
    <w:p w14:paraId="76A685E1" w14:textId="3CFD3067" w:rsidR="00D97A5A" w:rsidRPr="00D97A5A" w:rsidRDefault="001F43FE" w:rsidP="00D05914">
      <w:pPr>
        <w:pStyle w:val="ListParagraph"/>
        <w:numPr>
          <w:ilvl w:val="0"/>
          <w:numId w:val="2"/>
        </w:numPr>
        <w:spacing w:before="240" w:after="240"/>
        <w:jc w:val="both"/>
        <w:rPr>
          <w:lang w:val="en-HK" w:eastAsia="zh-CN"/>
        </w:rPr>
      </w:pPr>
      <w:r w:rsidRPr="002F7926">
        <w:rPr>
          <w:b/>
          <w:bCs/>
          <w:lang w:val="en-HK" w:eastAsia="zh-CN"/>
        </w:rPr>
        <w:lastRenderedPageBreak/>
        <w:t>LIN Yueying (QA &amp; Testing):</w:t>
      </w:r>
      <w:r w:rsidRPr="002F7926">
        <w:rPr>
          <w:lang w:val="en-HK" w:eastAsia="zh-CN"/>
        </w:rPr>
        <w:t xml:space="preserve"> </w:t>
      </w:r>
      <w:r w:rsidR="000061FF" w:rsidRPr="000061FF">
        <w:rPr>
          <w:lang w:eastAsia="zh-CN"/>
        </w:rPr>
        <w:t>Creates test plans, conducts user trials, documents bugs, and ensures system reliability.</w:t>
      </w:r>
    </w:p>
    <w:p w14:paraId="3C3FCCF4" w14:textId="77777777" w:rsidR="00D97A5A" w:rsidRPr="002F7926" w:rsidRDefault="00D97A5A" w:rsidP="00D97A5A">
      <w:pPr>
        <w:pStyle w:val="ListParagraph"/>
        <w:spacing w:before="240" w:after="240"/>
        <w:jc w:val="both"/>
        <w:rPr>
          <w:lang w:val="en-HK" w:eastAsia="zh-CN"/>
        </w:rPr>
      </w:pPr>
    </w:p>
    <w:p w14:paraId="518EF76C" w14:textId="45D8CC3E" w:rsidR="001F43FE" w:rsidRPr="002F7926" w:rsidRDefault="001F43FE" w:rsidP="00D05914">
      <w:pPr>
        <w:pStyle w:val="ListParagraph"/>
        <w:numPr>
          <w:ilvl w:val="0"/>
          <w:numId w:val="2"/>
        </w:numPr>
        <w:spacing w:before="240" w:after="240"/>
        <w:jc w:val="both"/>
        <w:rPr>
          <w:lang w:val="en-HK" w:eastAsia="zh-CN"/>
        </w:rPr>
      </w:pPr>
      <w:r w:rsidRPr="002F7926">
        <w:rPr>
          <w:b/>
          <w:bCs/>
          <w:lang w:val="en-HK" w:eastAsia="zh-CN"/>
        </w:rPr>
        <w:t>Documentation &amp; Reporting Specialist:</w:t>
      </w:r>
      <w:r w:rsidRPr="002F7926">
        <w:rPr>
          <w:lang w:val="en-HK" w:eastAsia="zh-CN"/>
        </w:rPr>
        <w:t xml:space="preserve"> </w:t>
      </w:r>
      <w:r w:rsidR="00CB218E" w:rsidRPr="00CB218E">
        <w:rPr>
          <w:lang w:eastAsia="zh-CN"/>
        </w:rPr>
        <w:t>Prepares all written deliverables, maintains records, and supports presentations.</w:t>
      </w:r>
    </w:p>
    <w:p w14:paraId="02720139" w14:textId="310EFEE1" w:rsidR="002F62A6" w:rsidRPr="001E17C3" w:rsidRDefault="002F62A6" w:rsidP="001E17C3">
      <w:pPr>
        <w:pStyle w:val="Heading1"/>
        <w:spacing w:after="240"/>
        <w:rPr>
          <w:rFonts w:ascii="Times New Roman" w:hAnsi="Times New Roman" w:cs="Times New Roman"/>
          <w:b/>
          <w:lang w:val="en-HK" w:eastAsia="zh-CN"/>
        </w:rPr>
      </w:pPr>
      <w:r w:rsidRPr="00620359">
        <w:rPr>
          <w:rFonts w:ascii="Times New Roman" w:hAnsi="Times New Roman" w:cs="Times New Roman"/>
          <w:b/>
          <w:color w:val="auto"/>
          <w:lang w:val="en-HK" w:eastAsia="zh-CN"/>
        </w:rPr>
        <w:t>Executive Summary</w:t>
      </w:r>
    </w:p>
    <w:p w14:paraId="43C4F4D1" w14:textId="4D51F2FC" w:rsidR="00F051CE" w:rsidRPr="00620359" w:rsidRDefault="00F051CE" w:rsidP="003723E0">
      <w:pPr>
        <w:spacing w:before="100" w:beforeAutospacing="1" w:after="100" w:afterAutospacing="1"/>
        <w:ind w:firstLine="720"/>
        <w:jc w:val="both"/>
        <w:rPr>
          <w:rFonts w:eastAsia="Times New Roman"/>
          <w:lang w:val="en-HK" w:eastAsia="zh-CN"/>
        </w:rPr>
      </w:pPr>
      <w:r w:rsidRPr="00F051CE">
        <w:rPr>
          <w:rFonts w:eastAsia="Times New Roman"/>
          <w:lang w:eastAsia="zh-CN"/>
        </w:rPr>
        <w:t xml:space="preserve">This project proposes an immersive anti-fraud education platform that simulates realistic scam scenarios using RAG+LLM and </w:t>
      </w:r>
      <w:proofErr w:type="spellStart"/>
      <w:r w:rsidRPr="00F051CE">
        <w:rPr>
          <w:rFonts w:eastAsia="Times New Roman"/>
          <w:lang w:eastAsia="zh-CN"/>
        </w:rPr>
        <w:t>LangChain</w:t>
      </w:r>
      <w:proofErr w:type="spellEnd"/>
      <w:r w:rsidRPr="00F051CE">
        <w:rPr>
          <w:rFonts w:eastAsia="Times New Roman"/>
          <w:lang w:eastAsia="zh-CN"/>
        </w:rPr>
        <w:t xml:space="preserve"> agents. Users begin with a short self-introduction, which is used to generate personalized fraud simulations grounded in real-world cases sourced via web scraping. The goal is to raise awareness and educate </w:t>
      </w:r>
      <w:proofErr w:type="gramStart"/>
      <w:r w:rsidRPr="00F051CE">
        <w:rPr>
          <w:rFonts w:eastAsia="Times New Roman"/>
          <w:lang w:eastAsia="zh-CN"/>
        </w:rPr>
        <w:t>citizens—</w:t>
      </w:r>
      <w:proofErr w:type="gramEnd"/>
      <w:r w:rsidRPr="00F051CE">
        <w:rPr>
          <w:rFonts w:eastAsia="Times New Roman"/>
          <w:lang w:eastAsia="zh-CN"/>
        </w:rPr>
        <w:t xml:space="preserve">especially vulnerable </w:t>
      </w:r>
      <w:proofErr w:type="gramStart"/>
      <w:r w:rsidRPr="00F051CE">
        <w:rPr>
          <w:rFonts w:eastAsia="Times New Roman"/>
          <w:lang w:eastAsia="zh-CN"/>
        </w:rPr>
        <w:t>groups—</w:t>
      </w:r>
      <w:proofErr w:type="gramEnd"/>
      <w:r w:rsidRPr="00F051CE">
        <w:rPr>
          <w:rFonts w:eastAsia="Times New Roman"/>
          <w:lang w:eastAsia="zh-CN"/>
        </w:rPr>
        <w:t xml:space="preserve">through interactive, data-driven learning. Technologies include Whisper, </w:t>
      </w:r>
      <w:proofErr w:type="spellStart"/>
      <w:r w:rsidRPr="00F051CE">
        <w:rPr>
          <w:rFonts w:eastAsia="Times New Roman"/>
          <w:lang w:eastAsia="zh-CN"/>
        </w:rPr>
        <w:t>ChromaDB</w:t>
      </w:r>
      <w:proofErr w:type="spellEnd"/>
      <w:r w:rsidRPr="00F051CE">
        <w:rPr>
          <w:rFonts w:eastAsia="Times New Roman"/>
          <w:lang w:eastAsia="zh-CN"/>
        </w:rPr>
        <w:t xml:space="preserve">, </w:t>
      </w:r>
      <w:proofErr w:type="spellStart"/>
      <w:r w:rsidRPr="00F051CE">
        <w:rPr>
          <w:rFonts w:eastAsia="Times New Roman"/>
          <w:lang w:eastAsia="zh-CN"/>
        </w:rPr>
        <w:t>LangChain</w:t>
      </w:r>
      <w:proofErr w:type="spellEnd"/>
      <w:r w:rsidRPr="00F051CE">
        <w:rPr>
          <w:rFonts w:eastAsia="Times New Roman"/>
          <w:lang w:eastAsia="zh-CN"/>
        </w:rPr>
        <w:t>, and optional avatar generation. The platform emphasizes scalability, multilingual support, and privacy, making it a practical and impactful tool for fraud prevention education.</w:t>
      </w:r>
    </w:p>
    <w:sectPr w:rsidR="00F051CE" w:rsidRPr="00620359" w:rsidSect="00D968D6">
      <w:headerReference w:type="default" r:id="rId10"/>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7E173" w14:textId="77777777" w:rsidR="005176CF" w:rsidRDefault="005176CF" w:rsidP="00D968D6">
      <w:r>
        <w:separator/>
      </w:r>
    </w:p>
  </w:endnote>
  <w:endnote w:type="continuationSeparator" w:id="0">
    <w:p w14:paraId="5E99D465" w14:textId="77777777" w:rsidR="005176CF" w:rsidRDefault="005176CF" w:rsidP="00D96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3F445" w14:textId="77777777" w:rsidR="001B1E9D" w:rsidRPr="009E6AE0" w:rsidRDefault="009574B4" w:rsidP="00890D2A">
    <w:pPr>
      <w:pStyle w:val="Footer"/>
      <w:pBdr>
        <w:top w:val="single" w:sz="8" w:space="1" w:color="auto"/>
      </w:pBdr>
      <w:tabs>
        <w:tab w:val="clear" w:pos="8306"/>
        <w:tab w:val="center" w:pos="4770"/>
        <w:tab w:val="right" w:pos="8010"/>
        <w:tab w:val="right" w:pos="9000"/>
      </w:tabs>
      <w:rPr>
        <w:sz w:val="18"/>
      </w:rPr>
    </w:pPr>
    <w:r>
      <w:rPr>
        <w:rFonts w:hint="eastAsia"/>
        <w:sz w:val="18"/>
      </w:rPr>
      <w:tab/>
    </w:r>
    <w:r>
      <w:rPr>
        <w:sz w:val="18"/>
      </w:rPr>
      <w:tab/>
    </w:r>
    <w:r>
      <w:rPr>
        <w:sz w:val="18"/>
      </w:rPr>
      <w:tab/>
    </w:r>
    <w:r>
      <w:rPr>
        <w:sz w:val="18"/>
      </w:rPr>
      <w:tab/>
    </w:r>
    <w:r w:rsidRPr="00F0680D">
      <w:rPr>
        <w:sz w:val="18"/>
      </w:rPr>
      <w:t xml:space="preserve">Page </w:t>
    </w:r>
    <w:r w:rsidRPr="00F0680D">
      <w:rPr>
        <w:sz w:val="18"/>
      </w:rPr>
      <w:fldChar w:fldCharType="begin"/>
    </w:r>
    <w:r w:rsidRPr="00F0680D">
      <w:rPr>
        <w:sz w:val="18"/>
      </w:rPr>
      <w:instrText xml:space="preserve"> PAGE </w:instrText>
    </w:r>
    <w:r w:rsidRPr="00F0680D">
      <w:rPr>
        <w:sz w:val="18"/>
      </w:rPr>
      <w:fldChar w:fldCharType="separate"/>
    </w:r>
    <w:r w:rsidR="00EC3FC3">
      <w:rPr>
        <w:noProof/>
        <w:sz w:val="18"/>
      </w:rPr>
      <w:t>2</w:t>
    </w:r>
    <w:r w:rsidRPr="00F0680D">
      <w:rPr>
        <w:sz w:val="18"/>
      </w:rPr>
      <w:fldChar w:fldCharType="end"/>
    </w:r>
    <w:r w:rsidRPr="00F0680D">
      <w:rPr>
        <w:sz w:val="18"/>
      </w:rPr>
      <w:t xml:space="preserve"> of </w:t>
    </w:r>
    <w:r w:rsidRPr="00F0680D">
      <w:rPr>
        <w:sz w:val="18"/>
      </w:rPr>
      <w:fldChar w:fldCharType="begin"/>
    </w:r>
    <w:r w:rsidRPr="00F0680D">
      <w:rPr>
        <w:sz w:val="18"/>
      </w:rPr>
      <w:instrText xml:space="preserve"> NUMPAGES </w:instrText>
    </w:r>
    <w:r w:rsidRPr="00F0680D">
      <w:rPr>
        <w:sz w:val="18"/>
      </w:rPr>
      <w:fldChar w:fldCharType="separate"/>
    </w:r>
    <w:r w:rsidR="00EC3FC3">
      <w:rPr>
        <w:noProof/>
        <w:sz w:val="18"/>
      </w:rPr>
      <w:t>2</w:t>
    </w:r>
    <w:r w:rsidRPr="00F0680D">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3BD14" w14:textId="77777777" w:rsidR="005176CF" w:rsidRDefault="005176CF" w:rsidP="00D968D6">
      <w:r>
        <w:separator/>
      </w:r>
    </w:p>
  </w:footnote>
  <w:footnote w:type="continuationSeparator" w:id="0">
    <w:p w14:paraId="70DF1569" w14:textId="77777777" w:rsidR="005176CF" w:rsidRDefault="005176CF" w:rsidP="00D96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DCFC8" w14:textId="77777777" w:rsidR="001B1E9D" w:rsidRPr="00D968D6" w:rsidRDefault="00D968D6">
    <w:pPr>
      <w:pStyle w:val="Header"/>
      <w:pBdr>
        <w:bottom w:val="single" w:sz="4" w:space="1" w:color="auto"/>
      </w:pBdr>
      <w:tabs>
        <w:tab w:val="clear" w:pos="8306"/>
        <w:tab w:val="right" w:pos="9000"/>
        <w:tab w:val="right" w:pos="9630"/>
      </w:tabs>
      <w:rPr>
        <w:lang w:val="en-US"/>
      </w:rPr>
    </w:pPr>
    <w:r>
      <w:rPr>
        <w:noProof/>
        <w:lang w:val="en-US" w:eastAsia="zh-TW"/>
      </w:rPr>
      <mc:AlternateContent>
        <mc:Choice Requires="wps">
          <w:drawing>
            <wp:anchor distT="0" distB="0" distL="114300" distR="114300" simplePos="0" relativeHeight="251658240" behindDoc="0" locked="0" layoutInCell="1" allowOverlap="1" wp14:anchorId="4F16DE93" wp14:editId="3B657D34">
              <wp:simplePos x="0" y="0"/>
              <wp:positionH relativeFrom="column">
                <wp:posOffset>716915</wp:posOffset>
              </wp:positionH>
              <wp:positionV relativeFrom="paragraph">
                <wp:posOffset>174625</wp:posOffset>
              </wp:positionV>
              <wp:extent cx="4914900" cy="0"/>
              <wp:effectExtent l="12065" t="12700" r="698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C4F4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13.75pt" to="443.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"/>
          </w:pict>
        </mc:Fallback>
      </mc:AlternateContent>
    </w:r>
    <w:r w:rsidR="009574B4" w:rsidRPr="005B468E">
      <w:t xml:space="preserve"> </w:t>
    </w:r>
    <w:r w:rsidR="00B65BC5">
      <w:rPr>
        <w:noProof/>
      </w:rPr>
      <w:t>ITP4870</w:t>
    </w:r>
    <w:r w:rsidR="009574B4" w:rsidRPr="005B468E">
      <w:rPr>
        <w:noProof/>
      </w:rPr>
      <w:t xml:space="preserve">M  Final Year Project – </w:t>
    </w:r>
    <w:r w:rsidR="00B65BC5" w:rsidRPr="00B65BC5">
      <w:rPr>
        <w:noProof/>
      </w:rPr>
      <w:t>Big Data Analytics</w:t>
    </w:r>
    <w:r w:rsidR="009574B4">
      <w:rPr>
        <w:sz w:val="22"/>
        <w:szCs w:val="22"/>
      </w:rPr>
      <w:tab/>
    </w:r>
    <w:r>
      <w:rPr>
        <w:sz w:val="22"/>
        <w:szCs w:val="22"/>
        <w:lang w:val="en-US"/>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F2774"/>
    <w:multiLevelType w:val="hybridMultilevel"/>
    <w:tmpl w:val="7DCA114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17A6BB6"/>
    <w:multiLevelType w:val="hybridMultilevel"/>
    <w:tmpl w:val="BC86F7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FF2623"/>
    <w:multiLevelType w:val="multilevel"/>
    <w:tmpl w:val="AE5E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E38C4"/>
    <w:multiLevelType w:val="hybridMultilevel"/>
    <w:tmpl w:val="C9FA19D0"/>
    <w:lvl w:ilvl="0" w:tplc="3C090001">
      <w:start w:val="1"/>
      <w:numFmt w:val="bullet"/>
      <w:lvlText w:val=""/>
      <w:lvlJc w:val="left"/>
      <w:pPr>
        <w:ind w:left="1080" w:hanging="360"/>
      </w:pPr>
      <w:rPr>
        <w:rFonts w:ascii="Symbol" w:hAnsi="Symbol" w:hint="default"/>
      </w:rPr>
    </w:lvl>
    <w:lvl w:ilvl="1" w:tplc="3C090003" w:tentative="1">
      <w:start w:val="1"/>
      <w:numFmt w:val="bullet"/>
      <w:lvlText w:val="o"/>
      <w:lvlJc w:val="left"/>
      <w:pPr>
        <w:ind w:left="1800" w:hanging="360"/>
      </w:pPr>
      <w:rPr>
        <w:rFonts w:ascii="Courier New" w:hAnsi="Courier New" w:cs="Courier New" w:hint="default"/>
      </w:rPr>
    </w:lvl>
    <w:lvl w:ilvl="2" w:tplc="3C090005" w:tentative="1">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num w:numId="1" w16cid:durableId="1992516534">
    <w:abstractNumId w:val="0"/>
  </w:num>
  <w:num w:numId="2" w16cid:durableId="2140417242">
    <w:abstractNumId w:val="1"/>
  </w:num>
  <w:num w:numId="3" w16cid:durableId="767508776">
    <w:abstractNumId w:val="3"/>
  </w:num>
  <w:num w:numId="4" w16cid:durableId="77844938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DD5"/>
    <w:rsid w:val="000042C1"/>
    <w:rsid w:val="000061FF"/>
    <w:rsid w:val="000069A0"/>
    <w:rsid w:val="0003731D"/>
    <w:rsid w:val="000853BF"/>
    <w:rsid w:val="0008784F"/>
    <w:rsid w:val="0009599C"/>
    <w:rsid w:val="000B41C2"/>
    <w:rsid w:val="001315C3"/>
    <w:rsid w:val="00141776"/>
    <w:rsid w:val="001526CE"/>
    <w:rsid w:val="001573D9"/>
    <w:rsid w:val="00163AF6"/>
    <w:rsid w:val="00164736"/>
    <w:rsid w:val="00173CAA"/>
    <w:rsid w:val="001B1E9D"/>
    <w:rsid w:val="001C72C8"/>
    <w:rsid w:val="001E17C3"/>
    <w:rsid w:val="001F43FE"/>
    <w:rsid w:val="002154F1"/>
    <w:rsid w:val="00225FEB"/>
    <w:rsid w:val="00230A85"/>
    <w:rsid w:val="002420D9"/>
    <w:rsid w:val="00252E4B"/>
    <w:rsid w:val="00257AE9"/>
    <w:rsid w:val="002638AA"/>
    <w:rsid w:val="002710E3"/>
    <w:rsid w:val="00293609"/>
    <w:rsid w:val="00296A79"/>
    <w:rsid w:val="00297F2D"/>
    <w:rsid w:val="002A0E9D"/>
    <w:rsid w:val="002A7D2A"/>
    <w:rsid w:val="002B1731"/>
    <w:rsid w:val="002C1D99"/>
    <w:rsid w:val="002C7896"/>
    <w:rsid w:val="002E75C4"/>
    <w:rsid w:val="002F62A6"/>
    <w:rsid w:val="002F7926"/>
    <w:rsid w:val="00306086"/>
    <w:rsid w:val="00320D53"/>
    <w:rsid w:val="00327266"/>
    <w:rsid w:val="00340116"/>
    <w:rsid w:val="00344DD5"/>
    <w:rsid w:val="003723E0"/>
    <w:rsid w:val="00374294"/>
    <w:rsid w:val="00397D06"/>
    <w:rsid w:val="003A3D4B"/>
    <w:rsid w:val="003D607E"/>
    <w:rsid w:val="003E12F5"/>
    <w:rsid w:val="003E5495"/>
    <w:rsid w:val="003E7729"/>
    <w:rsid w:val="00416C08"/>
    <w:rsid w:val="0045060B"/>
    <w:rsid w:val="00474486"/>
    <w:rsid w:val="004A409E"/>
    <w:rsid w:val="004B1DFC"/>
    <w:rsid w:val="004C1761"/>
    <w:rsid w:val="004C1B41"/>
    <w:rsid w:val="004D02EF"/>
    <w:rsid w:val="004D3B0C"/>
    <w:rsid w:val="004D7623"/>
    <w:rsid w:val="004E6826"/>
    <w:rsid w:val="004F3FAB"/>
    <w:rsid w:val="0051181D"/>
    <w:rsid w:val="005176CF"/>
    <w:rsid w:val="0052111B"/>
    <w:rsid w:val="00535345"/>
    <w:rsid w:val="0054711A"/>
    <w:rsid w:val="00563CA9"/>
    <w:rsid w:val="00566B34"/>
    <w:rsid w:val="00584270"/>
    <w:rsid w:val="00587EBD"/>
    <w:rsid w:val="00593EA0"/>
    <w:rsid w:val="005959B3"/>
    <w:rsid w:val="005A4CB3"/>
    <w:rsid w:val="005B0B4E"/>
    <w:rsid w:val="005B3953"/>
    <w:rsid w:val="005E075B"/>
    <w:rsid w:val="005F25EB"/>
    <w:rsid w:val="00620359"/>
    <w:rsid w:val="00636DD1"/>
    <w:rsid w:val="00664CDD"/>
    <w:rsid w:val="00684023"/>
    <w:rsid w:val="006863A8"/>
    <w:rsid w:val="006B48DE"/>
    <w:rsid w:val="006B6C97"/>
    <w:rsid w:val="006C31D3"/>
    <w:rsid w:val="006D041F"/>
    <w:rsid w:val="00713602"/>
    <w:rsid w:val="00731A8F"/>
    <w:rsid w:val="0074110A"/>
    <w:rsid w:val="0074773A"/>
    <w:rsid w:val="00753215"/>
    <w:rsid w:val="007664A7"/>
    <w:rsid w:val="00766CB3"/>
    <w:rsid w:val="00771305"/>
    <w:rsid w:val="0077627F"/>
    <w:rsid w:val="007B6999"/>
    <w:rsid w:val="007C2E50"/>
    <w:rsid w:val="007D068A"/>
    <w:rsid w:val="007D1A27"/>
    <w:rsid w:val="007F171C"/>
    <w:rsid w:val="00802C08"/>
    <w:rsid w:val="00804423"/>
    <w:rsid w:val="008153C6"/>
    <w:rsid w:val="00844620"/>
    <w:rsid w:val="00851F08"/>
    <w:rsid w:val="00856616"/>
    <w:rsid w:val="00856887"/>
    <w:rsid w:val="00870891"/>
    <w:rsid w:val="00875221"/>
    <w:rsid w:val="00883FEC"/>
    <w:rsid w:val="00890D2A"/>
    <w:rsid w:val="00906EDF"/>
    <w:rsid w:val="009278DE"/>
    <w:rsid w:val="00934948"/>
    <w:rsid w:val="00937444"/>
    <w:rsid w:val="0094345B"/>
    <w:rsid w:val="00944AA8"/>
    <w:rsid w:val="00953C17"/>
    <w:rsid w:val="009551AF"/>
    <w:rsid w:val="009574B4"/>
    <w:rsid w:val="00967340"/>
    <w:rsid w:val="009725F9"/>
    <w:rsid w:val="0098167F"/>
    <w:rsid w:val="00984B87"/>
    <w:rsid w:val="009A6B08"/>
    <w:rsid w:val="009B2F9F"/>
    <w:rsid w:val="009B47B8"/>
    <w:rsid w:val="009D516C"/>
    <w:rsid w:val="009D5B76"/>
    <w:rsid w:val="009D636C"/>
    <w:rsid w:val="009E181F"/>
    <w:rsid w:val="00A05A81"/>
    <w:rsid w:val="00A100D2"/>
    <w:rsid w:val="00A10837"/>
    <w:rsid w:val="00A41746"/>
    <w:rsid w:val="00A54BCF"/>
    <w:rsid w:val="00A658BE"/>
    <w:rsid w:val="00A66EC8"/>
    <w:rsid w:val="00A82993"/>
    <w:rsid w:val="00A84968"/>
    <w:rsid w:val="00A86DB9"/>
    <w:rsid w:val="00A97B23"/>
    <w:rsid w:val="00AB1911"/>
    <w:rsid w:val="00AB6AC4"/>
    <w:rsid w:val="00AD178B"/>
    <w:rsid w:val="00AD5767"/>
    <w:rsid w:val="00AE7FC5"/>
    <w:rsid w:val="00AF4168"/>
    <w:rsid w:val="00B07F17"/>
    <w:rsid w:val="00B149C0"/>
    <w:rsid w:val="00B16F4D"/>
    <w:rsid w:val="00B24C5C"/>
    <w:rsid w:val="00B266FC"/>
    <w:rsid w:val="00B34075"/>
    <w:rsid w:val="00B570B6"/>
    <w:rsid w:val="00B65BC5"/>
    <w:rsid w:val="00B66924"/>
    <w:rsid w:val="00B66F23"/>
    <w:rsid w:val="00B77D5F"/>
    <w:rsid w:val="00B92944"/>
    <w:rsid w:val="00BA52B0"/>
    <w:rsid w:val="00BB5EDE"/>
    <w:rsid w:val="00BD697F"/>
    <w:rsid w:val="00BE0C01"/>
    <w:rsid w:val="00BE0E46"/>
    <w:rsid w:val="00C272DA"/>
    <w:rsid w:val="00C302E9"/>
    <w:rsid w:val="00C71821"/>
    <w:rsid w:val="00C733A8"/>
    <w:rsid w:val="00C757D2"/>
    <w:rsid w:val="00CB218E"/>
    <w:rsid w:val="00CE3531"/>
    <w:rsid w:val="00CE3B55"/>
    <w:rsid w:val="00D00136"/>
    <w:rsid w:val="00D05914"/>
    <w:rsid w:val="00D100EB"/>
    <w:rsid w:val="00D25634"/>
    <w:rsid w:val="00D43683"/>
    <w:rsid w:val="00D942BC"/>
    <w:rsid w:val="00D968D6"/>
    <w:rsid w:val="00D97A5A"/>
    <w:rsid w:val="00DA0C04"/>
    <w:rsid w:val="00DE0574"/>
    <w:rsid w:val="00DF1DD2"/>
    <w:rsid w:val="00DF3195"/>
    <w:rsid w:val="00DF3429"/>
    <w:rsid w:val="00DF5499"/>
    <w:rsid w:val="00E26D96"/>
    <w:rsid w:val="00E33A2C"/>
    <w:rsid w:val="00E36A11"/>
    <w:rsid w:val="00E546C0"/>
    <w:rsid w:val="00E56CAD"/>
    <w:rsid w:val="00E61AAE"/>
    <w:rsid w:val="00E86FA1"/>
    <w:rsid w:val="00EA4789"/>
    <w:rsid w:val="00EB2E8B"/>
    <w:rsid w:val="00EC3FC3"/>
    <w:rsid w:val="00EC7DB5"/>
    <w:rsid w:val="00ED6C83"/>
    <w:rsid w:val="00EF54FE"/>
    <w:rsid w:val="00F051CE"/>
    <w:rsid w:val="00F12195"/>
    <w:rsid w:val="00F17B32"/>
    <w:rsid w:val="00F34105"/>
    <w:rsid w:val="00F4018A"/>
    <w:rsid w:val="00F5203F"/>
    <w:rsid w:val="00F547F8"/>
    <w:rsid w:val="00F723D8"/>
    <w:rsid w:val="00F95272"/>
    <w:rsid w:val="00F96D93"/>
    <w:rsid w:val="00FA5CD5"/>
    <w:rsid w:val="00FC3C86"/>
    <w:rsid w:val="00FE2908"/>
    <w:rsid w:val="00FE42FC"/>
    <w:rsid w:val="00FF1E5B"/>
    <w:rsid w:val="00FF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B1534"/>
  <w15:docId w15:val="{9FF16FDC-3C9E-49E5-9B86-0CC74630D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E3"/>
    <w:pPr>
      <w:spacing w:after="0" w:line="240" w:lineRule="auto"/>
    </w:pPr>
    <w:rPr>
      <w:rFonts w:ascii="Times New Roman" w:eastAsia="PMingLiU" w:hAnsi="Times New Roman" w:cs="Times New Roman"/>
      <w:sz w:val="24"/>
      <w:szCs w:val="24"/>
      <w:lang w:eastAsia="en-US"/>
    </w:rPr>
  </w:style>
  <w:style w:type="paragraph" w:styleId="Heading1">
    <w:name w:val="heading 1"/>
    <w:basedOn w:val="Normal"/>
    <w:next w:val="Normal"/>
    <w:link w:val="Heading1Char"/>
    <w:uiPriority w:val="9"/>
    <w:qFormat/>
    <w:rsid w:val="003060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829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54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968D6"/>
    <w:pPr>
      <w:spacing w:before="100" w:beforeAutospacing="1" w:after="115"/>
    </w:pPr>
    <w:rPr>
      <w:rFonts w:ascii="Arial Unicode MS" w:eastAsia="Arial Unicode MS" w:hAnsi="Arial Unicode MS" w:cs="Arial Unicode MS"/>
    </w:rPr>
  </w:style>
  <w:style w:type="paragraph" w:styleId="Header">
    <w:name w:val="header"/>
    <w:basedOn w:val="Normal"/>
    <w:link w:val="HeaderChar"/>
    <w:rsid w:val="00D968D6"/>
    <w:pPr>
      <w:tabs>
        <w:tab w:val="center" w:pos="4153"/>
        <w:tab w:val="right" w:pos="8306"/>
      </w:tabs>
      <w:snapToGrid w:val="0"/>
    </w:pPr>
    <w:rPr>
      <w:sz w:val="20"/>
      <w:szCs w:val="20"/>
      <w:lang w:val="x-none"/>
    </w:rPr>
  </w:style>
  <w:style w:type="character" w:customStyle="1" w:styleId="HeaderChar">
    <w:name w:val="Header Char"/>
    <w:basedOn w:val="DefaultParagraphFont"/>
    <w:link w:val="Header"/>
    <w:rsid w:val="00D968D6"/>
    <w:rPr>
      <w:rFonts w:ascii="Times New Roman" w:eastAsia="PMingLiU" w:hAnsi="Times New Roman" w:cs="Times New Roman"/>
      <w:sz w:val="20"/>
      <w:szCs w:val="20"/>
      <w:lang w:val="x-none" w:eastAsia="en-US"/>
    </w:rPr>
  </w:style>
  <w:style w:type="paragraph" w:styleId="Footer">
    <w:name w:val="footer"/>
    <w:basedOn w:val="Normal"/>
    <w:link w:val="FooterChar"/>
    <w:rsid w:val="00D968D6"/>
    <w:pPr>
      <w:tabs>
        <w:tab w:val="center" w:pos="4153"/>
        <w:tab w:val="right" w:pos="8306"/>
      </w:tabs>
      <w:snapToGrid w:val="0"/>
    </w:pPr>
    <w:rPr>
      <w:sz w:val="20"/>
      <w:szCs w:val="20"/>
      <w:lang w:val="x-none"/>
    </w:rPr>
  </w:style>
  <w:style w:type="character" w:customStyle="1" w:styleId="FooterChar">
    <w:name w:val="Footer Char"/>
    <w:basedOn w:val="DefaultParagraphFont"/>
    <w:link w:val="Footer"/>
    <w:rsid w:val="00D968D6"/>
    <w:rPr>
      <w:rFonts w:ascii="Times New Roman" w:eastAsia="PMingLiU" w:hAnsi="Times New Roman" w:cs="Times New Roman"/>
      <w:sz w:val="20"/>
      <w:szCs w:val="20"/>
      <w:lang w:val="x-none" w:eastAsia="en-US"/>
    </w:rPr>
  </w:style>
  <w:style w:type="table" w:styleId="TableGrid">
    <w:name w:val="Table Grid"/>
    <w:basedOn w:val="TableNormal"/>
    <w:uiPriority w:val="59"/>
    <w:rsid w:val="00D96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C3C86"/>
    <w:pPr>
      <w:spacing w:after="0" w:line="240" w:lineRule="auto"/>
      <w:ind w:left="360"/>
    </w:pPr>
    <w:rPr>
      <w:rFonts w:eastAsiaTheme="minorHAnsi"/>
      <w:color w:val="4F81BD" w:themeColor="accent1"/>
      <w:lang w:eastAsia="ja-JP"/>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FC3C8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Heading3Char">
    <w:name w:val="Heading 3 Char"/>
    <w:basedOn w:val="DefaultParagraphFont"/>
    <w:link w:val="Heading3"/>
    <w:uiPriority w:val="9"/>
    <w:semiHidden/>
    <w:rsid w:val="00E546C0"/>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semiHidden/>
    <w:rsid w:val="00A82993"/>
    <w:rPr>
      <w:rFonts w:asciiTheme="majorHAnsi" w:eastAsiaTheme="majorEastAsia" w:hAnsiTheme="majorHAnsi" w:cstheme="majorBidi"/>
      <w:color w:val="365F91" w:themeColor="accent1" w:themeShade="BF"/>
      <w:sz w:val="26"/>
      <w:szCs w:val="26"/>
      <w:lang w:eastAsia="en-US"/>
    </w:rPr>
  </w:style>
  <w:style w:type="paragraph" w:styleId="ListParagraph">
    <w:name w:val="List Paragraph"/>
    <w:basedOn w:val="Normal"/>
    <w:uiPriority w:val="34"/>
    <w:qFormat/>
    <w:rsid w:val="002F62A6"/>
    <w:pPr>
      <w:ind w:left="720"/>
      <w:contextualSpacing/>
    </w:pPr>
  </w:style>
  <w:style w:type="character" w:customStyle="1" w:styleId="Heading1Char">
    <w:name w:val="Heading 1 Char"/>
    <w:basedOn w:val="DefaultParagraphFont"/>
    <w:link w:val="Heading1"/>
    <w:uiPriority w:val="9"/>
    <w:rsid w:val="00306086"/>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30608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086"/>
    <w:rPr>
      <w:rFonts w:asciiTheme="majorHAnsi" w:eastAsiaTheme="majorEastAsia" w:hAnsiTheme="majorHAnsi" w:cstheme="majorBidi"/>
      <w:spacing w:val="-10"/>
      <w:kern w:val="28"/>
      <w:sz w:val="56"/>
      <w:szCs w:val="56"/>
      <w:lang w:eastAsia="en-US"/>
    </w:rPr>
  </w:style>
  <w:style w:type="character" w:styleId="Strong">
    <w:name w:val="Strong"/>
    <w:basedOn w:val="DefaultParagraphFont"/>
    <w:uiPriority w:val="22"/>
    <w:qFormat/>
    <w:rsid w:val="00D059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3643C2CFCBF2438833FF19820BAAB7" ma:contentTypeVersion="11" ma:contentTypeDescription="Create a new document." ma:contentTypeScope="" ma:versionID="5bcce13cabb34bb9a3257793ff1f8eb3">
  <xsd:schema xmlns:xsd="http://www.w3.org/2001/XMLSchema" xmlns:xs="http://www.w3.org/2001/XMLSchema" xmlns:p="http://schemas.microsoft.com/office/2006/metadata/properties" xmlns:ns3="40ca76ba-e2cb-4e2c-aefe-9843444a00bc" targetNamespace="http://schemas.microsoft.com/office/2006/metadata/properties" ma:root="true" ma:fieldsID="4d296135d69de249f4163e06d15decf0" ns3:_="">
    <xsd:import namespace="40ca76ba-e2cb-4e2c-aefe-9843444a00b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a76ba-e2cb-4e2c-aefe-9843444a00b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ca76ba-e2cb-4e2c-aefe-9843444a00bc" xsi:nil="true"/>
  </documentManagement>
</p:properties>
</file>

<file path=customXml/itemProps1.xml><?xml version="1.0" encoding="utf-8"?>
<ds:datastoreItem xmlns:ds="http://schemas.openxmlformats.org/officeDocument/2006/customXml" ds:itemID="{8F81496E-86E3-4445-B951-6330DF6BEAED}">
  <ds:schemaRefs>
    <ds:schemaRef ds:uri="http://schemas.microsoft.com/sharepoint/v3/contenttype/forms"/>
  </ds:schemaRefs>
</ds:datastoreItem>
</file>

<file path=customXml/itemProps2.xml><?xml version="1.0" encoding="utf-8"?>
<ds:datastoreItem xmlns:ds="http://schemas.openxmlformats.org/officeDocument/2006/customXml" ds:itemID="{6CD81BDB-16BD-4513-B240-FBC594DAD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a76ba-e2cb-4e2c-aefe-9843444a00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B2B370-37CE-4B35-AFAF-9C61BE92BB9F}">
  <ds:schemaRefs>
    <ds:schemaRef ds:uri="http://purl.org/dc/terms/"/>
    <ds:schemaRef ds:uri="http://purl.org/dc/elements/1.1/"/>
    <ds:schemaRef ds:uri="http://schemas.microsoft.com/office/2006/documentManagement/types"/>
    <ds:schemaRef ds:uri="http://schemas.microsoft.com/office/infopath/2007/PartnerControls"/>
    <ds:schemaRef ds:uri="http://purl.org/dc/dcmitype/"/>
    <ds:schemaRef ds:uri="40ca76ba-e2cb-4e2c-aefe-9843444a00bc"/>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1166</Words>
  <Characters>7289</Characters>
  <Application>Microsoft Office Word</Application>
  <DocSecurity>0</DocSecurity>
  <Lines>130</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Wong</dc:creator>
  <cp:keywords/>
  <cp:lastModifiedBy>TAN James Anthroi (240350922)</cp:lastModifiedBy>
  <cp:revision>2</cp:revision>
  <dcterms:created xsi:type="dcterms:W3CDTF">2025-10-26T03:18:00Z</dcterms:created>
  <dcterms:modified xsi:type="dcterms:W3CDTF">2025-10-26T03:18:00Z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0x010100E53643C2CFCBF2438833FF19820BAAB7</vt:lpwstr>
  </property>
</Properties>
</file>