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CF2E1" w14:textId="77777777" w:rsidR="00D03565" w:rsidRPr="002F717F" w:rsidRDefault="00D03565" w:rsidP="00A72872">
      <w:pPr>
        <w:rPr>
          <w:szCs w:val="28"/>
        </w:rPr>
      </w:pPr>
    </w:p>
    <w:p w14:paraId="253E5C42" w14:textId="77777777" w:rsidR="00A72872" w:rsidRPr="002F717F" w:rsidRDefault="00A72872" w:rsidP="00A72872">
      <w:pPr>
        <w:widowControl w:val="0"/>
        <w:jc w:val="center"/>
        <w:rPr>
          <w:szCs w:val="28"/>
        </w:rPr>
      </w:pPr>
    </w:p>
    <w:p w14:paraId="6466247E" w14:textId="77777777" w:rsidR="00A72872" w:rsidRPr="002F717F" w:rsidRDefault="00A72872" w:rsidP="00A72872">
      <w:pPr>
        <w:widowControl w:val="0"/>
        <w:jc w:val="center"/>
        <w:rPr>
          <w:szCs w:val="28"/>
        </w:rPr>
      </w:pPr>
    </w:p>
    <w:p w14:paraId="3D92F1C8" w14:textId="77777777" w:rsidR="00A72872" w:rsidRPr="002F717F" w:rsidRDefault="00A72872" w:rsidP="00A72872">
      <w:pPr>
        <w:widowControl w:val="0"/>
        <w:jc w:val="center"/>
        <w:rPr>
          <w:szCs w:val="28"/>
        </w:rPr>
      </w:pPr>
    </w:p>
    <w:p w14:paraId="495250BC" w14:textId="77777777" w:rsidR="00A72872" w:rsidRPr="002F717F" w:rsidRDefault="00A72872" w:rsidP="00A72872">
      <w:pPr>
        <w:widowControl w:val="0"/>
        <w:jc w:val="center"/>
        <w:rPr>
          <w:szCs w:val="28"/>
        </w:rPr>
      </w:pPr>
    </w:p>
    <w:p w14:paraId="75F01648" w14:textId="77777777" w:rsidR="00A72872" w:rsidRPr="002F717F" w:rsidRDefault="00A72872" w:rsidP="00A72872">
      <w:pPr>
        <w:widowControl w:val="0"/>
        <w:jc w:val="center"/>
        <w:rPr>
          <w:szCs w:val="28"/>
        </w:rPr>
      </w:pPr>
    </w:p>
    <w:p w14:paraId="1693CE22" w14:textId="77777777" w:rsidR="00A72872" w:rsidRPr="002F717F" w:rsidRDefault="00A72872" w:rsidP="00A72872">
      <w:pPr>
        <w:widowControl w:val="0"/>
        <w:jc w:val="center"/>
        <w:rPr>
          <w:szCs w:val="28"/>
        </w:rPr>
      </w:pPr>
    </w:p>
    <w:p w14:paraId="3F579923" w14:textId="77777777" w:rsidR="00D03565" w:rsidRPr="002F717F" w:rsidRDefault="00FB1497" w:rsidP="00A72872">
      <w:pPr>
        <w:widowControl w:val="0"/>
        <w:jc w:val="center"/>
        <w:rPr>
          <w:szCs w:val="28"/>
        </w:rPr>
      </w:pPr>
      <w:r w:rsidRPr="002F717F">
        <w:rPr>
          <w:szCs w:val="28"/>
        </w:rPr>
        <w:t>UNITED STATES DISTRICT COURT</w:t>
      </w:r>
    </w:p>
    <w:p w14:paraId="1E9AA2B1" w14:textId="77777777" w:rsidR="00FB1497" w:rsidRPr="002F717F" w:rsidRDefault="00FB1497" w:rsidP="00A72872">
      <w:pPr>
        <w:widowControl w:val="0"/>
        <w:jc w:val="center"/>
        <w:rPr>
          <w:szCs w:val="28"/>
        </w:rPr>
      </w:pPr>
      <w:r w:rsidRPr="002F717F">
        <w:rPr>
          <w:szCs w:val="28"/>
        </w:rPr>
        <w:t>SOUTHERN DISTRICT OF CALIFORNIA</w:t>
      </w:r>
    </w:p>
    <w:p w14:paraId="2D602503" w14:textId="77777777" w:rsidR="00A72872" w:rsidRPr="002F717F" w:rsidRDefault="00A72872" w:rsidP="00A72872">
      <w:pPr>
        <w:widowControl w:val="0"/>
        <w:jc w:val="center"/>
        <w:rPr>
          <w:szCs w:val="28"/>
        </w:rPr>
      </w:pPr>
    </w:p>
    <w:tbl>
      <w:tblPr>
        <w:tblStyle w:val="TableGrid"/>
        <w:tblW w:w="5000" w:type="pct"/>
        <w:tblCellMar>
          <w:left w:w="72" w:type="dxa"/>
          <w:right w:w="72" w:type="dxa"/>
        </w:tblCellMar>
        <w:tblLook w:val="04A0" w:firstRow="1" w:lastRow="0" w:firstColumn="1" w:lastColumn="0" w:noHBand="0" w:noVBand="1"/>
      </w:tblPr>
      <w:tblGrid>
        <w:gridCol w:w="4944"/>
        <w:gridCol w:w="290"/>
        <w:gridCol w:w="4846"/>
      </w:tblGrid>
      <w:tr w:rsidR="00CA7276" w:rsidRPr="002F717F" w14:paraId="666D53D0" w14:textId="77777777" w:rsidTr="00A72872">
        <w:trPr>
          <w:trHeight w:val="2367"/>
        </w:trPr>
        <w:tc>
          <w:tcPr>
            <w:tcW w:w="2452" w:type="pct"/>
            <w:tcBorders>
              <w:top w:val="nil"/>
              <w:left w:val="nil"/>
              <w:bottom w:val="single" w:sz="4" w:space="0" w:color="auto"/>
              <w:right w:val="single" w:sz="4" w:space="0" w:color="auto"/>
            </w:tcBorders>
          </w:tcPr>
          <w:p w14:paraId="5C78AD38" w14:textId="5D3B5736" w:rsidR="00CA7276" w:rsidRPr="002F717F" w:rsidRDefault="009E2276" w:rsidP="00A72872">
            <w:pPr>
              <w:widowControl w:val="0"/>
              <w:spacing w:line="240" w:lineRule="auto"/>
              <w:rPr>
                <w:szCs w:val="28"/>
              </w:rPr>
            </w:pPr>
            <w:sdt>
              <w:sdtPr>
                <w:rPr>
                  <w:szCs w:val="28"/>
                </w:rPr>
                <w:alias w:val="Plaintiff"/>
                <w:tag w:val="Plaintiff_x0028_s_x0029_"/>
                <w:id w:val="908112981"/>
                <w:placeholder>
                  <w:docPart w:val="AE1ECCD6285A468C9BBFA62586654588"/>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Plaintiff_x0028_s_x0029_[1]" w:storeItemID="{29A5F42A-D5A5-4EBD-B1B8-5F6C3DB53704}"/>
                <w:text/>
              </w:sdtPr>
              <w:sdtContent>
                <w:r w:rsidRPr="000143DD">
                  <w:rPr>
                    <w:rStyle w:val="PlaceholderText"/>
                  </w:rPr>
                  <w:t>[Plaintiff]</w:t>
                </w:r>
              </w:sdtContent>
            </w:sdt>
            <w:r w:rsidR="00CA7276" w:rsidRPr="002F717F">
              <w:rPr>
                <w:szCs w:val="28"/>
              </w:rPr>
              <w:t>,</w:t>
            </w:r>
          </w:p>
          <w:p w14:paraId="1C9A21FA" w14:textId="77777777" w:rsidR="00CA7276" w:rsidRPr="002F717F" w:rsidRDefault="00CA7276" w:rsidP="009A29C7">
            <w:pPr>
              <w:widowControl w:val="0"/>
              <w:spacing w:before="120"/>
              <w:jc w:val="right"/>
              <w:rPr>
                <w:szCs w:val="28"/>
              </w:rPr>
            </w:pPr>
            <w:r w:rsidRPr="002F717F">
              <w:rPr>
                <w:szCs w:val="28"/>
              </w:rPr>
              <w:t>Plaintiff,</w:t>
            </w:r>
          </w:p>
          <w:p w14:paraId="6016251F" w14:textId="77777777" w:rsidR="00CA7276" w:rsidRPr="002F717F" w:rsidRDefault="00A72872" w:rsidP="009A29C7">
            <w:pPr>
              <w:widowControl w:val="0"/>
              <w:spacing w:after="40"/>
              <w:rPr>
                <w:szCs w:val="28"/>
              </w:rPr>
            </w:pPr>
            <w:r w:rsidRPr="002F717F">
              <w:rPr>
                <w:szCs w:val="28"/>
              </w:rPr>
              <w:t>v</w:t>
            </w:r>
            <w:r w:rsidR="00CA7276" w:rsidRPr="002F717F">
              <w:rPr>
                <w:szCs w:val="28"/>
              </w:rPr>
              <w:t>.</w:t>
            </w:r>
          </w:p>
          <w:p w14:paraId="4C9B0408" w14:textId="63F95BB7" w:rsidR="00CA7276" w:rsidRPr="002F717F" w:rsidRDefault="009E2276" w:rsidP="00A72872">
            <w:pPr>
              <w:widowControl w:val="0"/>
              <w:spacing w:line="240" w:lineRule="auto"/>
              <w:rPr>
                <w:szCs w:val="28"/>
              </w:rPr>
            </w:pPr>
            <w:sdt>
              <w:sdtPr>
                <w:rPr>
                  <w:szCs w:val="28"/>
                </w:rPr>
                <w:alias w:val="Defendant"/>
                <w:tag w:val="Defendant_x0028_s_x0029_"/>
                <w:id w:val="-1132706181"/>
                <w:placeholder>
                  <w:docPart w:val="A1E8D85F829F4AF3A280CAE91CA4494C"/>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Defendant_x0028_s_x0029_[1]" w:storeItemID="{29A5F42A-D5A5-4EBD-B1B8-5F6C3DB53704}"/>
                <w:text/>
              </w:sdtPr>
              <w:sdtContent>
                <w:r w:rsidRPr="000143DD">
                  <w:rPr>
                    <w:rStyle w:val="PlaceholderText"/>
                  </w:rPr>
                  <w:t>[Defendant]</w:t>
                </w:r>
              </w:sdtContent>
            </w:sdt>
            <w:r w:rsidR="00CA7276" w:rsidRPr="002F717F">
              <w:rPr>
                <w:szCs w:val="28"/>
              </w:rPr>
              <w:t>,</w:t>
            </w:r>
          </w:p>
          <w:p w14:paraId="71F684B7" w14:textId="77777777" w:rsidR="00CA7276" w:rsidRPr="002F717F" w:rsidRDefault="00CA7276" w:rsidP="009A29C7">
            <w:pPr>
              <w:widowControl w:val="0"/>
              <w:spacing w:before="120"/>
              <w:jc w:val="right"/>
              <w:rPr>
                <w:szCs w:val="28"/>
              </w:rPr>
            </w:pPr>
            <w:r w:rsidRPr="002F717F">
              <w:rPr>
                <w:szCs w:val="28"/>
              </w:rPr>
              <w:t>Defendant.</w:t>
            </w:r>
          </w:p>
        </w:tc>
        <w:tc>
          <w:tcPr>
            <w:tcW w:w="144" w:type="pct"/>
            <w:tcBorders>
              <w:top w:val="nil"/>
              <w:left w:val="single" w:sz="4" w:space="0" w:color="auto"/>
              <w:bottom w:val="nil"/>
              <w:right w:val="nil"/>
            </w:tcBorders>
          </w:tcPr>
          <w:p w14:paraId="194E4A35" w14:textId="77777777" w:rsidR="00CA7276" w:rsidRPr="002F717F" w:rsidRDefault="00CA7276" w:rsidP="00A72872">
            <w:pPr>
              <w:widowControl w:val="0"/>
              <w:rPr>
                <w:szCs w:val="28"/>
              </w:rPr>
            </w:pPr>
          </w:p>
        </w:tc>
        <w:tc>
          <w:tcPr>
            <w:tcW w:w="2404" w:type="pct"/>
            <w:tcBorders>
              <w:top w:val="nil"/>
              <w:left w:val="nil"/>
              <w:bottom w:val="nil"/>
              <w:right w:val="nil"/>
            </w:tcBorders>
          </w:tcPr>
          <w:p w14:paraId="6B81921E" w14:textId="271F9379" w:rsidR="00CA7276" w:rsidRDefault="00CA7276" w:rsidP="009A29C7">
            <w:pPr>
              <w:widowControl w:val="0"/>
              <w:spacing w:line="240" w:lineRule="auto"/>
              <w:rPr>
                <w:szCs w:val="28"/>
              </w:rPr>
            </w:pPr>
            <w:r w:rsidRPr="002F717F">
              <w:rPr>
                <w:szCs w:val="28"/>
              </w:rPr>
              <w:t xml:space="preserve">Case No.: </w:t>
            </w:r>
            <w:r w:rsidR="00FB558C" w:rsidRPr="002F717F">
              <w:rPr>
                <w:szCs w:val="28"/>
              </w:rPr>
              <w:t xml:space="preserve"> </w:t>
            </w:r>
            <w:sdt>
              <w:sdtPr>
                <w:rPr>
                  <w:szCs w:val="28"/>
                </w:rPr>
                <w:alias w:val="Case Number"/>
                <w:tag w:val="Case_x0020_Number"/>
                <w:id w:val="-1230772493"/>
                <w:placeholder>
                  <w:docPart w:val="8F52337616C5403DAFDECEE82025F288"/>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Case_x0020_Number[1]" w:storeItemID="{29A5F42A-D5A5-4EBD-B1B8-5F6C3DB53704}"/>
                <w:text/>
              </w:sdtPr>
              <w:sdtContent>
                <w:r w:rsidR="009E2276" w:rsidRPr="000143DD">
                  <w:rPr>
                    <w:rStyle w:val="PlaceholderText"/>
                  </w:rPr>
                  <w:t>[Case Number]</w:t>
                </w:r>
              </w:sdtContent>
            </w:sdt>
          </w:p>
          <w:p w14:paraId="64CF71F2" w14:textId="77777777" w:rsidR="009A29C7" w:rsidRPr="002F717F" w:rsidRDefault="009A29C7" w:rsidP="009A29C7">
            <w:pPr>
              <w:widowControl w:val="0"/>
              <w:spacing w:line="240" w:lineRule="auto"/>
              <w:rPr>
                <w:szCs w:val="28"/>
              </w:rPr>
            </w:pPr>
          </w:p>
          <w:p w14:paraId="0553443C" w14:textId="77777777" w:rsidR="00CA7276" w:rsidRPr="002F717F" w:rsidRDefault="00920D5D" w:rsidP="00A72872">
            <w:pPr>
              <w:widowControl w:val="0"/>
              <w:spacing w:line="240" w:lineRule="auto"/>
              <w:rPr>
                <w:b/>
                <w:szCs w:val="28"/>
              </w:rPr>
            </w:pPr>
            <w:r w:rsidRPr="002F717F">
              <w:rPr>
                <w:b/>
                <w:szCs w:val="28"/>
              </w:rPr>
              <w:t>CASE MANAGEMENT ORDER REGULATING DISCOVERY AND OTHER PRETRIAL PROCEEDINGS IN A PATENT CASE</w:t>
            </w:r>
          </w:p>
        </w:tc>
      </w:tr>
    </w:tbl>
    <w:p w14:paraId="0B353E3D" w14:textId="77777777" w:rsidR="003D1D80" w:rsidRPr="002F717F" w:rsidRDefault="003D1D80" w:rsidP="00A72872">
      <w:pPr>
        <w:widowControl w:val="0"/>
        <w:rPr>
          <w:szCs w:val="28"/>
        </w:rPr>
      </w:pPr>
    </w:p>
    <w:p w14:paraId="14A15E50" w14:textId="059F8D6D" w:rsidR="002F717F" w:rsidRPr="002F717F" w:rsidRDefault="00920D5D" w:rsidP="00A72872">
      <w:pPr>
        <w:pStyle w:val="ListParagraph"/>
        <w:widowControl w:val="0"/>
        <w:numPr>
          <w:ilvl w:val="0"/>
          <w:numId w:val="2"/>
        </w:numPr>
        <w:ind w:left="0" w:firstLine="720"/>
        <w:rPr>
          <w:szCs w:val="28"/>
        </w:rPr>
      </w:pPr>
      <w:r w:rsidRPr="002F717F">
        <w:rPr>
          <w:szCs w:val="28"/>
        </w:rPr>
        <w:t xml:space="preserve">On or before </w:t>
      </w:r>
      <w:sdt>
        <w:sdtPr>
          <w:rPr>
            <w:b/>
            <w:bCs/>
            <w:szCs w:val="28"/>
            <w:u w:val="single"/>
          </w:rPr>
          <w:alias w:val="Disclosure Deadline"/>
          <w:tag w:val="Disclosure_x0020_Deadline"/>
          <w:id w:val="-1142876353"/>
          <w:placeholder>
            <w:docPart w:val="4D853574990D4E52BE96CF233465BA11"/>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Disclosure_x0020_Deadline[1]" w:storeItemID="{29A5F42A-D5A5-4EBD-B1B8-5F6C3DB53704}"/>
          <w:date>
            <w:dateFormat w:val="MMMM d, yyyy"/>
            <w:lid w:val="en-US"/>
            <w:storeMappedDataAs w:val="dateTime"/>
            <w:calendar w:val="gregorian"/>
          </w:date>
        </w:sdtPr>
        <w:sdtContent>
          <w:r w:rsidR="009E2276" w:rsidRPr="000143DD">
            <w:rPr>
              <w:rStyle w:val="PlaceholderText"/>
            </w:rPr>
            <w:t>[Disclosure Deadline]</w:t>
          </w:r>
        </w:sdtContent>
      </w:sdt>
      <w:r w:rsidRPr="002F717F">
        <w:rPr>
          <w:szCs w:val="28"/>
        </w:rPr>
        <w:t xml:space="preserve">, each party claiming patent infringement shall separately serve on all parties a Disclosure of Asserted Claims and Preliminary Infringement pursuant to Patent L.R. 3.1 and produce documents as required by Patent L.R. 3.2. </w:t>
      </w:r>
    </w:p>
    <w:p w14:paraId="0DABE6BA" w14:textId="1160CCFD" w:rsidR="002F717F" w:rsidRPr="002F717F" w:rsidRDefault="00920D5D" w:rsidP="00A72872">
      <w:pPr>
        <w:pStyle w:val="ListParagraph"/>
        <w:widowControl w:val="0"/>
        <w:numPr>
          <w:ilvl w:val="0"/>
          <w:numId w:val="2"/>
        </w:numPr>
        <w:ind w:left="0" w:firstLine="720"/>
        <w:rPr>
          <w:szCs w:val="28"/>
        </w:rPr>
      </w:pPr>
      <w:r w:rsidRPr="002F717F">
        <w:rPr>
          <w:szCs w:val="28"/>
        </w:rPr>
        <w:t xml:space="preserve">On or before </w:t>
      </w:r>
      <w:sdt>
        <w:sdtPr>
          <w:rPr>
            <w:b/>
            <w:bCs/>
            <w:szCs w:val="28"/>
            <w:u w:val="single"/>
          </w:rPr>
          <w:alias w:val="Invalidity Contentions Deadline"/>
          <w:tag w:val="Invalidity_x0020_Contentions_x0020_Deadline"/>
          <w:id w:val="755255842"/>
          <w:placeholder>
            <w:docPart w:val="421863956B1B44CE93854A9A4D0F288D"/>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Invalidity_x0020_Contentions_x0020_Deadline[1]" w:storeItemID="{29A5F42A-D5A5-4EBD-B1B8-5F6C3DB53704}"/>
          <w:date>
            <w:dateFormat w:val="MMMM d, yyyy"/>
            <w:lid w:val="en-US"/>
            <w:storeMappedDataAs w:val="dateTime"/>
            <w:calendar w:val="gregorian"/>
          </w:date>
        </w:sdtPr>
        <w:sdtContent>
          <w:r w:rsidR="009E2276" w:rsidRPr="000143DD">
            <w:rPr>
              <w:rStyle w:val="PlaceholderText"/>
            </w:rPr>
            <w:t>[Invalidity Contentions Deadline]</w:t>
          </w:r>
        </w:sdtContent>
      </w:sdt>
      <w:r w:rsidRPr="002F717F">
        <w:rPr>
          <w:szCs w:val="28"/>
        </w:rPr>
        <w:t xml:space="preserve">, each party opposing a claim of infringement shall serve Invalidity Contentions pursuant to Patent L.R. 3.3 and produce documents as required by Patent L.R. 3.4. </w:t>
      </w:r>
    </w:p>
    <w:p w14:paraId="16BF21E0" w14:textId="1366993C" w:rsidR="002F717F" w:rsidRPr="002F717F" w:rsidRDefault="00920D5D" w:rsidP="00A72872">
      <w:pPr>
        <w:pStyle w:val="ListParagraph"/>
        <w:widowControl w:val="0"/>
        <w:numPr>
          <w:ilvl w:val="0"/>
          <w:numId w:val="2"/>
        </w:numPr>
        <w:ind w:left="0" w:firstLine="720"/>
        <w:rPr>
          <w:szCs w:val="28"/>
        </w:rPr>
      </w:pPr>
      <w:r w:rsidRPr="002F717F">
        <w:rPr>
          <w:szCs w:val="28"/>
        </w:rPr>
        <w:t xml:space="preserve">On or before </w:t>
      </w:r>
      <w:sdt>
        <w:sdtPr>
          <w:rPr>
            <w:b/>
            <w:bCs/>
            <w:szCs w:val="28"/>
            <w:u w:val="single"/>
          </w:rPr>
          <w:alias w:val="Prelim Claim Constructions Deadline"/>
          <w:tag w:val="Prelim_x0020_Claim_x0020_Constructions_x0020_Deadline"/>
          <w:id w:val="665209908"/>
          <w:placeholder>
            <w:docPart w:val="8F42B4E00847400789E4D9DB07711C26"/>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Prelim_x0020_Claim_x0020_Constructions_x0020_Deadline[1]" w:storeItemID="{29A5F42A-D5A5-4EBD-B1B8-5F6C3DB53704}"/>
          <w:date>
            <w:dateFormat w:val="MMMM d, yyyy"/>
            <w:lid w:val="en-US"/>
            <w:storeMappedDataAs w:val="dateTime"/>
            <w:calendar w:val="gregorian"/>
          </w:date>
        </w:sdtPr>
        <w:sdtContent>
          <w:r w:rsidR="009E2276" w:rsidRPr="000143DD">
            <w:rPr>
              <w:rStyle w:val="PlaceholderText"/>
            </w:rPr>
            <w:t>[Prelim Claim Constructions Deadline]</w:t>
          </w:r>
        </w:sdtContent>
      </w:sdt>
      <w:r w:rsidRPr="002F717F">
        <w:rPr>
          <w:szCs w:val="28"/>
        </w:rPr>
        <w:t xml:space="preserve">, the parties shall exchange Preliminary Claim Constructions pursuant to Patent L.R. 4.1(a) and identify extrinsic evidence as required by Patent L.R. 4.1(b). </w:t>
      </w:r>
    </w:p>
    <w:p w14:paraId="3D83399C" w14:textId="54C61AF1" w:rsidR="002F717F" w:rsidRPr="002F717F" w:rsidRDefault="00920D5D" w:rsidP="00A72872">
      <w:pPr>
        <w:pStyle w:val="ListParagraph"/>
        <w:widowControl w:val="0"/>
        <w:numPr>
          <w:ilvl w:val="0"/>
          <w:numId w:val="2"/>
        </w:numPr>
        <w:ind w:left="0" w:firstLine="720"/>
        <w:rPr>
          <w:szCs w:val="28"/>
        </w:rPr>
      </w:pPr>
      <w:r w:rsidRPr="002F717F">
        <w:rPr>
          <w:szCs w:val="28"/>
        </w:rPr>
        <w:t xml:space="preserve">On or before </w:t>
      </w:r>
      <w:sdt>
        <w:sdtPr>
          <w:rPr>
            <w:b/>
            <w:bCs/>
            <w:szCs w:val="28"/>
            <w:u w:val="single"/>
          </w:rPr>
          <w:alias w:val="Resp Claim Constructions Deadline"/>
          <w:tag w:val="Resp_x0020_Claim_x0020_Constructions_x0020_Deadline"/>
          <w:id w:val="-496725405"/>
          <w:placeholder>
            <w:docPart w:val="CA5A1A1A5DC046CF8B2138FA1BF38C52"/>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Resp_x0020_Claim_x0020_Constructions_x0020_Deadline[1]" w:storeItemID="{29A5F42A-D5A5-4EBD-B1B8-5F6C3DB53704}"/>
          <w:date>
            <w:dateFormat w:val="MMMM d, yyyy"/>
            <w:lid w:val="en-US"/>
            <w:storeMappedDataAs w:val="dateTime"/>
            <w:calendar w:val="gregorian"/>
          </w:date>
        </w:sdtPr>
        <w:sdtContent>
          <w:r w:rsidR="009E2276" w:rsidRPr="000143DD">
            <w:rPr>
              <w:rStyle w:val="PlaceholderText"/>
            </w:rPr>
            <w:t>[Resp Claim Constructions Deadline]</w:t>
          </w:r>
        </w:sdtContent>
      </w:sdt>
      <w:r w:rsidRPr="002F717F">
        <w:rPr>
          <w:szCs w:val="28"/>
        </w:rPr>
        <w:t xml:space="preserve">, the parties shall exchange Responsive Claim Constructions pursuant to Patent L.R. 4.1(c) and identify </w:t>
      </w:r>
      <w:r w:rsidRPr="002F717F">
        <w:rPr>
          <w:szCs w:val="28"/>
        </w:rPr>
        <w:lastRenderedPageBreak/>
        <w:t xml:space="preserve">extrinsic evidence as required by Patent L.R. 4.1(d).  </w:t>
      </w:r>
    </w:p>
    <w:p w14:paraId="6E45E817" w14:textId="0E83C1DD" w:rsidR="002F717F" w:rsidRPr="002F717F" w:rsidRDefault="00920D5D" w:rsidP="00A72872">
      <w:pPr>
        <w:pStyle w:val="ListParagraph"/>
        <w:widowControl w:val="0"/>
        <w:numPr>
          <w:ilvl w:val="0"/>
          <w:numId w:val="2"/>
        </w:numPr>
        <w:ind w:left="0" w:firstLine="720"/>
        <w:rPr>
          <w:szCs w:val="28"/>
        </w:rPr>
      </w:pPr>
      <w:r w:rsidRPr="002F717F">
        <w:rPr>
          <w:szCs w:val="28"/>
        </w:rPr>
        <w:t xml:space="preserve">On or before </w:t>
      </w:r>
      <w:sdt>
        <w:sdtPr>
          <w:rPr>
            <w:b/>
            <w:bCs/>
            <w:szCs w:val="28"/>
            <w:u w:val="single"/>
          </w:rPr>
          <w:alias w:val="Joint Claim Construction Chart Deadline"/>
          <w:tag w:val="Joint_x0020_Claim_x0020_Construction_x0020_Chart_x0020_Deadline"/>
          <w:id w:val="-934291470"/>
          <w:placeholder>
            <w:docPart w:val="B1D444D3F7F9464BA20A51D90CF781EB"/>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Joint_x0020_Claim_x0020_Construction_x0020_Chart_x0020_Deadline[1]" w:storeItemID="{29A5F42A-D5A5-4EBD-B1B8-5F6C3DB53704}"/>
          <w:date>
            <w:dateFormat w:val="MMMM d, yyyy"/>
            <w:lid w:val="en-US"/>
            <w:storeMappedDataAs w:val="dateTime"/>
            <w:calendar w:val="gregorian"/>
          </w:date>
        </w:sdtPr>
        <w:sdtContent>
          <w:r w:rsidR="009E2276" w:rsidRPr="000143DD">
            <w:rPr>
              <w:rStyle w:val="PlaceholderText"/>
            </w:rPr>
            <w:t>[Joint Claim Construction Chart Deadline]</w:t>
          </w:r>
        </w:sdtContent>
      </w:sdt>
      <w:r w:rsidRPr="002F717F">
        <w:rPr>
          <w:szCs w:val="28"/>
        </w:rPr>
        <w:t xml:space="preserve">, parties shall complete and file a Joint Claim Construction Chart, Joint Claim Construction Worksheet, and Joint Hearing Statement pursuant to Patent L.R. 4.2. </w:t>
      </w:r>
    </w:p>
    <w:p w14:paraId="0AE5B312" w14:textId="470F471F" w:rsidR="002F717F" w:rsidRPr="002F717F" w:rsidRDefault="00920D5D" w:rsidP="00A72872">
      <w:pPr>
        <w:pStyle w:val="ListParagraph"/>
        <w:widowControl w:val="0"/>
        <w:numPr>
          <w:ilvl w:val="0"/>
          <w:numId w:val="2"/>
        </w:numPr>
        <w:ind w:left="0" w:firstLine="720"/>
        <w:rPr>
          <w:szCs w:val="28"/>
        </w:rPr>
      </w:pPr>
      <w:r w:rsidRPr="002F717F">
        <w:rPr>
          <w:szCs w:val="28"/>
        </w:rPr>
        <w:t xml:space="preserve">The deadline for filing, as of right, Amended Infringement Contentions by a party claiming infringement is </w:t>
      </w:r>
      <w:sdt>
        <w:sdtPr>
          <w:rPr>
            <w:b/>
            <w:bCs/>
            <w:szCs w:val="28"/>
            <w:u w:val="single"/>
          </w:rPr>
          <w:alias w:val="Amd Infringement Contentions Deadline"/>
          <w:tag w:val="Amd_x0020_Infringement_x0020_Contentions_x0020_Deadline"/>
          <w:id w:val="-240485957"/>
          <w:placeholder>
            <w:docPart w:val="40891CC7A3B9405CB40BEE57E33FB3A9"/>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Amd_x0020_Infringement_x0020_Contentions_x0020_Deadline[1]" w:storeItemID="{29A5F42A-D5A5-4EBD-B1B8-5F6C3DB53704}"/>
          <w:date>
            <w:dateFormat w:val="MMMM d, yyyy"/>
            <w:lid w:val="en-US"/>
            <w:storeMappedDataAs w:val="dateTime"/>
            <w:calendar w:val="gregorian"/>
          </w:date>
        </w:sdtPr>
        <w:sdtContent>
          <w:r w:rsidR="009E2276" w:rsidRPr="000143DD">
            <w:rPr>
              <w:rStyle w:val="PlaceholderText"/>
            </w:rPr>
            <w:t>[Amd Infringement Contentions Deadline]</w:t>
          </w:r>
        </w:sdtContent>
      </w:sdt>
      <w:r w:rsidRPr="002F717F">
        <w:rPr>
          <w:szCs w:val="28"/>
        </w:rPr>
        <w:t xml:space="preserve">. See Patent L.R. 3.6(a). </w:t>
      </w:r>
    </w:p>
    <w:p w14:paraId="29135EA1" w14:textId="2C613FE3" w:rsidR="002F717F" w:rsidRPr="002F717F" w:rsidRDefault="00920D5D" w:rsidP="00A72872">
      <w:pPr>
        <w:pStyle w:val="ListParagraph"/>
        <w:widowControl w:val="0"/>
        <w:numPr>
          <w:ilvl w:val="0"/>
          <w:numId w:val="2"/>
        </w:numPr>
        <w:ind w:left="0" w:firstLine="720"/>
        <w:rPr>
          <w:szCs w:val="28"/>
        </w:rPr>
      </w:pPr>
      <w:r w:rsidRPr="002F717F">
        <w:rPr>
          <w:szCs w:val="28"/>
        </w:rPr>
        <w:t xml:space="preserve">All discovery intended for use in the Claim Construction Hearing must be completed by </w:t>
      </w:r>
      <w:sdt>
        <w:sdtPr>
          <w:rPr>
            <w:b/>
            <w:bCs/>
            <w:szCs w:val="28"/>
            <w:u w:val="single"/>
          </w:rPr>
          <w:alias w:val="Claim Construction Discovery Deadline"/>
          <w:tag w:val="Claim_x0020_Construction_x0020_Discovery"/>
          <w:id w:val="-1694067685"/>
          <w:placeholder>
            <w:docPart w:val="967433B1676A47C9B229EC540AD3D3D4"/>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Claim_x0020_Construction_x0020_Discovery[1]" w:storeItemID="{29A5F42A-D5A5-4EBD-B1B8-5F6C3DB53704}"/>
          <w:date>
            <w:dateFormat w:val="MMMM d, yyyy"/>
            <w:lid w:val="en-US"/>
            <w:storeMappedDataAs w:val="dateTime"/>
            <w:calendar w:val="gregorian"/>
          </w:date>
        </w:sdtPr>
        <w:sdtContent>
          <w:r w:rsidR="009E2276" w:rsidRPr="000143DD">
            <w:rPr>
              <w:rStyle w:val="PlaceholderText"/>
            </w:rPr>
            <w:t>[Claim Construction Discovery Deadline]</w:t>
          </w:r>
        </w:sdtContent>
      </w:sdt>
      <w:r w:rsidRPr="002F717F">
        <w:rPr>
          <w:szCs w:val="28"/>
        </w:rPr>
        <w:t>. See Patent L.R. 4.3.</w:t>
      </w:r>
    </w:p>
    <w:p w14:paraId="67221CF4" w14:textId="52A28BC8" w:rsidR="002F717F" w:rsidRPr="002F717F" w:rsidRDefault="00920D5D" w:rsidP="00A72872">
      <w:pPr>
        <w:pStyle w:val="ListParagraph"/>
        <w:widowControl w:val="0"/>
        <w:numPr>
          <w:ilvl w:val="0"/>
          <w:numId w:val="2"/>
        </w:numPr>
        <w:ind w:left="0" w:firstLine="720"/>
        <w:rPr>
          <w:szCs w:val="28"/>
        </w:rPr>
      </w:pPr>
      <w:r w:rsidRPr="002F717F">
        <w:rPr>
          <w:szCs w:val="28"/>
        </w:rPr>
        <w:t xml:space="preserve">The deadline for filing, as of right, Amended Invalidity Contentions by the party opposing infringement is </w:t>
      </w:r>
      <w:sdt>
        <w:sdtPr>
          <w:rPr>
            <w:b/>
            <w:bCs/>
            <w:szCs w:val="28"/>
            <w:u w:val="single"/>
          </w:rPr>
          <w:alias w:val="Amd Invalidity Contentions Deadline"/>
          <w:tag w:val="Amd_x0020_Invalidity_x0020_Contentions_x0020_Deadline"/>
          <w:id w:val="288253430"/>
          <w:placeholder>
            <w:docPart w:val="AEA4DBE989E84278B987F63C27BECBE3"/>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Amd_x0020_Invalidity_x0020_Contentions_x0020_Deadline[1]" w:storeItemID="{29A5F42A-D5A5-4EBD-B1B8-5F6C3DB53704}"/>
          <w:date>
            <w:dateFormat w:val="MMMM d, yyyy"/>
            <w:lid w:val="en-US"/>
            <w:storeMappedDataAs w:val="dateTime"/>
            <w:calendar w:val="gregorian"/>
          </w:date>
        </w:sdtPr>
        <w:sdtContent>
          <w:r w:rsidR="001735BA" w:rsidRPr="000143DD">
            <w:rPr>
              <w:rStyle w:val="PlaceholderText"/>
            </w:rPr>
            <w:t>[Amd Invalidity Contentions Deadline]</w:t>
          </w:r>
        </w:sdtContent>
      </w:sdt>
      <w:r w:rsidRPr="002F717F">
        <w:rPr>
          <w:szCs w:val="28"/>
        </w:rPr>
        <w:t>. See Patent L.R. 3.6(b)</w:t>
      </w:r>
    </w:p>
    <w:p w14:paraId="22BDAE02" w14:textId="5471D192" w:rsidR="002F717F" w:rsidRPr="002F717F" w:rsidRDefault="00920D5D" w:rsidP="00A72872">
      <w:pPr>
        <w:pStyle w:val="ListParagraph"/>
        <w:widowControl w:val="0"/>
        <w:numPr>
          <w:ilvl w:val="0"/>
          <w:numId w:val="2"/>
        </w:numPr>
        <w:ind w:left="0" w:firstLine="720"/>
        <w:rPr>
          <w:szCs w:val="28"/>
        </w:rPr>
      </w:pPr>
      <w:r w:rsidRPr="002F717F">
        <w:rPr>
          <w:szCs w:val="28"/>
        </w:rPr>
        <w:t xml:space="preserve">On or before </w:t>
      </w:r>
      <w:sdt>
        <w:sdtPr>
          <w:rPr>
            <w:b/>
            <w:bCs/>
            <w:szCs w:val="28"/>
            <w:u w:val="single"/>
          </w:rPr>
          <w:alias w:val="Opening Claim Construction Briefs Deadline"/>
          <w:tag w:val="Opening_x0020_Claim_x0020_Construction_x0020_Briefs_x0020_Deadline"/>
          <w:id w:val="1263719158"/>
          <w:placeholder>
            <w:docPart w:val="E177952BA46A4CA6A563CFA0527043DE"/>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Opening_x0020_Claim_x0020_Construction_x0020_Briefs_x0020_Deadline[1]" w:storeItemID="{29A5F42A-D5A5-4EBD-B1B8-5F6C3DB53704}"/>
          <w:date>
            <w:dateFormat w:val="MMMM d, yyyy"/>
            <w:lid w:val="en-US"/>
            <w:storeMappedDataAs w:val="dateTime"/>
            <w:calendar w:val="gregorian"/>
          </w:date>
        </w:sdtPr>
        <w:sdtContent>
          <w:r w:rsidR="001735BA" w:rsidRPr="000143DD">
            <w:rPr>
              <w:rStyle w:val="PlaceholderText"/>
            </w:rPr>
            <w:t>[Opening Claim Construction Briefs Deadline]</w:t>
          </w:r>
        </w:sdtContent>
      </w:sdt>
      <w:r w:rsidRPr="002F717F">
        <w:rPr>
          <w:szCs w:val="28"/>
        </w:rPr>
        <w:t xml:space="preserve">, the parties must file simultaneously their Opening Claim Construction Briefs.  See Patent L.R. 4.4(a). </w:t>
      </w:r>
    </w:p>
    <w:p w14:paraId="61C955BF" w14:textId="43DC1A42" w:rsidR="002F717F" w:rsidRPr="002F717F" w:rsidRDefault="00920D5D" w:rsidP="00A72872">
      <w:pPr>
        <w:pStyle w:val="ListParagraph"/>
        <w:widowControl w:val="0"/>
        <w:numPr>
          <w:ilvl w:val="0"/>
          <w:numId w:val="2"/>
        </w:numPr>
        <w:ind w:left="0" w:firstLine="720"/>
        <w:rPr>
          <w:szCs w:val="28"/>
        </w:rPr>
      </w:pPr>
      <w:r w:rsidRPr="002F717F">
        <w:rPr>
          <w:szCs w:val="28"/>
        </w:rPr>
        <w:t xml:space="preserve">On or before </w:t>
      </w:r>
      <w:sdt>
        <w:sdtPr>
          <w:rPr>
            <w:b/>
            <w:bCs/>
            <w:szCs w:val="28"/>
            <w:u w:val="single"/>
          </w:rPr>
          <w:alias w:val="Resp Claim Construction Briefs Deadline"/>
          <w:tag w:val="Resp_x0020_Claim_x0020_Construction_x0020_Briefs_x0020_Deadline"/>
          <w:id w:val="-1366667254"/>
          <w:placeholder>
            <w:docPart w:val="977A1C62A1754CBEA5969533B0F8234E"/>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Resp_x0020_Claim_x0020_Construction_x0020_Briefs_x0020_Deadline[1]" w:storeItemID="{29A5F42A-D5A5-4EBD-B1B8-5F6C3DB53704}"/>
          <w:date>
            <w:dateFormat w:val="MMMM d, yyyy"/>
            <w:lid w:val="en-US"/>
            <w:storeMappedDataAs w:val="dateTime"/>
            <w:calendar w:val="gregorian"/>
          </w:date>
        </w:sdtPr>
        <w:sdtContent>
          <w:r w:rsidR="001735BA" w:rsidRPr="000143DD">
            <w:rPr>
              <w:rStyle w:val="PlaceholderText"/>
            </w:rPr>
            <w:t>[Resp Claim Construction Briefs Deadline]</w:t>
          </w:r>
        </w:sdtContent>
      </w:sdt>
      <w:r w:rsidRPr="002F717F">
        <w:rPr>
          <w:szCs w:val="28"/>
        </w:rPr>
        <w:t>, the parties must file simultaneously their Responsive Claim Construction Briefs.  See Patent L.R. 4.4(b).</w:t>
      </w:r>
    </w:p>
    <w:p w14:paraId="03EB641F" w14:textId="0E97E5D9" w:rsidR="002F717F" w:rsidRPr="002F717F" w:rsidRDefault="00920D5D" w:rsidP="00A72872">
      <w:pPr>
        <w:pStyle w:val="ListParagraph"/>
        <w:widowControl w:val="0"/>
        <w:numPr>
          <w:ilvl w:val="0"/>
          <w:numId w:val="2"/>
        </w:numPr>
        <w:ind w:left="0" w:firstLine="720"/>
        <w:rPr>
          <w:szCs w:val="28"/>
        </w:rPr>
      </w:pPr>
      <w:r w:rsidRPr="002F717F">
        <w:rPr>
          <w:szCs w:val="28"/>
        </w:rPr>
        <w:t xml:space="preserve">The Claim Construction and tutorial hearing will be held </w:t>
      </w:r>
      <w:sdt>
        <w:sdtPr>
          <w:rPr>
            <w:b/>
            <w:bCs/>
            <w:szCs w:val="28"/>
            <w:u w:val="single"/>
          </w:rPr>
          <w:alias w:val="Claim Construction Hearing Date"/>
          <w:tag w:val="Claim_x0020_Construction_x0020_Hearing_x0020_Date"/>
          <w:id w:val="1507636888"/>
          <w:placeholder>
            <w:docPart w:val="A0503F6B42DE4213AA6509F9E586D15D"/>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Claim_x0020_Construction_x0020_Hearing_x0020_Date[1]" w:storeItemID="{29A5F42A-D5A5-4EBD-B1B8-5F6C3DB53704}"/>
          <w:date>
            <w:dateFormat w:val="MMMM d, yyyy"/>
            <w:lid w:val="en-US"/>
            <w:storeMappedDataAs w:val="dateTime"/>
            <w:calendar w:val="gregorian"/>
          </w:date>
        </w:sdtPr>
        <w:sdtContent>
          <w:r w:rsidR="001735BA" w:rsidRPr="000143DD">
            <w:rPr>
              <w:rStyle w:val="PlaceholderText"/>
            </w:rPr>
            <w:t>[Claim Construction Hearing Date]</w:t>
          </w:r>
        </w:sdtContent>
      </w:sdt>
      <w:r w:rsidRPr="002F717F">
        <w:rPr>
          <w:szCs w:val="28"/>
        </w:rPr>
        <w:t xml:space="preserve">, at </w:t>
      </w:r>
      <w:sdt>
        <w:sdtPr>
          <w:rPr>
            <w:b/>
            <w:bCs/>
            <w:szCs w:val="28"/>
            <w:u w:val="single"/>
          </w:rPr>
          <w:alias w:val="Claim Construction Hearing Time"/>
          <w:tag w:val="Claim_x0020_Construction_x0020_Hearing_x0020_Time"/>
          <w:id w:val="458535724"/>
          <w:placeholder>
            <w:docPart w:val="5EB51BFD35544BA589AEAD56B7906E18"/>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Claim_x0020_Construction_x0020_Hearing_x0020_Time[1]" w:storeItemID="{29A5F42A-D5A5-4EBD-B1B8-5F6C3DB53704}"/>
          <w:text/>
        </w:sdtPr>
        <w:sdtContent>
          <w:r w:rsidR="001735BA" w:rsidRPr="000143DD">
            <w:rPr>
              <w:rStyle w:val="PlaceholderText"/>
            </w:rPr>
            <w:t>[Claim Construction Hearing Time]</w:t>
          </w:r>
        </w:sdtContent>
      </w:sdt>
      <w:r w:rsidR="00F32209">
        <w:rPr>
          <w:szCs w:val="28"/>
        </w:rPr>
        <w:t xml:space="preserve"> before </w:t>
      </w:r>
      <w:r w:rsidR="001735BA" w:rsidRPr="001735BA">
        <w:rPr>
          <w:b/>
          <w:bCs/>
          <w:szCs w:val="28"/>
        </w:rPr>
        <w:t xml:space="preserve">District Judge </w:t>
      </w:r>
      <w:sdt>
        <w:sdtPr>
          <w:rPr>
            <w:b/>
            <w:bCs/>
            <w:szCs w:val="28"/>
          </w:rPr>
          <w:alias w:val="District Judge"/>
          <w:tag w:val="District_x0020_Judge"/>
          <w:id w:val="-779884325"/>
          <w:placeholder>
            <w:docPart w:val="868E35BEA4C3489A9637E6105FC63893"/>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District_x0020_Judge[1]" w:storeItemID="{29A5F42A-D5A5-4EBD-B1B8-5F6C3DB53704}"/>
          <w:comboBox w:lastValue="">
            <w:listItem w:value="[District Judge]"/>
          </w:comboBox>
        </w:sdtPr>
        <w:sdtContent>
          <w:r w:rsidR="001735BA" w:rsidRPr="000143DD">
            <w:rPr>
              <w:rStyle w:val="PlaceholderText"/>
            </w:rPr>
            <w:t>[District Judge]</w:t>
          </w:r>
        </w:sdtContent>
      </w:sdt>
      <w:r w:rsidR="00F32209">
        <w:rPr>
          <w:szCs w:val="28"/>
        </w:rPr>
        <w:t>.</w:t>
      </w:r>
      <w:r w:rsidRPr="002F717F">
        <w:rPr>
          <w:szCs w:val="28"/>
        </w:rPr>
        <w:t xml:space="preserve">  See Patent L.R. 4.5.</w:t>
      </w:r>
    </w:p>
    <w:p w14:paraId="786CA3AB" w14:textId="77777777" w:rsidR="002F717F" w:rsidRPr="002F717F" w:rsidRDefault="00920D5D" w:rsidP="00A72872">
      <w:pPr>
        <w:pStyle w:val="ListParagraph"/>
        <w:widowControl w:val="0"/>
        <w:numPr>
          <w:ilvl w:val="0"/>
          <w:numId w:val="2"/>
        </w:numPr>
        <w:ind w:left="0" w:firstLine="720"/>
        <w:rPr>
          <w:szCs w:val="28"/>
        </w:rPr>
      </w:pPr>
      <w:r w:rsidRPr="002F717F">
        <w:rPr>
          <w:szCs w:val="28"/>
        </w:rPr>
        <w:t>Not later than thirty (30) days after the filing of the Claim Construction Order, any party relying upon advice of counsel as part of a patent-related claim or defense for any reason must make the disclosures required by Patent L.R. 3.7</w:t>
      </w:r>
    </w:p>
    <w:p w14:paraId="7ACFCFFA" w14:textId="77777777" w:rsidR="002F717F" w:rsidRPr="002F717F" w:rsidRDefault="00920D5D" w:rsidP="00A72872">
      <w:pPr>
        <w:pStyle w:val="ListParagraph"/>
        <w:widowControl w:val="0"/>
        <w:numPr>
          <w:ilvl w:val="0"/>
          <w:numId w:val="2"/>
        </w:numPr>
        <w:ind w:left="0" w:firstLine="720"/>
        <w:rPr>
          <w:szCs w:val="28"/>
        </w:rPr>
      </w:pPr>
      <w:r w:rsidRPr="002F717F">
        <w:rPr>
          <w:szCs w:val="28"/>
        </w:rPr>
        <w:t xml:space="preserve">A party asserting infringement must serve final amended infringement contentions, within the meaning of Patent L.R. 3.6(a)(1), not later than thirty (30) days after service of the Court’s Claim Construction Ruling. </w:t>
      </w:r>
    </w:p>
    <w:p w14:paraId="116AA994" w14:textId="77777777" w:rsidR="002F717F" w:rsidRPr="002F717F" w:rsidRDefault="00920D5D" w:rsidP="00A72872">
      <w:pPr>
        <w:pStyle w:val="ListParagraph"/>
        <w:widowControl w:val="0"/>
        <w:numPr>
          <w:ilvl w:val="0"/>
          <w:numId w:val="2"/>
        </w:numPr>
        <w:ind w:left="0" w:firstLine="720"/>
        <w:rPr>
          <w:szCs w:val="28"/>
        </w:rPr>
      </w:pPr>
      <w:r w:rsidRPr="002F717F">
        <w:rPr>
          <w:szCs w:val="28"/>
        </w:rPr>
        <w:t xml:space="preserve">A party opposing a claim of infringement must serve final amended invalidity contentions, within the meaning of Patent L.R. 3.6(b)(2), not later than fifty </w:t>
      </w:r>
      <w:r w:rsidRPr="002F717F">
        <w:rPr>
          <w:szCs w:val="28"/>
        </w:rPr>
        <w:lastRenderedPageBreak/>
        <w:t xml:space="preserve">(50) days after service of the Court’s Claim Construction ruling. </w:t>
      </w:r>
    </w:p>
    <w:p w14:paraId="43F83AB4" w14:textId="1EE2F943" w:rsidR="002F717F" w:rsidRPr="002F717F" w:rsidRDefault="00920D5D" w:rsidP="00A72872">
      <w:pPr>
        <w:pStyle w:val="ListParagraph"/>
        <w:widowControl w:val="0"/>
        <w:numPr>
          <w:ilvl w:val="0"/>
          <w:numId w:val="2"/>
        </w:numPr>
        <w:ind w:left="0" w:firstLine="720"/>
        <w:rPr>
          <w:szCs w:val="28"/>
        </w:rPr>
      </w:pPr>
      <w:r w:rsidRPr="002F717F">
        <w:rPr>
          <w:szCs w:val="28"/>
        </w:rPr>
        <w:t>The initial date for the substantial completion of document discovery including electronically stored information (“</w:t>
      </w:r>
      <w:proofErr w:type="spellStart"/>
      <w:r w:rsidRPr="002F717F">
        <w:rPr>
          <w:szCs w:val="28"/>
        </w:rPr>
        <w:t>ESI</w:t>
      </w:r>
      <w:proofErr w:type="spellEnd"/>
      <w:r w:rsidRPr="002F717F">
        <w:rPr>
          <w:szCs w:val="28"/>
        </w:rPr>
        <w:t xml:space="preserve">”) is </w:t>
      </w:r>
      <w:sdt>
        <w:sdtPr>
          <w:rPr>
            <w:b/>
            <w:bCs/>
            <w:szCs w:val="28"/>
            <w:u w:val="single"/>
          </w:rPr>
          <w:alias w:val="Document Discovery Deadline"/>
          <w:tag w:val="Document_x0020_Discovery_x0020_Deadline"/>
          <w:id w:val="-690531967"/>
          <w:placeholder>
            <w:docPart w:val="EB4DCF481C454AE5AEB5F44592EBF700"/>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Document_x0020_Discovery_x0020_Deadline[1]" w:storeItemID="{29A5F42A-D5A5-4EBD-B1B8-5F6C3DB53704}"/>
          <w:date>
            <w:dateFormat w:val="MMMM d, yyyy"/>
            <w:lid w:val="en-US"/>
            <w:storeMappedDataAs w:val="dateTime"/>
            <w:calendar w:val="gregorian"/>
          </w:date>
        </w:sdtPr>
        <w:sdtContent>
          <w:r w:rsidR="001735BA" w:rsidRPr="000143DD">
            <w:rPr>
              <w:rStyle w:val="PlaceholderText"/>
            </w:rPr>
            <w:t>[Document Discovery Deadline]</w:t>
          </w:r>
        </w:sdtContent>
      </w:sdt>
      <w:r w:rsidRPr="002F717F">
        <w:rPr>
          <w:szCs w:val="28"/>
        </w:rPr>
        <w:t>. See Patent L.R. 2.1(a)(1).</w:t>
      </w:r>
    </w:p>
    <w:p w14:paraId="24F0DE1D" w14:textId="416B4428" w:rsidR="002F717F" w:rsidRPr="002F717F" w:rsidRDefault="00920D5D" w:rsidP="00A72872">
      <w:pPr>
        <w:pStyle w:val="ListParagraph"/>
        <w:widowControl w:val="0"/>
        <w:numPr>
          <w:ilvl w:val="0"/>
          <w:numId w:val="2"/>
        </w:numPr>
        <w:ind w:left="0" w:firstLine="720"/>
        <w:rPr>
          <w:szCs w:val="28"/>
        </w:rPr>
      </w:pPr>
      <w:r w:rsidRPr="002F717F">
        <w:rPr>
          <w:szCs w:val="28"/>
        </w:rPr>
        <w:t xml:space="preserve">All fact discovery shall be completed by all parties on or before </w:t>
      </w:r>
      <w:sdt>
        <w:sdtPr>
          <w:rPr>
            <w:b/>
            <w:bCs/>
            <w:szCs w:val="28"/>
            <w:u w:val="single"/>
          </w:rPr>
          <w:alias w:val="Fact Discovery Deadline"/>
          <w:tag w:val="Discovery_x0020_Deadline"/>
          <w:id w:val="-639506718"/>
          <w:placeholder>
            <w:docPart w:val="26A4E5E29FCB4F078E05EE16CAD4E600"/>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Discovery_x0020_Deadline[1]" w:storeItemID="{29A5F42A-D5A5-4EBD-B1B8-5F6C3DB53704}"/>
          <w:date>
            <w:dateFormat w:val="MMMM d, yyyy"/>
            <w:lid w:val="en-US"/>
            <w:storeMappedDataAs w:val="dateTime"/>
            <w:calendar w:val="gregorian"/>
          </w:date>
        </w:sdtPr>
        <w:sdtContent>
          <w:r w:rsidR="001735BA" w:rsidRPr="000143DD">
            <w:rPr>
              <w:rStyle w:val="PlaceholderText"/>
            </w:rPr>
            <w:t>[Fact Discovery Deadline]</w:t>
          </w:r>
        </w:sdtContent>
      </w:sdt>
      <w:r w:rsidRPr="002F717F">
        <w:rPr>
          <w:szCs w:val="28"/>
        </w:rPr>
        <w:t xml:space="preserve">. </w:t>
      </w:r>
    </w:p>
    <w:p w14:paraId="4785C664" w14:textId="32BC7DD8" w:rsidR="002F717F" w:rsidRPr="002F717F" w:rsidRDefault="00920D5D" w:rsidP="00A72872">
      <w:pPr>
        <w:pStyle w:val="ListParagraph"/>
        <w:widowControl w:val="0"/>
        <w:numPr>
          <w:ilvl w:val="0"/>
          <w:numId w:val="2"/>
        </w:numPr>
        <w:ind w:left="0" w:firstLine="720"/>
        <w:rPr>
          <w:szCs w:val="28"/>
        </w:rPr>
      </w:pPr>
      <w:r w:rsidRPr="002F717F">
        <w:rPr>
          <w:szCs w:val="28"/>
        </w:rPr>
        <w:t xml:space="preserve">All expert disclosures required by Fed. R. Civ. P. 26(a)(2) shall be served on all parties on or before </w:t>
      </w:r>
      <w:sdt>
        <w:sdtPr>
          <w:rPr>
            <w:b/>
            <w:bCs/>
            <w:szCs w:val="28"/>
            <w:u w:val="single"/>
          </w:rPr>
          <w:alias w:val="Expert Designation Deadline"/>
          <w:tag w:val="Experts_x0020_Deadline"/>
          <w:id w:val="436950306"/>
          <w:placeholder>
            <w:docPart w:val="7E695F126FE3467FAD7FED3A14AF97E9"/>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Experts_x0020_Deadline[1]" w:storeItemID="{29A5F42A-D5A5-4EBD-B1B8-5F6C3DB53704}"/>
          <w:date>
            <w:dateFormat w:val="MMMM d, yyyy"/>
            <w:lid w:val="en-US"/>
            <w:storeMappedDataAs w:val="dateTime"/>
            <w:calendar w:val="gregorian"/>
          </w:date>
        </w:sdtPr>
        <w:sdtContent>
          <w:r w:rsidR="001735BA" w:rsidRPr="000143DD">
            <w:rPr>
              <w:rStyle w:val="PlaceholderText"/>
            </w:rPr>
            <w:t>[Expert Designation Deadline]</w:t>
          </w:r>
        </w:sdtContent>
      </w:sdt>
      <w:r w:rsidRPr="002F717F">
        <w:rPr>
          <w:szCs w:val="28"/>
        </w:rPr>
        <w:t xml:space="preserve">.  Any contradictory or rebuttal disclosures within the meaning of Rule 26(a)(2)(D)(ii) shall be disclosed on or before </w:t>
      </w:r>
      <w:sdt>
        <w:sdtPr>
          <w:rPr>
            <w:b/>
            <w:bCs/>
            <w:szCs w:val="28"/>
            <w:u w:val="single"/>
          </w:rPr>
          <w:alias w:val="Expert Designation Rebuttal Deadline"/>
          <w:tag w:val="Rebuttal_x0020_Experts_x0020_Deadline"/>
          <w:id w:val="-657005537"/>
          <w:placeholder>
            <w:docPart w:val="B1582C9D81324D71A8FB3331DBE856DF"/>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Rebuttal_x0020_Experts_x0020_Deadline[1]" w:storeItemID="{29A5F42A-D5A5-4EBD-B1B8-5F6C3DB53704}"/>
          <w:date>
            <w:dateFormat w:val="MMMM d, yyyy"/>
            <w:lid w:val="en-US"/>
            <w:storeMappedDataAs w:val="dateTime"/>
            <w:calendar w:val="gregorian"/>
          </w:date>
        </w:sdtPr>
        <w:sdtContent>
          <w:r w:rsidR="001735BA" w:rsidRPr="000143DD">
            <w:rPr>
              <w:rStyle w:val="PlaceholderText"/>
            </w:rPr>
            <w:t>[Expert Designation Rebuttal Deadline]</w:t>
          </w:r>
        </w:sdtContent>
      </w:sdt>
      <w:r w:rsidRPr="002F717F">
        <w:rPr>
          <w:szCs w:val="28"/>
        </w:rPr>
        <w:t>.  Unless otherwise stipulated by the parties, the required expert disclosures shall include an expert report as required by Rule 26(a)(2)(B).  If a written report is not required, the disclosure must provide the information r</w:t>
      </w:r>
      <w:r w:rsidR="002F717F" w:rsidRPr="002F717F">
        <w:rPr>
          <w:szCs w:val="28"/>
        </w:rPr>
        <w:t>equired under Rule 26(a)(2)(c).</w:t>
      </w:r>
    </w:p>
    <w:p w14:paraId="7218CB95" w14:textId="74371139" w:rsidR="002F717F" w:rsidRPr="002F717F" w:rsidRDefault="00920D5D" w:rsidP="00A72872">
      <w:pPr>
        <w:pStyle w:val="ListParagraph"/>
        <w:widowControl w:val="0"/>
        <w:numPr>
          <w:ilvl w:val="0"/>
          <w:numId w:val="2"/>
        </w:numPr>
        <w:ind w:left="0" w:firstLine="720"/>
        <w:rPr>
          <w:szCs w:val="28"/>
        </w:rPr>
      </w:pPr>
      <w:r w:rsidRPr="002F717F">
        <w:rPr>
          <w:szCs w:val="28"/>
        </w:rPr>
        <w:t xml:space="preserve">All discovery, including expert discovery, shall be completed by all parties on or before </w:t>
      </w:r>
      <w:sdt>
        <w:sdtPr>
          <w:rPr>
            <w:b/>
            <w:bCs/>
            <w:szCs w:val="28"/>
            <w:u w:val="single"/>
          </w:rPr>
          <w:alias w:val="Discovery Deadline"/>
          <w:tag w:val="Discovery_x0020_Deadline1"/>
          <w:id w:val="-567503141"/>
          <w:placeholder>
            <w:docPart w:val="BAC9A62C5B324BEBA244D628816AA029"/>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Discovery_x0020_Deadline1[1]" w:storeItemID="{29A5F42A-D5A5-4EBD-B1B8-5F6C3DB53704}"/>
          <w:date>
            <w:dateFormat w:val="MMMM d, yyyy"/>
            <w:lid w:val="en-US"/>
            <w:storeMappedDataAs w:val="dateTime"/>
            <w:calendar w:val="gregorian"/>
          </w:date>
        </w:sdtPr>
        <w:sdtContent>
          <w:r w:rsidR="001735BA" w:rsidRPr="000143DD">
            <w:rPr>
              <w:rStyle w:val="PlaceholderText"/>
            </w:rPr>
            <w:t>[Discovery Deadline]</w:t>
          </w:r>
        </w:sdtContent>
      </w:sdt>
      <w:r w:rsidRPr="002F717F">
        <w:rPr>
          <w:szCs w:val="28"/>
        </w:rPr>
        <w:t xml:space="preserve">.  “Completed” means that interrogatories, requests for production, and other discovery requests must be served at least thirty (30) days prior to the established cutoff date so that response thereto will be due on or before the cutoff date.  All subpoenas issued for discovery must be returnable on or before the discovery cutoff date.  All disputes concerning discovery shall be brought the attention of the Magistrate Judge no later than forty-five (45) days following the date upon which the event giving rise to the dispute occurred. Counsel are required to meet and confer regarding all discovery disputes pursuant to the requirements of Local Rule 26.1(a).  Counsel are to comply with the chambers rules of the Magistrate Judge in bringing discovery before the court. </w:t>
      </w:r>
    </w:p>
    <w:p w14:paraId="3C470A7D" w14:textId="1C94DEA4" w:rsidR="002F717F" w:rsidRPr="002F717F" w:rsidRDefault="00920D5D" w:rsidP="00A72872">
      <w:pPr>
        <w:pStyle w:val="ListParagraph"/>
        <w:widowControl w:val="0"/>
        <w:numPr>
          <w:ilvl w:val="0"/>
          <w:numId w:val="2"/>
        </w:numPr>
        <w:ind w:left="0" w:firstLine="720"/>
        <w:rPr>
          <w:szCs w:val="28"/>
        </w:rPr>
      </w:pPr>
      <w:r w:rsidRPr="002F717F">
        <w:rPr>
          <w:szCs w:val="28"/>
        </w:rPr>
        <w:t xml:space="preserve">All other dispositive motions, including those addressing Daubert issues, shall be FILED on or before </w:t>
      </w:r>
      <w:sdt>
        <w:sdtPr>
          <w:rPr>
            <w:b/>
            <w:bCs/>
            <w:szCs w:val="28"/>
            <w:u w:val="single"/>
          </w:rPr>
          <w:alias w:val="Dispositive Motions Deadline"/>
          <w:tag w:val="Dispositive_x0020_Motions_x0020_Deadline"/>
          <w:id w:val="1139304283"/>
          <w:placeholder>
            <w:docPart w:val="24A3541824AB4818B886FC393AB32C0A"/>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Dispositive_x0020_Motions_x0020_Deadline[1]" w:storeItemID="{29A5F42A-D5A5-4EBD-B1B8-5F6C3DB53704}"/>
          <w:date>
            <w:dateFormat w:val="MMMM d, yyyy"/>
            <w:lid w:val="en-US"/>
            <w:storeMappedDataAs w:val="dateTime"/>
            <w:calendar w:val="gregorian"/>
          </w:date>
        </w:sdtPr>
        <w:sdtContent>
          <w:r w:rsidR="001735BA" w:rsidRPr="000143DD">
            <w:rPr>
              <w:rStyle w:val="PlaceholderText"/>
            </w:rPr>
            <w:t>[Dispositive Motions Deadline]</w:t>
          </w:r>
        </w:sdtContent>
      </w:sdt>
      <w:r w:rsidRPr="002F717F">
        <w:rPr>
          <w:szCs w:val="28"/>
        </w:rPr>
        <w:t xml:space="preserve">.  Please be advised that counsel for the moving party must obtain a motion hearing date from the law clerk of the judge who will hear the motion.  Failure of counsel to timely request a motion date may </w:t>
      </w:r>
      <w:r w:rsidRPr="002F717F">
        <w:rPr>
          <w:szCs w:val="28"/>
        </w:rPr>
        <w:lastRenderedPageBreak/>
        <w:t xml:space="preserve">result in the motion not being heard.  Motions in </w:t>
      </w:r>
      <w:proofErr w:type="spellStart"/>
      <w:r w:rsidRPr="002F717F">
        <w:rPr>
          <w:szCs w:val="28"/>
        </w:rPr>
        <w:t>Limine</w:t>
      </w:r>
      <w:proofErr w:type="spellEnd"/>
      <w:r w:rsidRPr="002F717F">
        <w:rPr>
          <w:szCs w:val="28"/>
        </w:rPr>
        <w:t xml:space="preserve"> are to be filed as directed in the Local Rules, or as otherwise set by Judge </w:t>
      </w:r>
      <w:sdt>
        <w:sdtPr>
          <w:rPr>
            <w:szCs w:val="28"/>
          </w:rPr>
          <w:alias w:val="District Judge"/>
          <w:tag w:val="District_x0020_Judge"/>
          <w:id w:val="-879628016"/>
          <w:placeholder>
            <w:docPart w:val="01B07EC956234AB9B1C457E081C007EF"/>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District_x0020_Judge[1]" w:storeItemID="{29A5F42A-D5A5-4EBD-B1B8-5F6C3DB53704}"/>
          <w:comboBox w:lastValue="">
            <w:listItem w:value="[District Judge]"/>
          </w:comboBox>
        </w:sdtPr>
        <w:sdtContent>
          <w:r w:rsidR="001735BA" w:rsidRPr="000143DD">
            <w:rPr>
              <w:rStyle w:val="PlaceholderText"/>
            </w:rPr>
            <w:t>[District Judge]</w:t>
          </w:r>
        </w:sdtContent>
      </w:sdt>
      <w:r w:rsidRPr="002F717F">
        <w:rPr>
          <w:szCs w:val="28"/>
        </w:rPr>
        <w:t>.</w:t>
      </w:r>
    </w:p>
    <w:p w14:paraId="0C6A44E4" w14:textId="77777777" w:rsidR="002F717F" w:rsidRPr="002F717F" w:rsidRDefault="00920D5D" w:rsidP="00A72872">
      <w:pPr>
        <w:pStyle w:val="ListParagraph"/>
        <w:widowControl w:val="0"/>
        <w:numPr>
          <w:ilvl w:val="0"/>
          <w:numId w:val="2"/>
        </w:numPr>
        <w:ind w:left="0" w:firstLine="720"/>
        <w:rPr>
          <w:szCs w:val="28"/>
        </w:rPr>
      </w:pPr>
      <w:r w:rsidRPr="002F717F">
        <w:rPr>
          <w:szCs w:val="28"/>
        </w:rPr>
        <w:t>Briefs or memoranda in support of or in opposition to any pending motion shall not exceed twenty-five (25) pages in length without permission of the judge or magistrate judge who will hear the motion.  No reply memorandum shall exceed ten (10) pages without leave of the judge or magistrate judge who will hear the motion.</w:t>
      </w:r>
    </w:p>
    <w:p w14:paraId="63E18C62" w14:textId="207102F2" w:rsidR="002F717F" w:rsidRPr="002F717F" w:rsidRDefault="00920D5D" w:rsidP="00A72872">
      <w:pPr>
        <w:pStyle w:val="ListParagraph"/>
        <w:widowControl w:val="0"/>
        <w:numPr>
          <w:ilvl w:val="0"/>
          <w:numId w:val="2"/>
        </w:numPr>
        <w:ind w:left="0" w:firstLine="720"/>
        <w:rPr>
          <w:szCs w:val="28"/>
        </w:rPr>
      </w:pPr>
      <w:r w:rsidRPr="002F717F">
        <w:rPr>
          <w:szCs w:val="28"/>
        </w:rPr>
        <w:t xml:space="preserve">A Mandatory Settlement Conference shall be conducted on </w:t>
      </w:r>
      <w:sdt>
        <w:sdtPr>
          <w:rPr>
            <w:b/>
            <w:bCs/>
            <w:szCs w:val="28"/>
            <w:u w:val="single"/>
          </w:rPr>
          <w:alias w:val="MSC Hearing Date"/>
          <w:tag w:val="MSC_x0020_Hearing_x0020_Date"/>
          <w:id w:val="-144430473"/>
          <w:placeholder>
            <w:docPart w:val="6C270BC64BB74BE5921EC3675073D4C3"/>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MSC_x0020_Hearing_x0020_Date[1]" w:storeItemID="{29A5F42A-D5A5-4EBD-B1B8-5F6C3DB53704}"/>
          <w:date>
            <w:dateFormat w:val="MMMM d, yyyy"/>
            <w:lid w:val="en-US"/>
            <w:storeMappedDataAs w:val="dateTime"/>
            <w:calendar w:val="gregorian"/>
          </w:date>
        </w:sdtPr>
        <w:sdtContent>
          <w:r w:rsidR="001735BA" w:rsidRPr="000143DD">
            <w:rPr>
              <w:rStyle w:val="PlaceholderText"/>
            </w:rPr>
            <w:t>[MSC Hearing Date]</w:t>
          </w:r>
        </w:sdtContent>
      </w:sdt>
      <w:r w:rsidRPr="002F717F">
        <w:rPr>
          <w:szCs w:val="28"/>
        </w:rPr>
        <w:t xml:space="preserve">, at </w:t>
      </w:r>
      <w:sdt>
        <w:sdtPr>
          <w:rPr>
            <w:b/>
            <w:bCs/>
            <w:szCs w:val="28"/>
            <w:u w:val="single"/>
          </w:rPr>
          <w:alias w:val="MSC Hearing Time"/>
          <w:tag w:val="MSC_x0020_Hearing_x0020_Time"/>
          <w:id w:val="-1686129582"/>
          <w:placeholder>
            <w:docPart w:val="D5355DEBB19C480F9BB79DC83B883AEC"/>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MSC_x0020_Hearing_x0020_Time[1]" w:storeItemID="{29A5F42A-D5A5-4EBD-B1B8-5F6C3DB53704}"/>
          <w:text/>
        </w:sdtPr>
        <w:sdtContent>
          <w:r w:rsidR="001735BA" w:rsidRPr="000143DD">
            <w:rPr>
              <w:rStyle w:val="PlaceholderText"/>
            </w:rPr>
            <w:t>[MSC Hearing Time]</w:t>
          </w:r>
        </w:sdtContent>
      </w:sdt>
      <w:r w:rsidRPr="002F717F">
        <w:rPr>
          <w:szCs w:val="28"/>
        </w:rPr>
        <w:t xml:space="preserve">, in the chambers of </w:t>
      </w:r>
      <w:r w:rsidRPr="002F717F">
        <w:rPr>
          <w:b/>
          <w:szCs w:val="28"/>
        </w:rPr>
        <w:t>Magistrate Judg</w:t>
      </w:r>
      <w:r w:rsidR="008068AA" w:rsidRPr="002F717F">
        <w:rPr>
          <w:b/>
          <w:szCs w:val="28"/>
        </w:rPr>
        <w:t xml:space="preserve">e </w:t>
      </w:r>
      <w:sdt>
        <w:sdtPr>
          <w:rPr>
            <w:b/>
            <w:szCs w:val="28"/>
          </w:rPr>
          <w:alias w:val="Magistrate Judge"/>
          <w:tag w:val="Magistrate_x0020_Judge"/>
          <w:id w:val="1561973473"/>
          <w:placeholder>
            <w:docPart w:val="FAB7207D7CEC461D9CE4A892497645EA"/>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Magistrate_x0020_Judge[1]" w:storeItemID="{29A5F42A-D5A5-4EBD-B1B8-5F6C3DB53704}"/>
          <w:comboBox w:lastValue="">
            <w:listItem w:value="[Magistrate Judge]"/>
          </w:comboBox>
        </w:sdtPr>
        <w:sdtContent>
          <w:r w:rsidR="001735BA" w:rsidRPr="000143DD">
            <w:rPr>
              <w:rStyle w:val="PlaceholderText"/>
            </w:rPr>
            <w:t>[Magistrate Judge]</w:t>
          </w:r>
        </w:sdtContent>
      </w:sdt>
      <w:r w:rsidR="008068AA" w:rsidRPr="002F717F">
        <w:rPr>
          <w:szCs w:val="28"/>
        </w:rPr>
        <w:t xml:space="preserve">.  Counsel shall submit </w:t>
      </w:r>
      <w:r w:rsidRPr="002F717F">
        <w:rPr>
          <w:szCs w:val="28"/>
        </w:rPr>
        <w:t xml:space="preserve">confidential settlement statements directly to chambers no later than </w:t>
      </w:r>
      <w:sdt>
        <w:sdtPr>
          <w:rPr>
            <w:b/>
            <w:bCs/>
            <w:szCs w:val="28"/>
            <w:u w:val="single"/>
          </w:rPr>
          <w:alias w:val="MSC Confidential Briefs Deadline"/>
          <w:tag w:val="Confidential_x0020_Settlement_x0020_Briefs_x0020_Deadline"/>
          <w:id w:val="-2011819123"/>
          <w:placeholder>
            <w:docPart w:val="160179173D1F400799A05BF2B8E523DA"/>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Confidential_x0020_Settlement_x0020_Briefs_x0020_Deadline[1]" w:storeItemID="{29A5F42A-D5A5-4EBD-B1B8-5F6C3DB53704}"/>
          <w:date>
            <w:dateFormat w:val="MMMM d, yyyy"/>
            <w:lid w:val="en-US"/>
            <w:storeMappedDataAs w:val="dateTime"/>
            <w:calendar w:val="gregorian"/>
          </w:date>
        </w:sdtPr>
        <w:sdtContent>
          <w:r w:rsidR="001735BA" w:rsidRPr="000143DD">
            <w:rPr>
              <w:rStyle w:val="PlaceholderText"/>
            </w:rPr>
            <w:t>[MSC Confidential Briefs Deadline]</w:t>
          </w:r>
        </w:sdtContent>
      </w:sdt>
      <w:r w:rsidRPr="002F717F">
        <w:rPr>
          <w:szCs w:val="28"/>
        </w:rPr>
        <w:t>.  Each party’s settlement statement shall set forth the party’s statement of the case, identify controlling legal issues, concisely set out issues of liability and damages, and shall set forth the party’s settlement position, including the last offer or demand made by that party, and a separate statement of the offer or demand the party is prepared to make at the settlement conference.  Settlement conference briefs shall not be filed with the Clerk of the Court, nor shall they be served on opposing counsel.</w:t>
      </w:r>
    </w:p>
    <w:p w14:paraId="5ED37639" w14:textId="77777777" w:rsidR="002F717F" w:rsidRPr="002F717F" w:rsidRDefault="00920D5D" w:rsidP="00A72872">
      <w:pPr>
        <w:pStyle w:val="ListParagraph"/>
        <w:widowControl w:val="0"/>
        <w:numPr>
          <w:ilvl w:val="0"/>
          <w:numId w:val="2"/>
        </w:numPr>
        <w:ind w:left="0" w:firstLine="720"/>
        <w:rPr>
          <w:szCs w:val="28"/>
        </w:rPr>
      </w:pPr>
      <w:r w:rsidRPr="002F717F">
        <w:rPr>
          <w:szCs w:val="28"/>
        </w:rPr>
        <w:t>Pursuant to Local Civil Rule 16.3, all party representatives and claims adjusters for insured defendants with full and unlimited authority to negotiate and enter into a binding settlement, as well as the principal attorney(s) responsible for the litigation, must be present and legally and factually prepared to discuss and resolve the case at the mandatory settlement conference.  Retained outside corporate counsel shall not appear on behalf of a corporation as the party who has the authority to negotiate and enter into a settlement.  Failure to attend the conference or obtain proper excuse will be considered grounds for sanctions.</w:t>
      </w:r>
    </w:p>
    <w:p w14:paraId="716B54C0" w14:textId="77777777" w:rsidR="002F717F" w:rsidRPr="002F717F" w:rsidRDefault="00920D5D" w:rsidP="00A72872">
      <w:pPr>
        <w:pStyle w:val="ListParagraph"/>
        <w:widowControl w:val="0"/>
        <w:numPr>
          <w:ilvl w:val="0"/>
          <w:numId w:val="2"/>
        </w:numPr>
        <w:ind w:left="0" w:firstLine="720"/>
        <w:rPr>
          <w:szCs w:val="28"/>
        </w:rPr>
      </w:pPr>
      <w:r w:rsidRPr="002F717F">
        <w:rPr>
          <w:szCs w:val="28"/>
        </w:rPr>
        <w:t>In order to identify the claims to be tried and eliminate delay and surprise at trial, the Court enters the following pretrial order pursuant to Fed. R. Civ. P. 16.</w:t>
      </w:r>
    </w:p>
    <w:p w14:paraId="3D9F471B" w14:textId="77777777" w:rsidR="002F717F" w:rsidRPr="002F717F" w:rsidRDefault="00920D5D" w:rsidP="00A72872">
      <w:pPr>
        <w:pStyle w:val="ListParagraph"/>
        <w:widowControl w:val="0"/>
        <w:numPr>
          <w:ilvl w:val="0"/>
          <w:numId w:val="2"/>
        </w:numPr>
        <w:ind w:left="0" w:firstLine="720"/>
        <w:rPr>
          <w:szCs w:val="28"/>
        </w:rPr>
      </w:pPr>
      <w:r w:rsidRPr="002F717F">
        <w:rPr>
          <w:szCs w:val="28"/>
        </w:rPr>
        <w:t>Parties are excused from the requirement of Local Rule 16.1(f)(2)(a); no Memoranda of Law or Contentions of Fact are to be filed.</w:t>
      </w:r>
    </w:p>
    <w:p w14:paraId="2277AC4E" w14:textId="6E422B25" w:rsidR="002F717F" w:rsidRPr="002F717F" w:rsidRDefault="00920D5D" w:rsidP="00A72872">
      <w:pPr>
        <w:pStyle w:val="ListParagraph"/>
        <w:widowControl w:val="0"/>
        <w:numPr>
          <w:ilvl w:val="0"/>
          <w:numId w:val="2"/>
        </w:numPr>
        <w:ind w:left="0" w:firstLine="720"/>
        <w:rPr>
          <w:szCs w:val="28"/>
        </w:rPr>
      </w:pPr>
      <w:r w:rsidRPr="002F717F">
        <w:rPr>
          <w:szCs w:val="28"/>
        </w:rPr>
        <w:t xml:space="preserve">All parties or their counsel shall fully comply with the Pretrial Disclosure </w:t>
      </w:r>
      <w:r w:rsidRPr="002F717F">
        <w:rPr>
          <w:szCs w:val="28"/>
        </w:rPr>
        <w:lastRenderedPageBreak/>
        <w:t xml:space="preserve">requirements of Fed. R. Civ. P. 26(a)(3) on or before </w:t>
      </w:r>
      <w:sdt>
        <w:sdtPr>
          <w:rPr>
            <w:b/>
            <w:bCs/>
            <w:szCs w:val="28"/>
            <w:u w:val="single"/>
          </w:rPr>
          <w:alias w:val="Pretrial Disclosures Deadline FRCP 26"/>
          <w:tag w:val="Pretrial_x0020_Disclosures_x0020_Deadline_x0020_FRCP_x0020_26"/>
          <w:id w:val="346762582"/>
          <w:placeholder>
            <w:docPart w:val="3954140990534D0A810F48F1A93FCC9B"/>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Pretrial_x0020_Disclosures_x0020_Deadline_x0020_FRCP_x0020_26[1]" w:storeItemID="{29A5F42A-D5A5-4EBD-B1B8-5F6C3DB53704}"/>
          <w:date>
            <w:dateFormat w:val="MMMM d, yyyy"/>
            <w:lid w:val="en-US"/>
            <w:storeMappedDataAs w:val="dateTime"/>
            <w:calendar w:val="gregorian"/>
          </w:date>
        </w:sdtPr>
        <w:sdtContent>
          <w:r w:rsidR="001735BA" w:rsidRPr="000143DD">
            <w:rPr>
              <w:rStyle w:val="PlaceholderText"/>
            </w:rPr>
            <w:t>[Pretrial Disclosures Deadline FRCP 26]</w:t>
          </w:r>
        </w:sdtContent>
      </w:sdt>
      <w:r w:rsidRPr="002F717F">
        <w:rPr>
          <w:szCs w:val="28"/>
        </w:rPr>
        <w:t>.  Failure to comply with these disclosures requirements could result in evidence preclusion or other sanctions under Fed. R. Civ. P. 37.</w:t>
      </w:r>
    </w:p>
    <w:p w14:paraId="6419E97A" w14:textId="4E2143AC" w:rsidR="00920D5D" w:rsidRPr="002F717F" w:rsidRDefault="00920D5D" w:rsidP="00A72872">
      <w:pPr>
        <w:pStyle w:val="ListParagraph"/>
        <w:widowControl w:val="0"/>
        <w:numPr>
          <w:ilvl w:val="0"/>
          <w:numId w:val="2"/>
        </w:numPr>
        <w:ind w:left="0" w:firstLine="720"/>
        <w:rPr>
          <w:szCs w:val="28"/>
        </w:rPr>
      </w:pPr>
      <w:r w:rsidRPr="002F717F">
        <w:rPr>
          <w:szCs w:val="28"/>
        </w:rPr>
        <w:t xml:space="preserve">Pursuant to Local Civil Rule 16.1(f)(4), on or before </w:t>
      </w:r>
      <w:sdt>
        <w:sdtPr>
          <w:rPr>
            <w:b/>
            <w:bCs/>
            <w:szCs w:val="28"/>
            <w:u w:val="single"/>
          </w:rPr>
          <w:alias w:val="Meet and Confer Deadline"/>
          <w:tag w:val="Meet_x0020_and_x0020_Confer_x0020_Deadline"/>
          <w:id w:val="-791125845"/>
          <w:placeholder>
            <w:docPart w:val="6023ACEF862348CCB0155940AF6CD610"/>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Meet_x0020_and_x0020_Confer_x0020_Deadline[1]" w:storeItemID="{29A5F42A-D5A5-4EBD-B1B8-5F6C3DB53704}"/>
          <w:date>
            <w:dateFormat w:val="MMMM d, yyyy"/>
            <w:lid w:val="en-US"/>
            <w:storeMappedDataAs w:val="dateTime"/>
            <w:calendar w:val="gregorian"/>
          </w:date>
        </w:sdtPr>
        <w:sdtContent>
          <w:r w:rsidR="001735BA" w:rsidRPr="000143DD">
            <w:rPr>
              <w:rStyle w:val="PlaceholderText"/>
            </w:rPr>
            <w:t>[Meet and Confer Deadline]</w:t>
          </w:r>
        </w:sdtContent>
      </w:sdt>
      <w:r w:rsidRPr="002F717F">
        <w:rPr>
          <w:szCs w:val="28"/>
        </w:rPr>
        <w:t>, the parties shall meet and confer to comply with the provisions of that section and prepare a proposed pretrial order in accordance with Local Rule 16.1(f)(6)(c), and containing the following:</w:t>
      </w:r>
    </w:p>
    <w:p w14:paraId="511ECF8D" w14:textId="77777777" w:rsidR="002F717F" w:rsidRPr="002F717F" w:rsidRDefault="00920D5D" w:rsidP="00A72872">
      <w:pPr>
        <w:pStyle w:val="ListParagraph"/>
        <w:widowControl w:val="0"/>
        <w:numPr>
          <w:ilvl w:val="1"/>
          <w:numId w:val="3"/>
        </w:numPr>
        <w:ind w:left="0" w:firstLine="1440"/>
        <w:rPr>
          <w:szCs w:val="28"/>
        </w:rPr>
      </w:pPr>
      <w:r w:rsidRPr="002F717F">
        <w:rPr>
          <w:szCs w:val="28"/>
        </w:rPr>
        <w:t xml:space="preserve">A joint neutral statement to be read to the jury, not in excess </w:t>
      </w:r>
      <w:proofErr w:type="gramStart"/>
      <w:r w:rsidRPr="002F717F">
        <w:rPr>
          <w:szCs w:val="28"/>
        </w:rPr>
        <w:t>of one page,</w:t>
      </w:r>
      <w:proofErr w:type="gramEnd"/>
      <w:r w:rsidRPr="002F717F">
        <w:rPr>
          <w:szCs w:val="28"/>
        </w:rPr>
        <w:t xml:space="preserve"> of the nature of the case and the claims and defenses.</w:t>
      </w:r>
    </w:p>
    <w:p w14:paraId="260D3315" w14:textId="77777777" w:rsidR="002F717F" w:rsidRPr="002F717F" w:rsidRDefault="00920D5D" w:rsidP="00A72872">
      <w:pPr>
        <w:pStyle w:val="ListParagraph"/>
        <w:widowControl w:val="0"/>
        <w:numPr>
          <w:ilvl w:val="1"/>
          <w:numId w:val="3"/>
        </w:numPr>
        <w:ind w:left="0" w:firstLine="1440"/>
        <w:rPr>
          <w:szCs w:val="28"/>
        </w:rPr>
      </w:pPr>
      <w:r w:rsidRPr="002F717F">
        <w:rPr>
          <w:szCs w:val="28"/>
        </w:rPr>
        <w:t>A list of the causes of action to be tried, referenced to the Complaint [and Counterclaim if applicable].  For each cause of action, the order shall succinctly list the elements of the claim, damages and any defenses.  A cause of action in the Complaint [and/or Counterclaim] which is not listed shall be dismissed with prejudice.</w:t>
      </w:r>
    </w:p>
    <w:p w14:paraId="636D84D1" w14:textId="77777777" w:rsidR="00920D5D" w:rsidRPr="002F717F" w:rsidRDefault="00920D5D" w:rsidP="00A72872">
      <w:pPr>
        <w:pStyle w:val="ListParagraph"/>
        <w:widowControl w:val="0"/>
        <w:numPr>
          <w:ilvl w:val="1"/>
          <w:numId w:val="3"/>
        </w:numPr>
        <w:ind w:left="0" w:firstLine="1440"/>
        <w:rPr>
          <w:szCs w:val="28"/>
        </w:rPr>
      </w:pPr>
      <w:r w:rsidRPr="002F717F">
        <w:rPr>
          <w:szCs w:val="28"/>
        </w:rPr>
        <w:t>A list, in alphabetical order, of:</w:t>
      </w:r>
    </w:p>
    <w:p w14:paraId="7B8D3E1C" w14:textId="77777777" w:rsidR="002F717F" w:rsidRPr="002F717F" w:rsidRDefault="00920D5D" w:rsidP="002F717F">
      <w:pPr>
        <w:pStyle w:val="ListParagraph"/>
        <w:widowControl w:val="0"/>
        <w:numPr>
          <w:ilvl w:val="2"/>
          <w:numId w:val="4"/>
        </w:numPr>
        <w:ind w:left="2880" w:hanging="720"/>
        <w:rPr>
          <w:szCs w:val="28"/>
        </w:rPr>
      </w:pPr>
      <w:r w:rsidRPr="002F717F">
        <w:rPr>
          <w:szCs w:val="28"/>
        </w:rPr>
        <w:t xml:space="preserve">Each witness counsel actually </w:t>
      </w:r>
      <w:proofErr w:type="gramStart"/>
      <w:r w:rsidRPr="002F717F">
        <w:rPr>
          <w:szCs w:val="28"/>
        </w:rPr>
        <w:t>expect</w:t>
      </w:r>
      <w:proofErr w:type="gramEnd"/>
      <w:r w:rsidRPr="002F717F">
        <w:rPr>
          <w:szCs w:val="28"/>
        </w:rPr>
        <w:t xml:space="preserve"> to call at trial with a brief statement, not exceeding four sentences, of the substance of the witnesses’ testimony.</w:t>
      </w:r>
    </w:p>
    <w:p w14:paraId="74949F7F" w14:textId="77777777" w:rsidR="002F717F" w:rsidRPr="002F717F" w:rsidRDefault="00920D5D" w:rsidP="00A72872">
      <w:pPr>
        <w:pStyle w:val="ListParagraph"/>
        <w:widowControl w:val="0"/>
        <w:numPr>
          <w:ilvl w:val="2"/>
          <w:numId w:val="4"/>
        </w:numPr>
        <w:ind w:left="2880" w:hanging="720"/>
        <w:rPr>
          <w:szCs w:val="28"/>
        </w:rPr>
      </w:pPr>
      <w:r w:rsidRPr="002F717F">
        <w:rPr>
          <w:szCs w:val="28"/>
        </w:rPr>
        <w:t xml:space="preserve">Each expert witness counsel actually </w:t>
      </w:r>
      <w:proofErr w:type="gramStart"/>
      <w:r w:rsidRPr="002F717F">
        <w:rPr>
          <w:szCs w:val="28"/>
        </w:rPr>
        <w:t>expect</w:t>
      </w:r>
      <w:proofErr w:type="gramEnd"/>
      <w:r w:rsidRPr="002F717F">
        <w:rPr>
          <w:szCs w:val="28"/>
        </w:rPr>
        <w:t xml:space="preserve"> to call at trial with a brief statement, not exceeding four sentences, of the substance of the expert witnesses’ testimony.</w:t>
      </w:r>
    </w:p>
    <w:p w14:paraId="04B7B790" w14:textId="77777777" w:rsidR="00920D5D" w:rsidRPr="002F717F" w:rsidRDefault="00920D5D" w:rsidP="00A72872">
      <w:pPr>
        <w:pStyle w:val="ListParagraph"/>
        <w:widowControl w:val="0"/>
        <w:numPr>
          <w:ilvl w:val="2"/>
          <w:numId w:val="4"/>
        </w:numPr>
        <w:ind w:left="2880" w:hanging="720"/>
        <w:rPr>
          <w:szCs w:val="28"/>
        </w:rPr>
      </w:pPr>
      <w:r w:rsidRPr="002F717F">
        <w:rPr>
          <w:szCs w:val="28"/>
        </w:rPr>
        <w:t xml:space="preserve">Additional witnesses, including experts, counsel do not expect to call at this time but reserve the right to call at trial along with a brief statement, not exceeding </w:t>
      </w:r>
      <w:proofErr w:type="gramStart"/>
      <w:r w:rsidRPr="002F717F">
        <w:rPr>
          <w:szCs w:val="28"/>
        </w:rPr>
        <w:t>four sentences,</w:t>
      </w:r>
      <w:proofErr w:type="gramEnd"/>
      <w:r w:rsidRPr="002F717F">
        <w:rPr>
          <w:szCs w:val="28"/>
        </w:rPr>
        <w:t xml:space="preserve"> of the substance of the witnesses’ testimony.</w:t>
      </w:r>
    </w:p>
    <w:p w14:paraId="1709BC7F" w14:textId="77777777" w:rsidR="00920D5D" w:rsidRPr="002F717F" w:rsidRDefault="00920D5D" w:rsidP="002F717F">
      <w:pPr>
        <w:pStyle w:val="ListParagraph"/>
        <w:widowControl w:val="0"/>
        <w:numPr>
          <w:ilvl w:val="1"/>
          <w:numId w:val="3"/>
        </w:numPr>
        <w:ind w:left="0" w:firstLine="1440"/>
        <w:rPr>
          <w:szCs w:val="28"/>
        </w:rPr>
      </w:pPr>
      <w:r w:rsidRPr="002F717F">
        <w:rPr>
          <w:szCs w:val="28"/>
        </w:rPr>
        <w:t>A list of:</w:t>
      </w:r>
    </w:p>
    <w:p w14:paraId="6B911BEA" w14:textId="77777777" w:rsidR="002F717F" w:rsidRPr="002F717F" w:rsidRDefault="00920D5D" w:rsidP="00A72872">
      <w:pPr>
        <w:pStyle w:val="ListParagraph"/>
        <w:widowControl w:val="0"/>
        <w:numPr>
          <w:ilvl w:val="2"/>
          <w:numId w:val="7"/>
        </w:numPr>
        <w:ind w:left="2880" w:hanging="720"/>
        <w:rPr>
          <w:szCs w:val="28"/>
        </w:rPr>
      </w:pPr>
      <w:r w:rsidRPr="002F717F">
        <w:rPr>
          <w:szCs w:val="28"/>
        </w:rPr>
        <w:t xml:space="preserve">All exhibits that counsel actually expect to offer at trial with a one-sentence description of the exhibit.  All exhibits are to be identified numerically, plaintiff starting with “1” and defendant </w:t>
      </w:r>
      <w:r w:rsidRPr="002F717F">
        <w:rPr>
          <w:szCs w:val="28"/>
        </w:rPr>
        <w:lastRenderedPageBreak/>
        <w:t>beginning with an agreed upon numerical designation.</w:t>
      </w:r>
    </w:p>
    <w:p w14:paraId="38E8E0A9" w14:textId="77777777" w:rsidR="00920D5D" w:rsidRPr="002F717F" w:rsidRDefault="00920D5D" w:rsidP="00A72872">
      <w:pPr>
        <w:pStyle w:val="ListParagraph"/>
        <w:widowControl w:val="0"/>
        <w:numPr>
          <w:ilvl w:val="2"/>
          <w:numId w:val="7"/>
        </w:numPr>
        <w:ind w:left="2880" w:hanging="720"/>
        <w:rPr>
          <w:szCs w:val="28"/>
        </w:rPr>
      </w:pPr>
      <w:r w:rsidRPr="002F717F">
        <w:rPr>
          <w:szCs w:val="28"/>
        </w:rPr>
        <w:t xml:space="preserve">All other exhibits that counsel do not expect to offer at this time but reserve the right to offer if </w:t>
      </w:r>
      <w:proofErr w:type="gramStart"/>
      <w:r w:rsidRPr="002F717F">
        <w:rPr>
          <w:szCs w:val="28"/>
        </w:rPr>
        <w:t>necessary</w:t>
      </w:r>
      <w:proofErr w:type="gramEnd"/>
      <w:r w:rsidRPr="002F717F">
        <w:rPr>
          <w:szCs w:val="28"/>
        </w:rPr>
        <w:t xml:space="preserve"> at trial with a one-sentence description of the exhibit.</w:t>
      </w:r>
    </w:p>
    <w:p w14:paraId="58FF8896" w14:textId="77777777" w:rsidR="002F717F" w:rsidRPr="002F717F" w:rsidRDefault="00920D5D" w:rsidP="00A72872">
      <w:pPr>
        <w:pStyle w:val="ListParagraph"/>
        <w:widowControl w:val="0"/>
        <w:numPr>
          <w:ilvl w:val="1"/>
          <w:numId w:val="3"/>
        </w:numPr>
        <w:ind w:left="0" w:firstLine="1440"/>
        <w:rPr>
          <w:szCs w:val="28"/>
        </w:rPr>
      </w:pPr>
      <w:r w:rsidRPr="002F717F">
        <w:rPr>
          <w:szCs w:val="28"/>
        </w:rPr>
        <w:t>A statement of all facts to which the parties stipulate.  This statement shall be on a separate page and will be read to and provided to the jury.</w:t>
      </w:r>
    </w:p>
    <w:p w14:paraId="5E27D07C" w14:textId="77777777" w:rsidR="002F717F" w:rsidRPr="002F717F" w:rsidRDefault="00920D5D" w:rsidP="00A72872">
      <w:pPr>
        <w:pStyle w:val="ListParagraph"/>
        <w:widowControl w:val="0"/>
        <w:numPr>
          <w:ilvl w:val="1"/>
          <w:numId w:val="3"/>
        </w:numPr>
        <w:ind w:left="0" w:firstLine="1440"/>
        <w:rPr>
          <w:szCs w:val="28"/>
        </w:rPr>
      </w:pPr>
      <w:r w:rsidRPr="002F717F">
        <w:rPr>
          <w:szCs w:val="28"/>
        </w:rPr>
        <w:t>A list of all deposition transcripts by page and line, or videotape depositions by section, that will be offered at trial.</w:t>
      </w:r>
    </w:p>
    <w:p w14:paraId="387617C3" w14:textId="77777777" w:rsidR="00920D5D" w:rsidRPr="002F717F" w:rsidRDefault="00920D5D" w:rsidP="00A72872">
      <w:pPr>
        <w:pStyle w:val="ListParagraph"/>
        <w:widowControl w:val="0"/>
        <w:numPr>
          <w:ilvl w:val="1"/>
          <w:numId w:val="3"/>
        </w:numPr>
        <w:ind w:left="0" w:firstLine="1440"/>
        <w:rPr>
          <w:szCs w:val="28"/>
        </w:rPr>
      </w:pPr>
      <w:r w:rsidRPr="002F717F">
        <w:rPr>
          <w:szCs w:val="28"/>
        </w:rPr>
        <w:t>Counsel will note any objections they have to any other parties’ Fed. R. Civ. P. 26 (a)(3) Pretrial Disclosures.</w:t>
      </w:r>
    </w:p>
    <w:p w14:paraId="257A7134" w14:textId="49F7CCEB" w:rsidR="00920D5D" w:rsidRPr="002F717F" w:rsidRDefault="00920D5D" w:rsidP="00A72872">
      <w:pPr>
        <w:widowControl w:val="0"/>
        <w:rPr>
          <w:szCs w:val="28"/>
        </w:rPr>
      </w:pPr>
      <w:r w:rsidRPr="002F717F">
        <w:rPr>
          <w:szCs w:val="28"/>
        </w:rPr>
        <w:tab/>
        <w:t xml:space="preserve">The Court encourages the parties to consult with the assigned magistrate judge to work out any problems in preparation of the proposed pretrial order.  </w:t>
      </w:r>
      <w:r w:rsidRPr="002F717F">
        <w:rPr>
          <w:b/>
          <w:szCs w:val="28"/>
        </w:rPr>
        <w:t xml:space="preserve">Judge </w:t>
      </w:r>
      <w:sdt>
        <w:sdtPr>
          <w:rPr>
            <w:b/>
            <w:szCs w:val="28"/>
          </w:rPr>
          <w:alias w:val="District Judge"/>
          <w:tag w:val="District_x0020_Judge"/>
          <w:id w:val="-1002508486"/>
          <w:placeholder>
            <w:docPart w:val="21A0177178E14083A3CF0F02AE506AF9"/>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District_x0020_Judge[1]" w:storeItemID="{29A5F42A-D5A5-4EBD-B1B8-5F6C3DB53704}"/>
          <w:comboBox w:lastValue="">
            <w:listItem w:value="[District Judge]"/>
          </w:comboBox>
        </w:sdtPr>
        <w:sdtContent>
          <w:r w:rsidR="001735BA" w:rsidRPr="000143DD">
            <w:rPr>
              <w:rStyle w:val="PlaceholderText"/>
            </w:rPr>
            <w:t>[District Judge]</w:t>
          </w:r>
        </w:sdtContent>
      </w:sdt>
      <w:r w:rsidRPr="002F717F">
        <w:rPr>
          <w:szCs w:val="28"/>
        </w:rPr>
        <w:t xml:space="preserve"> will entertain any questions concerning the conduct of the trial at the pretrial conference.</w:t>
      </w:r>
    </w:p>
    <w:p w14:paraId="655597CD" w14:textId="04DEFC8D" w:rsidR="002F717F" w:rsidRPr="002F717F" w:rsidRDefault="00920D5D" w:rsidP="00A72872">
      <w:pPr>
        <w:pStyle w:val="ListParagraph"/>
        <w:widowControl w:val="0"/>
        <w:numPr>
          <w:ilvl w:val="0"/>
          <w:numId w:val="9"/>
        </w:numPr>
        <w:ind w:left="0" w:firstLine="720"/>
        <w:rPr>
          <w:szCs w:val="28"/>
        </w:rPr>
      </w:pPr>
      <w:r w:rsidRPr="002F717F">
        <w:rPr>
          <w:szCs w:val="28"/>
        </w:rPr>
        <w:t xml:space="preserve">Counsel for plaintiff will be responsible for preparing the pretrial order and arranging the meetings of counsel pursuant to Civil Local Rule 16.1(f)(6)(a).  On or before </w:t>
      </w:r>
      <w:sdt>
        <w:sdtPr>
          <w:rPr>
            <w:b/>
            <w:bCs/>
            <w:szCs w:val="28"/>
            <w:u w:val="single"/>
          </w:rPr>
          <w:alias w:val="Draft PTO to Opposing Counsel Deadline"/>
          <w:tag w:val="PPO_x0020_to_x0020_Opposinf_x0020_Counsel_x0020_Deadline"/>
          <w:id w:val="-181664049"/>
          <w:placeholder>
            <w:docPart w:val="B485EA55628241A782AA533A52FA0AF3"/>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PPO_x0020_to_x0020_Opposinf_x0020_Counsel_x0020_Deadline[1]" w:storeItemID="{29A5F42A-D5A5-4EBD-B1B8-5F6C3DB53704}"/>
          <w:date>
            <w:dateFormat w:val="MMMM d, yyyy"/>
            <w:lid w:val="en-US"/>
            <w:storeMappedDataAs w:val="dateTime"/>
            <w:calendar w:val="gregorian"/>
          </w:date>
        </w:sdtPr>
        <w:sdtContent>
          <w:r w:rsidR="001735BA" w:rsidRPr="000143DD">
            <w:rPr>
              <w:rStyle w:val="PlaceholderText"/>
            </w:rPr>
            <w:t>[Draft PTO to Opposing Counsel Deadline]</w:t>
          </w:r>
        </w:sdtContent>
      </w:sdt>
      <w:r w:rsidRPr="002F717F">
        <w:rPr>
          <w:szCs w:val="28"/>
        </w:rPr>
        <w:t>, plaintiff’s counsel must provide opposing counsel with the proposed pretrial order for review and approval.  Opposing counsel must communicate promptly with plaintiff’s attorney concerning any objections to form or content of the pretrial order, and both parties should attempt promptly to resolve their differences, if any, concerning the order.</w:t>
      </w:r>
    </w:p>
    <w:p w14:paraId="1FAD915B" w14:textId="70E2DB4B" w:rsidR="002F717F" w:rsidRPr="002F717F" w:rsidRDefault="00920D5D" w:rsidP="00A72872">
      <w:pPr>
        <w:pStyle w:val="ListParagraph"/>
        <w:widowControl w:val="0"/>
        <w:numPr>
          <w:ilvl w:val="0"/>
          <w:numId w:val="9"/>
        </w:numPr>
        <w:ind w:left="0" w:firstLine="720"/>
        <w:rPr>
          <w:szCs w:val="28"/>
        </w:rPr>
      </w:pPr>
      <w:r w:rsidRPr="002F717F">
        <w:rPr>
          <w:szCs w:val="28"/>
        </w:rPr>
        <w:t xml:space="preserve">The proposed final pretrial conference order, including objections counsel have to any other party’s Fed. R. Civ. P. 26(a)(3) Pretrial Disclosures shall be prepared, </w:t>
      </w:r>
      <w:proofErr w:type="gramStart"/>
      <w:r w:rsidRPr="002F717F">
        <w:rPr>
          <w:szCs w:val="28"/>
        </w:rPr>
        <w:t>served</w:t>
      </w:r>
      <w:proofErr w:type="gramEnd"/>
      <w:r w:rsidRPr="002F717F">
        <w:rPr>
          <w:szCs w:val="28"/>
        </w:rPr>
        <w:t xml:space="preserve"> and lodged with </w:t>
      </w:r>
      <w:r w:rsidRPr="002F717F">
        <w:rPr>
          <w:b/>
          <w:szCs w:val="28"/>
        </w:rPr>
        <w:t xml:space="preserve">Judge </w:t>
      </w:r>
      <w:sdt>
        <w:sdtPr>
          <w:rPr>
            <w:b/>
            <w:szCs w:val="28"/>
          </w:rPr>
          <w:alias w:val="District Judge"/>
          <w:tag w:val="District_x0020_Judge"/>
          <w:id w:val="183555896"/>
          <w:placeholder>
            <w:docPart w:val="27C9DC2488E44186835AF58077497923"/>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District_x0020_Judge[1]" w:storeItemID="{29A5F42A-D5A5-4EBD-B1B8-5F6C3DB53704}"/>
          <w:comboBox w:lastValue="">
            <w:listItem w:value="[District Judge]"/>
          </w:comboBox>
        </w:sdtPr>
        <w:sdtContent>
          <w:r w:rsidR="001735BA" w:rsidRPr="000143DD">
            <w:rPr>
              <w:rStyle w:val="PlaceholderText"/>
            </w:rPr>
            <w:t>[District Judge]</w:t>
          </w:r>
        </w:sdtContent>
      </w:sdt>
      <w:r w:rsidRPr="002F717F">
        <w:rPr>
          <w:szCs w:val="28"/>
        </w:rPr>
        <w:t xml:space="preserve"> chambers on or before </w:t>
      </w:r>
      <w:sdt>
        <w:sdtPr>
          <w:rPr>
            <w:b/>
            <w:bCs/>
            <w:szCs w:val="28"/>
            <w:u w:val="single"/>
          </w:rPr>
          <w:alias w:val="PTO Lodging Deadline"/>
          <w:tag w:val="Proposed_x0020_FPC_x0020_Order_x0020_Deadline"/>
          <w:id w:val="888989900"/>
          <w:placeholder>
            <w:docPart w:val="8D25EE1AD56142298D351E37C5F5F28A"/>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Proposed_x0020_FPC_x0020_Order_x0020_Deadline[1]" w:storeItemID="{29A5F42A-D5A5-4EBD-B1B8-5F6C3DB53704}"/>
          <w:date>
            <w:dateFormat w:val="MMMM d, yyyy"/>
            <w:lid w:val="en-US"/>
            <w:storeMappedDataAs w:val="dateTime"/>
            <w:calendar w:val="gregorian"/>
          </w:date>
        </w:sdtPr>
        <w:sdtContent>
          <w:r w:rsidR="001735BA" w:rsidRPr="000143DD">
            <w:rPr>
              <w:rStyle w:val="PlaceholderText"/>
            </w:rPr>
            <w:t>[PTO Lodging Deadline]</w:t>
          </w:r>
        </w:sdtContent>
      </w:sdt>
      <w:r w:rsidRPr="002F717F">
        <w:rPr>
          <w:szCs w:val="28"/>
        </w:rPr>
        <w:t>, and shall be in the form prescribed in and in compliance with Local Rule 16.1(f)(6)(c).  Counsel shall also bring a court copy of the pretrial order to the pretrial conference.</w:t>
      </w:r>
    </w:p>
    <w:p w14:paraId="60AE0987" w14:textId="16A91D27" w:rsidR="002F717F" w:rsidRPr="002F717F" w:rsidRDefault="00920D5D" w:rsidP="00A72872">
      <w:pPr>
        <w:pStyle w:val="ListParagraph"/>
        <w:widowControl w:val="0"/>
        <w:numPr>
          <w:ilvl w:val="0"/>
          <w:numId w:val="9"/>
        </w:numPr>
        <w:ind w:left="0" w:firstLine="720"/>
        <w:rPr>
          <w:szCs w:val="28"/>
        </w:rPr>
      </w:pPr>
      <w:r w:rsidRPr="002F717F">
        <w:rPr>
          <w:szCs w:val="28"/>
        </w:rPr>
        <w:t xml:space="preserve">The final pretrial conference shall be held before the </w:t>
      </w:r>
      <w:r w:rsidRPr="002F717F">
        <w:rPr>
          <w:b/>
          <w:szCs w:val="28"/>
        </w:rPr>
        <w:t xml:space="preserve">Honorable </w:t>
      </w:r>
      <w:sdt>
        <w:sdtPr>
          <w:rPr>
            <w:b/>
            <w:szCs w:val="28"/>
          </w:rPr>
          <w:alias w:val="District Judge"/>
          <w:tag w:val="District_x0020_Judge"/>
          <w:id w:val="-1349167437"/>
          <w:placeholder>
            <w:docPart w:val="3FE53C60CD8B4FFA863E3E3EAE298E79"/>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District_x0020_Judge[1]" w:storeItemID="{29A5F42A-D5A5-4EBD-B1B8-5F6C3DB53704}"/>
          <w:comboBox w:lastValue="">
            <w:listItem w:value="[District Judge]"/>
          </w:comboBox>
        </w:sdtPr>
        <w:sdtContent>
          <w:r w:rsidR="00EC4588" w:rsidRPr="000143DD">
            <w:rPr>
              <w:rStyle w:val="PlaceholderText"/>
            </w:rPr>
            <w:t xml:space="preserve">[District </w:t>
          </w:r>
          <w:r w:rsidR="00EC4588" w:rsidRPr="000143DD">
            <w:rPr>
              <w:rStyle w:val="PlaceholderText"/>
            </w:rPr>
            <w:lastRenderedPageBreak/>
            <w:t>Judge]</w:t>
          </w:r>
        </w:sdtContent>
      </w:sdt>
      <w:r w:rsidRPr="002F717F">
        <w:rPr>
          <w:szCs w:val="28"/>
        </w:rPr>
        <w:t xml:space="preserve">, United States District Court Judge, on </w:t>
      </w:r>
      <w:sdt>
        <w:sdtPr>
          <w:rPr>
            <w:b/>
            <w:bCs/>
            <w:szCs w:val="28"/>
            <w:u w:val="single"/>
          </w:rPr>
          <w:alias w:val="FPTC Hearing Date"/>
          <w:tag w:val="FPC_x0020_Hearing_x0020_Date"/>
          <w:id w:val="1592357207"/>
          <w:placeholder>
            <w:docPart w:val="9D17706239F8471685BB1BE6D9E5E998"/>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FPC_x0020_Hearing_x0020_Date[1]" w:storeItemID="{29A5F42A-D5A5-4EBD-B1B8-5F6C3DB53704}"/>
          <w:date>
            <w:dateFormat w:val="MMMM d, yyyy"/>
            <w:lid w:val="en-US"/>
            <w:storeMappedDataAs w:val="dateTime"/>
            <w:calendar w:val="gregorian"/>
          </w:date>
        </w:sdtPr>
        <w:sdtContent>
          <w:r w:rsidR="00EC4588" w:rsidRPr="000143DD">
            <w:rPr>
              <w:rStyle w:val="PlaceholderText"/>
            </w:rPr>
            <w:t>[FPTC Hearing Date]</w:t>
          </w:r>
        </w:sdtContent>
      </w:sdt>
      <w:r w:rsidR="008068AA" w:rsidRPr="002F717F">
        <w:rPr>
          <w:szCs w:val="28"/>
        </w:rPr>
        <w:t xml:space="preserve"> </w:t>
      </w:r>
      <w:r w:rsidRPr="002F717F">
        <w:rPr>
          <w:szCs w:val="28"/>
        </w:rPr>
        <w:t xml:space="preserve">at </w:t>
      </w:r>
      <w:sdt>
        <w:sdtPr>
          <w:rPr>
            <w:b/>
            <w:bCs/>
            <w:szCs w:val="28"/>
            <w:u w:val="single"/>
          </w:rPr>
          <w:alias w:val="FPTC Hearing Time"/>
          <w:tag w:val="FPC_x0020_Hearing_x0020_Time"/>
          <w:id w:val="-500902037"/>
          <w:placeholder>
            <w:docPart w:val="F51F22B9D9F9408485A2063973189A08"/>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FPC_x0020_Hearing_x0020_Time[1]" w:storeItemID="{29A5F42A-D5A5-4EBD-B1B8-5F6C3DB53704}"/>
          <w:text/>
        </w:sdtPr>
        <w:sdtContent>
          <w:r w:rsidR="00EC4588" w:rsidRPr="000143DD">
            <w:rPr>
              <w:rStyle w:val="PlaceholderText"/>
            </w:rPr>
            <w:t>[FPTC Hearing Time]</w:t>
          </w:r>
        </w:sdtContent>
      </w:sdt>
      <w:r w:rsidRPr="002F717F">
        <w:rPr>
          <w:szCs w:val="28"/>
        </w:rPr>
        <w:t xml:space="preserve">, during which time the Court will address the submission of motions in </w:t>
      </w:r>
      <w:proofErr w:type="spellStart"/>
      <w:r w:rsidRPr="002F717F">
        <w:rPr>
          <w:szCs w:val="28"/>
        </w:rPr>
        <w:t>limine</w:t>
      </w:r>
      <w:proofErr w:type="spellEnd"/>
      <w:r w:rsidRPr="002F717F">
        <w:rPr>
          <w:szCs w:val="28"/>
        </w:rPr>
        <w:t xml:space="preserve">, trial briefs, proposed </w:t>
      </w:r>
      <w:proofErr w:type="spellStart"/>
      <w:r w:rsidRPr="002F717F">
        <w:rPr>
          <w:szCs w:val="28"/>
        </w:rPr>
        <w:t>voir</w:t>
      </w:r>
      <w:proofErr w:type="spellEnd"/>
      <w:r w:rsidRPr="002F717F">
        <w:rPr>
          <w:szCs w:val="28"/>
        </w:rPr>
        <w:t xml:space="preserve"> dire and jury instructions and the trial schedule. </w:t>
      </w:r>
    </w:p>
    <w:p w14:paraId="0FB06619" w14:textId="77777777" w:rsidR="002F717F" w:rsidRPr="002F717F" w:rsidRDefault="00920D5D" w:rsidP="00A72872">
      <w:pPr>
        <w:pStyle w:val="ListParagraph"/>
        <w:widowControl w:val="0"/>
        <w:numPr>
          <w:ilvl w:val="0"/>
          <w:numId w:val="9"/>
        </w:numPr>
        <w:ind w:left="0" w:firstLine="720"/>
        <w:rPr>
          <w:szCs w:val="28"/>
        </w:rPr>
      </w:pPr>
      <w:r w:rsidRPr="002F717F">
        <w:rPr>
          <w:szCs w:val="28"/>
        </w:rPr>
        <w:t>The dates and times set forth herein will not be modified except for good cause shown.</w:t>
      </w:r>
    </w:p>
    <w:p w14:paraId="7D498FB1" w14:textId="77777777" w:rsidR="00920D5D" w:rsidRPr="002F717F" w:rsidRDefault="00920D5D" w:rsidP="00A72872">
      <w:pPr>
        <w:pStyle w:val="ListParagraph"/>
        <w:widowControl w:val="0"/>
        <w:numPr>
          <w:ilvl w:val="0"/>
          <w:numId w:val="9"/>
        </w:numPr>
        <w:ind w:left="0" w:firstLine="720"/>
        <w:rPr>
          <w:szCs w:val="28"/>
        </w:rPr>
      </w:pPr>
      <w:r w:rsidRPr="002F717F">
        <w:rPr>
          <w:szCs w:val="28"/>
        </w:rPr>
        <w:t>Plaintiff’s counsel shall serve a copy of this order on all parties that enter this case hereafter.</w:t>
      </w:r>
    </w:p>
    <w:p w14:paraId="0A1A6580" w14:textId="77777777" w:rsidR="0091748C" w:rsidRPr="002F717F" w:rsidRDefault="00920D5D" w:rsidP="00A72872">
      <w:pPr>
        <w:widowControl w:val="0"/>
        <w:rPr>
          <w:b/>
          <w:szCs w:val="28"/>
        </w:rPr>
      </w:pPr>
      <w:r w:rsidRPr="002F717F">
        <w:rPr>
          <w:szCs w:val="28"/>
        </w:rPr>
        <w:tab/>
      </w:r>
      <w:r w:rsidRPr="002F717F">
        <w:rPr>
          <w:b/>
          <w:szCs w:val="28"/>
        </w:rPr>
        <w:t>IT IS SO ORDERED.</w:t>
      </w:r>
    </w:p>
    <w:p w14:paraId="31B49E11" w14:textId="77777777" w:rsidR="003D1D80" w:rsidRPr="002F717F" w:rsidRDefault="003D1D80" w:rsidP="00A72872">
      <w:pPr>
        <w:widowControl w:val="0"/>
        <w:rPr>
          <w:szCs w:val="28"/>
        </w:rPr>
      </w:pPr>
    </w:p>
    <w:sectPr w:rsidR="003D1D80" w:rsidRPr="002F717F" w:rsidSect="00311EF8">
      <w:headerReference w:type="default" r:id="rId12"/>
      <w:footerReference w:type="default" r:id="rId13"/>
      <w:pgSz w:w="12240" w:h="15840" w:code="1"/>
      <w:pgMar w:top="1152" w:right="720" w:bottom="1152" w:left="1440" w:header="720" w:footer="28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B965E" w14:textId="77777777" w:rsidR="009E2276" w:rsidRDefault="009E2276" w:rsidP="00051C80">
      <w:pPr>
        <w:pStyle w:val="Parties"/>
      </w:pPr>
      <w:r>
        <w:separator/>
      </w:r>
    </w:p>
  </w:endnote>
  <w:endnote w:type="continuationSeparator" w:id="0">
    <w:p w14:paraId="1D18821B" w14:textId="77777777" w:rsidR="009E2276" w:rsidRDefault="009E2276" w:rsidP="00051C80">
      <w:pPr>
        <w:pStyle w:val="Parties"/>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1678376"/>
      <w:docPartObj>
        <w:docPartGallery w:val="Page Numbers (Bottom of Page)"/>
        <w:docPartUnique/>
      </w:docPartObj>
    </w:sdtPr>
    <w:sdtEndPr>
      <w:rPr>
        <w:noProof/>
        <w:sz w:val="20"/>
      </w:rPr>
    </w:sdtEndPr>
    <w:sdtContent>
      <w:p w14:paraId="343E3591" w14:textId="77777777" w:rsidR="006C14A3" w:rsidRPr="009E2276" w:rsidRDefault="006C14A3" w:rsidP="000340E4">
        <w:pPr>
          <w:pStyle w:val="Footer"/>
          <w:spacing w:line="240" w:lineRule="auto"/>
          <w:jc w:val="center"/>
          <w:rPr>
            <w:sz w:val="20"/>
          </w:rPr>
        </w:pPr>
        <w:r w:rsidRPr="009E2276">
          <w:rPr>
            <w:sz w:val="20"/>
          </w:rPr>
          <w:fldChar w:fldCharType="begin"/>
        </w:r>
        <w:r w:rsidRPr="009E2276">
          <w:rPr>
            <w:sz w:val="20"/>
          </w:rPr>
          <w:instrText xml:space="preserve"> PAGE   \* MERGEFORMAT </w:instrText>
        </w:r>
        <w:r w:rsidRPr="009E2276">
          <w:rPr>
            <w:sz w:val="20"/>
          </w:rPr>
          <w:fldChar w:fldCharType="separate"/>
        </w:r>
        <w:r w:rsidR="00C9508C" w:rsidRPr="009E2276">
          <w:rPr>
            <w:noProof/>
            <w:sz w:val="20"/>
          </w:rPr>
          <w:t>1</w:t>
        </w:r>
        <w:r w:rsidRPr="009E2276">
          <w:rPr>
            <w:noProof/>
            <w:sz w:val="20"/>
          </w:rPr>
          <w:fldChar w:fldCharType="end"/>
        </w:r>
      </w:p>
    </w:sdtContent>
  </w:sdt>
  <w:sdt>
    <w:sdtPr>
      <w:rPr>
        <w:sz w:val="20"/>
      </w:rPr>
      <w:alias w:val="Case Number"/>
      <w:tag w:val="Case_x0020_Number"/>
      <w:id w:val="1634749294"/>
      <w:placeholder>
        <w:docPart w:val="B73981DAA0D346F7A4E2DE6FDBAAF6F9"/>
      </w:placeholder>
      <w:showingPlcHdr/>
      <w:dataBinding w:prefixMappings="xmlns:ns0='http://schemas.microsoft.com/office/2006/metadata/properties' xmlns:ns1='http://www.w3.org/2001/XMLSchema-instance' xmlns:ns2='http://schemas.microsoft.com/office/infopath/2007/PartnerControls' xmlns:ns3='13242e25-2c3f-4929-a1a8-a48a745126a3' xmlns:ns4='0cdbbd14-cbac-43fa-a8b0-3781c01e6f09' xmlns:ns5='http://schemas.microsoft.com/sharepoint/v3' " w:xpath="/ns0:properties[1]/documentManagement[1]/ns3:Case_x0020_Number[1]" w:storeItemID="{29A5F42A-D5A5-4EBD-B1B8-5F6C3DB53704}"/>
      <w:text/>
    </w:sdtPr>
    <w:sdtContent>
      <w:p w14:paraId="5199CE52" w14:textId="2AA2BE76" w:rsidR="00DD6683" w:rsidRPr="009E2276" w:rsidRDefault="009E2276" w:rsidP="000340E4">
        <w:pPr>
          <w:spacing w:line="240" w:lineRule="auto"/>
          <w:jc w:val="right"/>
          <w:rPr>
            <w:sz w:val="20"/>
          </w:rPr>
        </w:pPr>
        <w:r w:rsidRPr="009E2276">
          <w:rPr>
            <w:rStyle w:val="PlaceholderText"/>
            <w:sz w:val="20"/>
          </w:rPr>
          <w:t>[Case Number]</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0BF59" w14:textId="77777777" w:rsidR="009E2276" w:rsidRDefault="009E2276" w:rsidP="00051C80">
      <w:pPr>
        <w:pStyle w:val="Parties"/>
      </w:pPr>
      <w:r>
        <w:separator/>
      </w:r>
    </w:p>
  </w:footnote>
  <w:footnote w:type="continuationSeparator" w:id="0">
    <w:p w14:paraId="25B3C892" w14:textId="77777777" w:rsidR="009E2276" w:rsidRDefault="009E2276" w:rsidP="00051C80">
      <w:pPr>
        <w:pStyle w:val="Parties"/>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F81E8" w14:textId="77777777" w:rsidR="00DD6683" w:rsidRDefault="000340E4">
    <w:r>
      <w:rPr>
        <w:noProof/>
      </w:rPr>
      <mc:AlternateContent>
        <mc:Choice Requires="wps">
          <w:drawing>
            <wp:anchor distT="0" distB="0" distL="114300" distR="114300" simplePos="0" relativeHeight="251658240" behindDoc="0" locked="0" layoutInCell="1" allowOverlap="1" wp14:anchorId="0C2B73B7" wp14:editId="7A02F80A">
              <wp:simplePos x="0" y="0"/>
              <wp:positionH relativeFrom="margin">
                <wp:posOffset>6457950</wp:posOffset>
              </wp:positionH>
              <wp:positionV relativeFrom="page">
                <wp:posOffset>0</wp:posOffset>
              </wp:positionV>
              <wp:extent cx="0" cy="10058400"/>
              <wp:effectExtent l="0" t="0" r="19050" b="19050"/>
              <wp:wrapNone/>
              <wp:docPr id="3"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05151" id="RightBorder"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8.5pt,0" to="508.5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">
              <w10:wrap anchorx="margin" anchory="page"/>
            </v:line>
          </w:pict>
        </mc:Fallback>
      </mc:AlternateContent>
    </w:r>
    <w:r w:rsidR="00311EF8">
      <w:rPr>
        <w:noProof/>
      </w:rPr>
      <mc:AlternateContent>
        <mc:Choice Requires="wps">
          <w:drawing>
            <wp:anchor distT="0" distB="0" distL="114300" distR="114300" simplePos="0" relativeHeight="251659264" behindDoc="0" locked="0" layoutInCell="1" allowOverlap="1" wp14:anchorId="5EF284B0" wp14:editId="18D94F7F">
              <wp:simplePos x="0" y="0"/>
              <wp:positionH relativeFrom="margin">
                <wp:posOffset>-638175</wp:posOffset>
              </wp:positionH>
              <wp:positionV relativeFrom="margin">
                <wp:posOffset>-3175</wp:posOffset>
              </wp:positionV>
              <wp:extent cx="457200" cy="8553450"/>
              <wp:effectExtent l="0" t="0" r="0" b="0"/>
              <wp:wrapNone/>
              <wp:docPr id="4"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55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0D1622" w14:textId="77777777" w:rsidR="00DD6683" w:rsidRPr="008270B5" w:rsidRDefault="00DD6683" w:rsidP="00A72872">
                          <w:pPr>
                            <w:jc w:val="right"/>
                            <w:rPr>
                              <w:szCs w:val="28"/>
                            </w:rPr>
                          </w:pPr>
                          <w:r w:rsidRPr="008270B5">
                            <w:rPr>
                              <w:szCs w:val="28"/>
                            </w:rPr>
                            <w:t>1</w:t>
                          </w:r>
                        </w:p>
                        <w:p w14:paraId="4516F62F" w14:textId="77777777" w:rsidR="00DD6683" w:rsidRPr="008270B5" w:rsidRDefault="00DD6683" w:rsidP="00A72872">
                          <w:pPr>
                            <w:jc w:val="right"/>
                            <w:rPr>
                              <w:szCs w:val="28"/>
                            </w:rPr>
                          </w:pPr>
                          <w:r w:rsidRPr="008270B5">
                            <w:rPr>
                              <w:szCs w:val="28"/>
                            </w:rPr>
                            <w:t>2</w:t>
                          </w:r>
                        </w:p>
                        <w:p w14:paraId="1CEF4F21" w14:textId="77777777" w:rsidR="00DD6683" w:rsidRPr="008270B5" w:rsidRDefault="00DD6683" w:rsidP="00A72872">
                          <w:pPr>
                            <w:jc w:val="right"/>
                            <w:rPr>
                              <w:szCs w:val="28"/>
                            </w:rPr>
                          </w:pPr>
                          <w:r w:rsidRPr="008270B5">
                            <w:rPr>
                              <w:szCs w:val="28"/>
                            </w:rPr>
                            <w:t>3</w:t>
                          </w:r>
                        </w:p>
                        <w:p w14:paraId="23BB679A" w14:textId="77777777" w:rsidR="00DD6683" w:rsidRPr="008270B5" w:rsidRDefault="00DD6683" w:rsidP="00A72872">
                          <w:pPr>
                            <w:jc w:val="right"/>
                            <w:rPr>
                              <w:szCs w:val="28"/>
                            </w:rPr>
                          </w:pPr>
                          <w:r w:rsidRPr="008270B5">
                            <w:rPr>
                              <w:szCs w:val="28"/>
                            </w:rPr>
                            <w:t>4</w:t>
                          </w:r>
                        </w:p>
                        <w:p w14:paraId="678244C7" w14:textId="77777777" w:rsidR="00DD6683" w:rsidRPr="008270B5" w:rsidRDefault="00DD6683" w:rsidP="00A72872">
                          <w:pPr>
                            <w:jc w:val="right"/>
                            <w:rPr>
                              <w:szCs w:val="28"/>
                            </w:rPr>
                          </w:pPr>
                          <w:r w:rsidRPr="008270B5">
                            <w:rPr>
                              <w:szCs w:val="28"/>
                            </w:rPr>
                            <w:t>5</w:t>
                          </w:r>
                        </w:p>
                        <w:p w14:paraId="0B956B3A" w14:textId="77777777" w:rsidR="00DD6683" w:rsidRPr="008270B5" w:rsidRDefault="00DD6683" w:rsidP="00A72872">
                          <w:pPr>
                            <w:jc w:val="right"/>
                            <w:rPr>
                              <w:szCs w:val="28"/>
                            </w:rPr>
                          </w:pPr>
                          <w:r w:rsidRPr="008270B5">
                            <w:rPr>
                              <w:szCs w:val="28"/>
                            </w:rPr>
                            <w:t>6</w:t>
                          </w:r>
                        </w:p>
                        <w:p w14:paraId="7E3F36E1" w14:textId="77777777" w:rsidR="00DD6683" w:rsidRPr="008270B5" w:rsidRDefault="00DD6683" w:rsidP="00A72872">
                          <w:pPr>
                            <w:jc w:val="right"/>
                            <w:rPr>
                              <w:szCs w:val="28"/>
                            </w:rPr>
                          </w:pPr>
                          <w:r w:rsidRPr="008270B5">
                            <w:rPr>
                              <w:szCs w:val="28"/>
                            </w:rPr>
                            <w:t>7</w:t>
                          </w:r>
                        </w:p>
                        <w:p w14:paraId="5A295963" w14:textId="77777777" w:rsidR="00DD6683" w:rsidRPr="008270B5" w:rsidRDefault="00DD6683" w:rsidP="00A72872">
                          <w:pPr>
                            <w:jc w:val="right"/>
                            <w:rPr>
                              <w:szCs w:val="28"/>
                            </w:rPr>
                          </w:pPr>
                          <w:r w:rsidRPr="008270B5">
                            <w:rPr>
                              <w:szCs w:val="28"/>
                            </w:rPr>
                            <w:t>8</w:t>
                          </w:r>
                        </w:p>
                        <w:p w14:paraId="7F570A58" w14:textId="77777777" w:rsidR="00DD6683" w:rsidRPr="008270B5" w:rsidRDefault="00DD6683" w:rsidP="00A72872">
                          <w:pPr>
                            <w:jc w:val="right"/>
                            <w:rPr>
                              <w:szCs w:val="28"/>
                            </w:rPr>
                          </w:pPr>
                          <w:r w:rsidRPr="008270B5">
                            <w:rPr>
                              <w:szCs w:val="28"/>
                            </w:rPr>
                            <w:t>9</w:t>
                          </w:r>
                        </w:p>
                        <w:p w14:paraId="4934DAF0" w14:textId="77777777" w:rsidR="00DD6683" w:rsidRPr="008270B5" w:rsidRDefault="00DD6683" w:rsidP="00A72872">
                          <w:pPr>
                            <w:jc w:val="right"/>
                            <w:rPr>
                              <w:szCs w:val="28"/>
                            </w:rPr>
                          </w:pPr>
                          <w:r w:rsidRPr="008270B5">
                            <w:rPr>
                              <w:szCs w:val="28"/>
                            </w:rPr>
                            <w:t>10</w:t>
                          </w:r>
                        </w:p>
                        <w:p w14:paraId="0BC00487" w14:textId="77777777" w:rsidR="00DD6683" w:rsidRPr="008270B5" w:rsidRDefault="00DD6683" w:rsidP="00A72872">
                          <w:pPr>
                            <w:jc w:val="right"/>
                            <w:rPr>
                              <w:szCs w:val="28"/>
                            </w:rPr>
                          </w:pPr>
                          <w:r w:rsidRPr="008270B5">
                            <w:rPr>
                              <w:szCs w:val="28"/>
                            </w:rPr>
                            <w:t>11</w:t>
                          </w:r>
                        </w:p>
                        <w:p w14:paraId="607A72A0" w14:textId="77777777" w:rsidR="00DD6683" w:rsidRPr="008270B5" w:rsidRDefault="00DD6683" w:rsidP="00A72872">
                          <w:pPr>
                            <w:jc w:val="right"/>
                            <w:rPr>
                              <w:szCs w:val="28"/>
                            </w:rPr>
                          </w:pPr>
                          <w:r w:rsidRPr="008270B5">
                            <w:rPr>
                              <w:szCs w:val="28"/>
                            </w:rPr>
                            <w:t>12</w:t>
                          </w:r>
                        </w:p>
                        <w:p w14:paraId="548C5E2F" w14:textId="77777777" w:rsidR="00DD6683" w:rsidRPr="008270B5" w:rsidRDefault="00DD6683" w:rsidP="00A72872">
                          <w:pPr>
                            <w:jc w:val="right"/>
                            <w:rPr>
                              <w:szCs w:val="28"/>
                            </w:rPr>
                          </w:pPr>
                          <w:r w:rsidRPr="008270B5">
                            <w:rPr>
                              <w:szCs w:val="28"/>
                            </w:rPr>
                            <w:t>13</w:t>
                          </w:r>
                        </w:p>
                        <w:p w14:paraId="280606CB" w14:textId="77777777" w:rsidR="00DD6683" w:rsidRPr="008270B5" w:rsidRDefault="00DD6683" w:rsidP="00A72872">
                          <w:pPr>
                            <w:jc w:val="right"/>
                            <w:rPr>
                              <w:szCs w:val="28"/>
                            </w:rPr>
                          </w:pPr>
                          <w:r w:rsidRPr="008270B5">
                            <w:rPr>
                              <w:szCs w:val="28"/>
                            </w:rPr>
                            <w:t>14</w:t>
                          </w:r>
                        </w:p>
                        <w:p w14:paraId="0A3F6BCC" w14:textId="77777777" w:rsidR="00DD6683" w:rsidRPr="008270B5" w:rsidRDefault="00DD6683" w:rsidP="00A72872">
                          <w:pPr>
                            <w:jc w:val="right"/>
                            <w:rPr>
                              <w:szCs w:val="28"/>
                            </w:rPr>
                          </w:pPr>
                          <w:r w:rsidRPr="008270B5">
                            <w:rPr>
                              <w:szCs w:val="28"/>
                            </w:rPr>
                            <w:t>15</w:t>
                          </w:r>
                        </w:p>
                        <w:p w14:paraId="3E17209D" w14:textId="77777777" w:rsidR="00DD6683" w:rsidRPr="008270B5" w:rsidRDefault="00DD6683" w:rsidP="00A72872">
                          <w:pPr>
                            <w:jc w:val="right"/>
                            <w:rPr>
                              <w:szCs w:val="28"/>
                            </w:rPr>
                          </w:pPr>
                          <w:r w:rsidRPr="008270B5">
                            <w:rPr>
                              <w:szCs w:val="28"/>
                            </w:rPr>
                            <w:t>16</w:t>
                          </w:r>
                        </w:p>
                        <w:p w14:paraId="184B0705" w14:textId="77777777" w:rsidR="00DD6683" w:rsidRPr="008270B5" w:rsidRDefault="00DD6683" w:rsidP="00A72872">
                          <w:pPr>
                            <w:jc w:val="right"/>
                            <w:rPr>
                              <w:szCs w:val="28"/>
                            </w:rPr>
                          </w:pPr>
                          <w:r w:rsidRPr="008270B5">
                            <w:rPr>
                              <w:szCs w:val="28"/>
                            </w:rPr>
                            <w:t>17</w:t>
                          </w:r>
                        </w:p>
                        <w:p w14:paraId="11591872" w14:textId="77777777" w:rsidR="00DD6683" w:rsidRPr="008270B5" w:rsidRDefault="00DD6683" w:rsidP="00A72872">
                          <w:pPr>
                            <w:jc w:val="right"/>
                            <w:rPr>
                              <w:szCs w:val="28"/>
                            </w:rPr>
                          </w:pPr>
                          <w:r w:rsidRPr="008270B5">
                            <w:rPr>
                              <w:szCs w:val="28"/>
                            </w:rPr>
                            <w:t>18</w:t>
                          </w:r>
                        </w:p>
                        <w:p w14:paraId="220B87C9" w14:textId="77777777" w:rsidR="00DD6683" w:rsidRPr="008270B5" w:rsidRDefault="00DD6683" w:rsidP="00A72872">
                          <w:pPr>
                            <w:jc w:val="right"/>
                            <w:rPr>
                              <w:szCs w:val="28"/>
                            </w:rPr>
                          </w:pPr>
                          <w:r w:rsidRPr="008270B5">
                            <w:rPr>
                              <w:szCs w:val="28"/>
                            </w:rPr>
                            <w:t>19</w:t>
                          </w:r>
                        </w:p>
                        <w:p w14:paraId="2F64F09A" w14:textId="77777777" w:rsidR="00DD6683" w:rsidRDefault="00DD6683" w:rsidP="00A72872">
                          <w:pPr>
                            <w:jc w:val="right"/>
                            <w:rPr>
                              <w:szCs w:val="28"/>
                            </w:rPr>
                          </w:pPr>
                          <w:r w:rsidRPr="008270B5">
                            <w:rPr>
                              <w:szCs w:val="28"/>
                            </w:rPr>
                            <w:t>20</w:t>
                          </w:r>
                        </w:p>
                        <w:p w14:paraId="4E6F21D4" w14:textId="77777777" w:rsidR="00A72872" w:rsidRDefault="00A72872" w:rsidP="00A72872">
                          <w:pPr>
                            <w:jc w:val="right"/>
                            <w:rPr>
                              <w:szCs w:val="28"/>
                            </w:rPr>
                          </w:pPr>
                          <w:r>
                            <w:rPr>
                              <w:szCs w:val="28"/>
                            </w:rPr>
                            <w:t>21</w:t>
                          </w:r>
                        </w:p>
                        <w:p w14:paraId="1871B2B6" w14:textId="77777777" w:rsidR="00A72872" w:rsidRDefault="00A72872" w:rsidP="00A72872">
                          <w:pPr>
                            <w:jc w:val="right"/>
                            <w:rPr>
                              <w:szCs w:val="28"/>
                            </w:rPr>
                          </w:pPr>
                          <w:r>
                            <w:rPr>
                              <w:szCs w:val="28"/>
                            </w:rPr>
                            <w:t>22</w:t>
                          </w:r>
                        </w:p>
                        <w:p w14:paraId="5CE1AAC9" w14:textId="77777777" w:rsidR="00A72872" w:rsidRDefault="00A72872" w:rsidP="00A72872">
                          <w:pPr>
                            <w:jc w:val="right"/>
                            <w:rPr>
                              <w:szCs w:val="28"/>
                            </w:rPr>
                          </w:pPr>
                          <w:r>
                            <w:rPr>
                              <w:szCs w:val="28"/>
                            </w:rPr>
                            <w:t>23</w:t>
                          </w:r>
                        </w:p>
                        <w:p w14:paraId="5861C379" w14:textId="77777777" w:rsidR="00A72872" w:rsidRDefault="00A72872" w:rsidP="00A72872">
                          <w:pPr>
                            <w:jc w:val="right"/>
                            <w:rPr>
                              <w:szCs w:val="28"/>
                            </w:rPr>
                          </w:pPr>
                          <w:r>
                            <w:rPr>
                              <w:szCs w:val="28"/>
                            </w:rPr>
                            <w:t>24</w:t>
                          </w:r>
                        </w:p>
                        <w:p w14:paraId="3994ECB9" w14:textId="77777777" w:rsidR="00A72872" w:rsidRDefault="00A72872" w:rsidP="00A72872">
                          <w:pPr>
                            <w:jc w:val="right"/>
                            <w:rPr>
                              <w:szCs w:val="28"/>
                            </w:rPr>
                          </w:pPr>
                          <w:r>
                            <w:rPr>
                              <w:szCs w:val="28"/>
                            </w:rPr>
                            <w:t>25</w:t>
                          </w:r>
                        </w:p>
                        <w:p w14:paraId="214A4109" w14:textId="77777777" w:rsidR="00A72872" w:rsidRDefault="00A72872" w:rsidP="00A72872">
                          <w:pPr>
                            <w:jc w:val="right"/>
                            <w:rPr>
                              <w:szCs w:val="28"/>
                            </w:rPr>
                          </w:pPr>
                          <w:r>
                            <w:rPr>
                              <w:szCs w:val="28"/>
                            </w:rPr>
                            <w:t>26</w:t>
                          </w:r>
                        </w:p>
                        <w:p w14:paraId="38ADC937" w14:textId="77777777" w:rsidR="00A72872" w:rsidRDefault="00A72872" w:rsidP="00A72872">
                          <w:pPr>
                            <w:jc w:val="right"/>
                            <w:rPr>
                              <w:szCs w:val="28"/>
                            </w:rPr>
                          </w:pPr>
                          <w:r>
                            <w:rPr>
                              <w:szCs w:val="28"/>
                            </w:rPr>
                            <w:t>27</w:t>
                          </w:r>
                        </w:p>
                        <w:p w14:paraId="7E0D1FBD" w14:textId="77777777" w:rsidR="00311EF8" w:rsidRPr="007A0C70" w:rsidRDefault="00311EF8" w:rsidP="00A72872">
                          <w:pPr>
                            <w:jc w:val="right"/>
                            <w:rPr>
                              <w:szCs w:val="28"/>
                            </w:rPr>
                          </w:pPr>
                          <w:r>
                            <w:rPr>
                              <w:szCs w:val="28"/>
                            </w:rPr>
                            <w:t>28</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5EF284B0" id="_x0000_t202" coordsize="21600,21600" o:spt="202" path="m,l,21600r21600,l21600,xe">
              <v:stroke joinstyle="miter"/>
              <v:path gradientshapeok="t" o:connecttype="rect"/>
            </v:shapetype>
            <v:shape id="LineNumbers" o:spid="_x0000_s1026" type="#_x0000_t202" style="position:absolute;margin-left:-50.25pt;margin-top:-.25pt;width:36pt;height:67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" stroked="f">
              <v:textbox inset="0,0,0,0">
                <w:txbxContent>
                  <w:p w14:paraId="440D1622" w14:textId="77777777" w:rsidR="00DD6683" w:rsidRPr="008270B5" w:rsidRDefault="00DD6683" w:rsidP="00A72872">
                    <w:pPr>
                      <w:jc w:val="right"/>
                      <w:rPr>
                        <w:szCs w:val="28"/>
                      </w:rPr>
                    </w:pPr>
                    <w:r w:rsidRPr="008270B5">
                      <w:rPr>
                        <w:szCs w:val="28"/>
                      </w:rPr>
                      <w:t>1</w:t>
                    </w:r>
                  </w:p>
                  <w:p w14:paraId="4516F62F" w14:textId="77777777" w:rsidR="00DD6683" w:rsidRPr="008270B5" w:rsidRDefault="00DD6683" w:rsidP="00A72872">
                    <w:pPr>
                      <w:jc w:val="right"/>
                      <w:rPr>
                        <w:szCs w:val="28"/>
                      </w:rPr>
                    </w:pPr>
                    <w:r w:rsidRPr="008270B5">
                      <w:rPr>
                        <w:szCs w:val="28"/>
                      </w:rPr>
                      <w:t>2</w:t>
                    </w:r>
                  </w:p>
                  <w:p w14:paraId="1CEF4F21" w14:textId="77777777" w:rsidR="00DD6683" w:rsidRPr="008270B5" w:rsidRDefault="00DD6683" w:rsidP="00A72872">
                    <w:pPr>
                      <w:jc w:val="right"/>
                      <w:rPr>
                        <w:szCs w:val="28"/>
                      </w:rPr>
                    </w:pPr>
                    <w:r w:rsidRPr="008270B5">
                      <w:rPr>
                        <w:szCs w:val="28"/>
                      </w:rPr>
                      <w:t>3</w:t>
                    </w:r>
                  </w:p>
                  <w:p w14:paraId="23BB679A" w14:textId="77777777" w:rsidR="00DD6683" w:rsidRPr="008270B5" w:rsidRDefault="00DD6683" w:rsidP="00A72872">
                    <w:pPr>
                      <w:jc w:val="right"/>
                      <w:rPr>
                        <w:szCs w:val="28"/>
                      </w:rPr>
                    </w:pPr>
                    <w:r w:rsidRPr="008270B5">
                      <w:rPr>
                        <w:szCs w:val="28"/>
                      </w:rPr>
                      <w:t>4</w:t>
                    </w:r>
                  </w:p>
                  <w:p w14:paraId="678244C7" w14:textId="77777777" w:rsidR="00DD6683" w:rsidRPr="008270B5" w:rsidRDefault="00DD6683" w:rsidP="00A72872">
                    <w:pPr>
                      <w:jc w:val="right"/>
                      <w:rPr>
                        <w:szCs w:val="28"/>
                      </w:rPr>
                    </w:pPr>
                    <w:r w:rsidRPr="008270B5">
                      <w:rPr>
                        <w:szCs w:val="28"/>
                      </w:rPr>
                      <w:t>5</w:t>
                    </w:r>
                  </w:p>
                  <w:p w14:paraId="0B956B3A" w14:textId="77777777" w:rsidR="00DD6683" w:rsidRPr="008270B5" w:rsidRDefault="00DD6683" w:rsidP="00A72872">
                    <w:pPr>
                      <w:jc w:val="right"/>
                      <w:rPr>
                        <w:szCs w:val="28"/>
                      </w:rPr>
                    </w:pPr>
                    <w:r w:rsidRPr="008270B5">
                      <w:rPr>
                        <w:szCs w:val="28"/>
                      </w:rPr>
                      <w:t>6</w:t>
                    </w:r>
                  </w:p>
                  <w:p w14:paraId="7E3F36E1" w14:textId="77777777" w:rsidR="00DD6683" w:rsidRPr="008270B5" w:rsidRDefault="00DD6683" w:rsidP="00A72872">
                    <w:pPr>
                      <w:jc w:val="right"/>
                      <w:rPr>
                        <w:szCs w:val="28"/>
                      </w:rPr>
                    </w:pPr>
                    <w:r w:rsidRPr="008270B5">
                      <w:rPr>
                        <w:szCs w:val="28"/>
                      </w:rPr>
                      <w:t>7</w:t>
                    </w:r>
                  </w:p>
                  <w:p w14:paraId="5A295963" w14:textId="77777777" w:rsidR="00DD6683" w:rsidRPr="008270B5" w:rsidRDefault="00DD6683" w:rsidP="00A72872">
                    <w:pPr>
                      <w:jc w:val="right"/>
                      <w:rPr>
                        <w:szCs w:val="28"/>
                      </w:rPr>
                    </w:pPr>
                    <w:r w:rsidRPr="008270B5">
                      <w:rPr>
                        <w:szCs w:val="28"/>
                      </w:rPr>
                      <w:t>8</w:t>
                    </w:r>
                  </w:p>
                  <w:p w14:paraId="7F570A58" w14:textId="77777777" w:rsidR="00DD6683" w:rsidRPr="008270B5" w:rsidRDefault="00DD6683" w:rsidP="00A72872">
                    <w:pPr>
                      <w:jc w:val="right"/>
                      <w:rPr>
                        <w:szCs w:val="28"/>
                      </w:rPr>
                    </w:pPr>
                    <w:r w:rsidRPr="008270B5">
                      <w:rPr>
                        <w:szCs w:val="28"/>
                      </w:rPr>
                      <w:t>9</w:t>
                    </w:r>
                  </w:p>
                  <w:p w14:paraId="4934DAF0" w14:textId="77777777" w:rsidR="00DD6683" w:rsidRPr="008270B5" w:rsidRDefault="00DD6683" w:rsidP="00A72872">
                    <w:pPr>
                      <w:jc w:val="right"/>
                      <w:rPr>
                        <w:szCs w:val="28"/>
                      </w:rPr>
                    </w:pPr>
                    <w:r w:rsidRPr="008270B5">
                      <w:rPr>
                        <w:szCs w:val="28"/>
                      </w:rPr>
                      <w:t>10</w:t>
                    </w:r>
                  </w:p>
                  <w:p w14:paraId="0BC00487" w14:textId="77777777" w:rsidR="00DD6683" w:rsidRPr="008270B5" w:rsidRDefault="00DD6683" w:rsidP="00A72872">
                    <w:pPr>
                      <w:jc w:val="right"/>
                      <w:rPr>
                        <w:szCs w:val="28"/>
                      </w:rPr>
                    </w:pPr>
                    <w:r w:rsidRPr="008270B5">
                      <w:rPr>
                        <w:szCs w:val="28"/>
                      </w:rPr>
                      <w:t>11</w:t>
                    </w:r>
                  </w:p>
                  <w:p w14:paraId="607A72A0" w14:textId="77777777" w:rsidR="00DD6683" w:rsidRPr="008270B5" w:rsidRDefault="00DD6683" w:rsidP="00A72872">
                    <w:pPr>
                      <w:jc w:val="right"/>
                      <w:rPr>
                        <w:szCs w:val="28"/>
                      </w:rPr>
                    </w:pPr>
                    <w:r w:rsidRPr="008270B5">
                      <w:rPr>
                        <w:szCs w:val="28"/>
                      </w:rPr>
                      <w:t>12</w:t>
                    </w:r>
                  </w:p>
                  <w:p w14:paraId="548C5E2F" w14:textId="77777777" w:rsidR="00DD6683" w:rsidRPr="008270B5" w:rsidRDefault="00DD6683" w:rsidP="00A72872">
                    <w:pPr>
                      <w:jc w:val="right"/>
                      <w:rPr>
                        <w:szCs w:val="28"/>
                      </w:rPr>
                    </w:pPr>
                    <w:r w:rsidRPr="008270B5">
                      <w:rPr>
                        <w:szCs w:val="28"/>
                      </w:rPr>
                      <w:t>13</w:t>
                    </w:r>
                  </w:p>
                  <w:p w14:paraId="280606CB" w14:textId="77777777" w:rsidR="00DD6683" w:rsidRPr="008270B5" w:rsidRDefault="00DD6683" w:rsidP="00A72872">
                    <w:pPr>
                      <w:jc w:val="right"/>
                      <w:rPr>
                        <w:szCs w:val="28"/>
                      </w:rPr>
                    </w:pPr>
                    <w:r w:rsidRPr="008270B5">
                      <w:rPr>
                        <w:szCs w:val="28"/>
                      </w:rPr>
                      <w:t>14</w:t>
                    </w:r>
                  </w:p>
                  <w:p w14:paraId="0A3F6BCC" w14:textId="77777777" w:rsidR="00DD6683" w:rsidRPr="008270B5" w:rsidRDefault="00DD6683" w:rsidP="00A72872">
                    <w:pPr>
                      <w:jc w:val="right"/>
                      <w:rPr>
                        <w:szCs w:val="28"/>
                      </w:rPr>
                    </w:pPr>
                    <w:r w:rsidRPr="008270B5">
                      <w:rPr>
                        <w:szCs w:val="28"/>
                      </w:rPr>
                      <w:t>15</w:t>
                    </w:r>
                  </w:p>
                  <w:p w14:paraId="3E17209D" w14:textId="77777777" w:rsidR="00DD6683" w:rsidRPr="008270B5" w:rsidRDefault="00DD6683" w:rsidP="00A72872">
                    <w:pPr>
                      <w:jc w:val="right"/>
                      <w:rPr>
                        <w:szCs w:val="28"/>
                      </w:rPr>
                    </w:pPr>
                    <w:r w:rsidRPr="008270B5">
                      <w:rPr>
                        <w:szCs w:val="28"/>
                      </w:rPr>
                      <w:t>16</w:t>
                    </w:r>
                  </w:p>
                  <w:p w14:paraId="184B0705" w14:textId="77777777" w:rsidR="00DD6683" w:rsidRPr="008270B5" w:rsidRDefault="00DD6683" w:rsidP="00A72872">
                    <w:pPr>
                      <w:jc w:val="right"/>
                      <w:rPr>
                        <w:szCs w:val="28"/>
                      </w:rPr>
                    </w:pPr>
                    <w:r w:rsidRPr="008270B5">
                      <w:rPr>
                        <w:szCs w:val="28"/>
                      </w:rPr>
                      <w:t>17</w:t>
                    </w:r>
                  </w:p>
                  <w:p w14:paraId="11591872" w14:textId="77777777" w:rsidR="00DD6683" w:rsidRPr="008270B5" w:rsidRDefault="00DD6683" w:rsidP="00A72872">
                    <w:pPr>
                      <w:jc w:val="right"/>
                      <w:rPr>
                        <w:szCs w:val="28"/>
                      </w:rPr>
                    </w:pPr>
                    <w:r w:rsidRPr="008270B5">
                      <w:rPr>
                        <w:szCs w:val="28"/>
                      </w:rPr>
                      <w:t>18</w:t>
                    </w:r>
                  </w:p>
                  <w:p w14:paraId="220B87C9" w14:textId="77777777" w:rsidR="00DD6683" w:rsidRPr="008270B5" w:rsidRDefault="00DD6683" w:rsidP="00A72872">
                    <w:pPr>
                      <w:jc w:val="right"/>
                      <w:rPr>
                        <w:szCs w:val="28"/>
                      </w:rPr>
                    </w:pPr>
                    <w:r w:rsidRPr="008270B5">
                      <w:rPr>
                        <w:szCs w:val="28"/>
                      </w:rPr>
                      <w:t>19</w:t>
                    </w:r>
                  </w:p>
                  <w:p w14:paraId="2F64F09A" w14:textId="77777777" w:rsidR="00DD6683" w:rsidRDefault="00DD6683" w:rsidP="00A72872">
                    <w:pPr>
                      <w:jc w:val="right"/>
                      <w:rPr>
                        <w:szCs w:val="28"/>
                      </w:rPr>
                    </w:pPr>
                    <w:r w:rsidRPr="008270B5">
                      <w:rPr>
                        <w:szCs w:val="28"/>
                      </w:rPr>
                      <w:t>20</w:t>
                    </w:r>
                  </w:p>
                  <w:p w14:paraId="4E6F21D4" w14:textId="77777777" w:rsidR="00A72872" w:rsidRDefault="00A72872" w:rsidP="00A72872">
                    <w:pPr>
                      <w:jc w:val="right"/>
                      <w:rPr>
                        <w:szCs w:val="28"/>
                      </w:rPr>
                    </w:pPr>
                    <w:r>
                      <w:rPr>
                        <w:szCs w:val="28"/>
                      </w:rPr>
                      <w:t>21</w:t>
                    </w:r>
                  </w:p>
                  <w:p w14:paraId="1871B2B6" w14:textId="77777777" w:rsidR="00A72872" w:rsidRDefault="00A72872" w:rsidP="00A72872">
                    <w:pPr>
                      <w:jc w:val="right"/>
                      <w:rPr>
                        <w:szCs w:val="28"/>
                      </w:rPr>
                    </w:pPr>
                    <w:r>
                      <w:rPr>
                        <w:szCs w:val="28"/>
                      </w:rPr>
                      <w:t>22</w:t>
                    </w:r>
                  </w:p>
                  <w:p w14:paraId="5CE1AAC9" w14:textId="77777777" w:rsidR="00A72872" w:rsidRDefault="00A72872" w:rsidP="00A72872">
                    <w:pPr>
                      <w:jc w:val="right"/>
                      <w:rPr>
                        <w:szCs w:val="28"/>
                      </w:rPr>
                    </w:pPr>
                    <w:r>
                      <w:rPr>
                        <w:szCs w:val="28"/>
                      </w:rPr>
                      <w:t>23</w:t>
                    </w:r>
                  </w:p>
                  <w:p w14:paraId="5861C379" w14:textId="77777777" w:rsidR="00A72872" w:rsidRDefault="00A72872" w:rsidP="00A72872">
                    <w:pPr>
                      <w:jc w:val="right"/>
                      <w:rPr>
                        <w:szCs w:val="28"/>
                      </w:rPr>
                    </w:pPr>
                    <w:r>
                      <w:rPr>
                        <w:szCs w:val="28"/>
                      </w:rPr>
                      <w:t>24</w:t>
                    </w:r>
                  </w:p>
                  <w:p w14:paraId="3994ECB9" w14:textId="77777777" w:rsidR="00A72872" w:rsidRDefault="00A72872" w:rsidP="00A72872">
                    <w:pPr>
                      <w:jc w:val="right"/>
                      <w:rPr>
                        <w:szCs w:val="28"/>
                      </w:rPr>
                    </w:pPr>
                    <w:r>
                      <w:rPr>
                        <w:szCs w:val="28"/>
                      </w:rPr>
                      <w:t>25</w:t>
                    </w:r>
                  </w:p>
                  <w:p w14:paraId="214A4109" w14:textId="77777777" w:rsidR="00A72872" w:rsidRDefault="00A72872" w:rsidP="00A72872">
                    <w:pPr>
                      <w:jc w:val="right"/>
                      <w:rPr>
                        <w:szCs w:val="28"/>
                      </w:rPr>
                    </w:pPr>
                    <w:r>
                      <w:rPr>
                        <w:szCs w:val="28"/>
                      </w:rPr>
                      <w:t>26</w:t>
                    </w:r>
                  </w:p>
                  <w:p w14:paraId="38ADC937" w14:textId="77777777" w:rsidR="00A72872" w:rsidRDefault="00A72872" w:rsidP="00A72872">
                    <w:pPr>
                      <w:jc w:val="right"/>
                      <w:rPr>
                        <w:szCs w:val="28"/>
                      </w:rPr>
                    </w:pPr>
                    <w:r>
                      <w:rPr>
                        <w:szCs w:val="28"/>
                      </w:rPr>
                      <w:t>27</w:t>
                    </w:r>
                  </w:p>
                  <w:p w14:paraId="7E0D1FBD" w14:textId="77777777" w:rsidR="00311EF8" w:rsidRPr="007A0C70" w:rsidRDefault="00311EF8" w:rsidP="00A72872">
                    <w:pPr>
                      <w:jc w:val="right"/>
                      <w:rPr>
                        <w:szCs w:val="28"/>
                      </w:rPr>
                    </w:pPr>
                    <w:r>
                      <w:rPr>
                        <w:szCs w:val="28"/>
                      </w:rPr>
                      <w:t>28</w:t>
                    </w:r>
                  </w:p>
                </w:txbxContent>
              </v:textbox>
              <w10:wrap anchorx="margin" anchory="margin"/>
            </v:shape>
          </w:pict>
        </mc:Fallback>
      </mc:AlternateContent>
    </w:r>
    <w:r w:rsidR="000A0657">
      <w:rPr>
        <w:noProof/>
      </w:rPr>
      <mc:AlternateContent>
        <mc:Choice Requires="wps">
          <w:drawing>
            <wp:anchor distT="0" distB="0" distL="114300" distR="114300" simplePos="0" relativeHeight="251657216" behindDoc="0" locked="0" layoutInCell="1" allowOverlap="1" wp14:anchorId="63CB82C4" wp14:editId="11648BEC">
              <wp:simplePos x="0" y="0"/>
              <wp:positionH relativeFrom="margin">
                <wp:posOffset>-91440</wp:posOffset>
              </wp:positionH>
              <wp:positionV relativeFrom="page">
                <wp:posOffset>0</wp:posOffset>
              </wp:positionV>
              <wp:extent cx="0" cy="10058400"/>
              <wp:effectExtent l="13335" t="9525" r="5715" b="9525"/>
              <wp:wrapNone/>
              <wp:docPr id="2"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2959B" id="LeftBorder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">
              <w10:wrap anchorx="margin" anchory="page"/>
            </v:line>
          </w:pict>
        </mc:Fallback>
      </mc:AlternateContent>
    </w:r>
    <w:r w:rsidR="000A0657">
      <w:rPr>
        <w:noProof/>
      </w:rPr>
      <mc:AlternateContent>
        <mc:Choice Requires="wps">
          <w:drawing>
            <wp:anchor distT="0" distB="0" distL="114300" distR="114300" simplePos="0" relativeHeight="251656192" behindDoc="0" locked="0" layoutInCell="1" allowOverlap="1" wp14:anchorId="595893BB" wp14:editId="36285336">
              <wp:simplePos x="0" y="0"/>
              <wp:positionH relativeFrom="margin">
                <wp:posOffset>-45720</wp:posOffset>
              </wp:positionH>
              <wp:positionV relativeFrom="page">
                <wp:posOffset>0</wp:posOffset>
              </wp:positionV>
              <wp:extent cx="0" cy="10058400"/>
              <wp:effectExtent l="11430" t="9525" r="7620" b="9525"/>
              <wp:wrapNone/>
              <wp:docPr id="1"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FAEB1" id="LeftBorder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02B16"/>
    <w:multiLevelType w:val="hybridMultilevel"/>
    <w:tmpl w:val="D06088AE"/>
    <w:lvl w:ilvl="0" w:tplc="F1FE4AB6">
      <w:start w:val="1"/>
      <w:numFmt w:val="decimal"/>
      <w:lvlText w:val="%1."/>
      <w:lvlJc w:val="left"/>
      <w:pPr>
        <w:ind w:left="1080" w:hanging="360"/>
      </w:pPr>
      <w:rPr>
        <w:rFonts w:hint="default"/>
      </w:rPr>
    </w:lvl>
    <w:lvl w:ilvl="1" w:tplc="FF309DB4">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C11499"/>
    <w:multiLevelType w:val="hybridMultilevel"/>
    <w:tmpl w:val="1FB6F998"/>
    <w:lvl w:ilvl="0" w:tplc="4120F366">
      <w:start w:val="2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FC62A1"/>
    <w:multiLevelType w:val="hybridMultilevel"/>
    <w:tmpl w:val="B52AC52A"/>
    <w:lvl w:ilvl="0" w:tplc="04090019">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1158D"/>
    <w:multiLevelType w:val="hybridMultilevel"/>
    <w:tmpl w:val="CE46F9E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CE72DD7"/>
    <w:multiLevelType w:val="hybridMultilevel"/>
    <w:tmpl w:val="B97A294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E8E02F5"/>
    <w:multiLevelType w:val="hybridMultilevel"/>
    <w:tmpl w:val="1FEE5D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5F347E"/>
    <w:multiLevelType w:val="hybridMultilevel"/>
    <w:tmpl w:val="FDF2CB3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87C6C6C"/>
    <w:multiLevelType w:val="hybridMultilevel"/>
    <w:tmpl w:val="715421D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9E816A3"/>
    <w:multiLevelType w:val="hybridMultilevel"/>
    <w:tmpl w:val="7E6A3C0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4C1E6D0C">
      <w:start w:val="1"/>
      <w:numFmt w:val="lowerRoman"/>
      <w:lvlText w:val="(%3)"/>
      <w:lvlJc w:val="left"/>
      <w:pPr>
        <w:ind w:left="4140" w:hanging="72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0"/>
  </w:num>
  <w:num w:numId="3">
    <w:abstractNumId w:val="8"/>
  </w:num>
  <w:num w:numId="4">
    <w:abstractNumId w:val="7"/>
  </w:num>
  <w:num w:numId="5">
    <w:abstractNumId w:val="3"/>
  </w:num>
  <w:num w:numId="6">
    <w:abstractNumId w:val="2"/>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90"/>
  <w:drawingGridVerticalSpacing w:val="18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rsids>
    <w:rsidRoot w:val="00C25EC4"/>
    <w:rsid w:val="000340E4"/>
    <w:rsid w:val="00051C80"/>
    <w:rsid w:val="00067E6D"/>
    <w:rsid w:val="000957F4"/>
    <w:rsid w:val="000A0657"/>
    <w:rsid w:val="0010183D"/>
    <w:rsid w:val="00106455"/>
    <w:rsid w:val="001735BA"/>
    <w:rsid w:val="00183927"/>
    <w:rsid w:val="001B3D11"/>
    <w:rsid w:val="001B5D17"/>
    <w:rsid w:val="001F4415"/>
    <w:rsid w:val="001F6D73"/>
    <w:rsid w:val="00200DC6"/>
    <w:rsid w:val="002D0E84"/>
    <w:rsid w:val="002F717F"/>
    <w:rsid w:val="00311EF8"/>
    <w:rsid w:val="00311F18"/>
    <w:rsid w:val="00312C88"/>
    <w:rsid w:val="003222E9"/>
    <w:rsid w:val="00322758"/>
    <w:rsid w:val="00335E58"/>
    <w:rsid w:val="00345389"/>
    <w:rsid w:val="003610CA"/>
    <w:rsid w:val="003C56F6"/>
    <w:rsid w:val="003D1D80"/>
    <w:rsid w:val="004264B4"/>
    <w:rsid w:val="004F1956"/>
    <w:rsid w:val="00526BBF"/>
    <w:rsid w:val="005577F1"/>
    <w:rsid w:val="005964D4"/>
    <w:rsid w:val="005A737A"/>
    <w:rsid w:val="005A7EF2"/>
    <w:rsid w:val="00603364"/>
    <w:rsid w:val="00662D5B"/>
    <w:rsid w:val="0069331E"/>
    <w:rsid w:val="006C14A3"/>
    <w:rsid w:val="007060E3"/>
    <w:rsid w:val="00707EF9"/>
    <w:rsid w:val="00730B1C"/>
    <w:rsid w:val="0073102D"/>
    <w:rsid w:val="0079008F"/>
    <w:rsid w:val="007932FE"/>
    <w:rsid w:val="007A0C70"/>
    <w:rsid w:val="007C62F4"/>
    <w:rsid w:val="008068AA"/>
    <w:rsid w:val="008270B5"/>
    <w:rsid w:val="00864127"/>
    <w:rsid w:val="008824E9"/>
    <w:rsid w:val="00902D13"/>
    <w:rsid w:val="0091748C"/>
    <w:rsid w:val="00920D5D"/>
    <w:rsid w:val="0094633D"/>
    <w:rsid w:val="00997C55"/>
    <w:rsid w:val="009A1AE1"/>
    <w:rsid w:val="009A29C7"/>
    <w:rsid w:val="009C4255"/>
    <w:rsid w:val="009E2276"/>
    <w:rsid w:val="00A0268A"/>
    <w:rsid w:val="00A313C5"/>
    <w:rsid w:val="00A52048"/>
    <w:rsid w:val="00A66BC8"/>
    <w:rsid w:val="00A72872"/>
    <w:rsid w:val="00AB1BE8"/>
    <w:rsid w:val="00B30FD2"/>
    <w:rsid w:val="00B51A61"/>
    <w:rsid w:val="00B6286C"/>
    <w:rsid w:val="00B63E6F"/>
    <w:rsid w:val="00B73FB4"/>
    <w:rsid w:val="00B7531B"/>
    <w:rsid w:val="00BA64F7"/>
    <w:rsid w:val="00BA7BBC"/>
    <w:rsid w:val="00BB5D1F"/>
    <w:rsid w:val="00BC7E68"/>
    <w:rsid w:val="00BF4BD5"/>
    <w:rsid w:val="00C25EC4"/>
    <w:rsid w:val="00C526D2"/>
    <w:rsid w:val="00C64903"/>
    <w:rsid w:val="00C9508C"/>
    <w:rsid w:val="00C977F6"/>
    <w:rsid w:val="00CA7276"/>
    <w:rsid w:val="00CD10F7"/>
    <w:rsid w:val="00CD133F"/>
    <w:rsid w:val="00D03565"/>
    <w:rsid w:val="00D67338"/>
    <w:rsid w:val="00D7191E"/>
    <w:rsid w:val="00DD6683"/>
    <w:rsid w:val="00DF6793"/>
    <w:rsid w:val="00E258D9"/>
    <w:rsid w:val="00E47ABB"/>
    <w:rsid w:val="00E62543"/>
    <w:rsid w:val="00E84EBE"/>
    <w:rsid w:val="00EC4588"/>
    <w:rsid w:val="00F05DC0"/>
    <w:rsid w:val="00F32209"/>
    <w:rsid w:val="00F719F5"/>
    <w:rsid w:val="00F82E21"/>
    <w:rsid w:val="00F935EA"/>
    <w:rsid w:val="00FB1497"/>
    <w:rsid w:val="00FB558C"/>
    <w:rsid w:val="00FD4749"/>
    <w:rsid w:val="00FE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88D6C"/>
  <w15:docId w15:val="{AAE6776E-6E6B-4F3C-8706-C8FBADB0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D73"/>
    <w:pPr>
      <w:spacing w:line="360" w:lineRule="auto"/>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qFormat/>
    <w:pPr>
      <w:spacing w:line="227" w:lineRule="exact"/>
    </w:pPr>
  </w:style>
  <w:style w:type="paragraph" w:styleId="Header">
    <w:name w:val="header"/>
    <w:basedOn w:val="Normal"/>
    <w:link w:val="HeaderChar"/>
    <w:uiPriority w:val="99"/>
    <w:rsid w:val="008270B5"/>
    <w:pPr>
      <w:tabs>
        <w:tab w:val="center" w:pos="4680"/>
        <w:tab w:val="right" w:pos="9360"/>
      </w:tabs>
    </w:pPr>
  </w:style>
  <w:style w:type="character" w:customStyle="1" w:styleId="HeaderChar">
    <w:name w:val="Header Char"/>
    <w:link w:val="Header"/>
    <w:uiPriority w:val="99"/>
    <w:rsid w:val="008270B5"/>
    <w:rPr>
      <w:rFonts w:ascii="Courier New" w:hAnsi="Courier New"/>
    </w:rPr>
  </w:style>
  <w:style w:type="paragraph" w:styleId="Footer">
    <w:name w:val="footer"/>
    <w:basedOn w:val="Normal"/>
    <w:link w:val="FooterChar"/>
    <w:uiPriority w:val="99"/>
    <w:rsid w:val="008270B5"/>
    <w:pPr>
      <w:tabs>
        <w:tab w:val="center" w:pos="4680"/>
        <w:tab w:val="right" w:pos="9360"/>
      </w:tabs>
    </w:pPr>
  </w:style>
  <w:style w:type="character" w:customStyle="1" w:styleId="FooterChar">
    <w:name w:val="Footer Char"/>
    <w:link w:val="Footer"/>
    <w:uiPriority w:val="99"/>
    <w:rsid w:val="008270B5"/>
    <w:rPr>
      <w:rFonts w:ascii="Courier New" w:hAnsi="Courier New"/>
    </w:rPr>
  </w:style>
  <w:style w:type="paragraph" w:customStyle="1" w:styleId="Parties">
    <w:name w:val="Parties"/>
    <w:basedOn w:val="Normal"/>
    <w:qFormat/>
    <w:rsid w:val="006C14A3"/>
    <w:pPr>
      <w:tabs>
        <w:tab w:val="left" w:pos="2160"/>
      </w:tabs>
      <w:spacing w:line="480" w:lineRule="auto"/>
    </w:pPr>
    <w:rPr>
      <w:rFonts w:asciiTheme="minorHAnsi" w:hAnsiTheme="minorHAnsi"/>
    </w:rPr>
  </w:style>
  <w:style w:type="character" w:styleId="PlaceholderText">
    <w:name w:val="Placeholder Text"/>
    <w:basedOn w:val="DefaultParagraphFont"/>
    <w:uiPriority w:val="99"/>
    <w:semiHidden/>
    <w:rsid w:val="006C14A3"/>
    <w:rPr>
      <w:color w:val="808080"/>
    </w:rPr>
  </w:style>
  <w:style w:type="table" w:styleId="TableGrid">
    <w:name w:val="Table Grid"/>
    <w:basedOn w:val="TableNormal"/>
    <w:rsid w:val="00CA72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603364"/>
    <w:pPr>
      <w:spacing w:line="240" w:lineRule="auto"/>
    </w:pPr>
    <w:rPr>
      <w:sz w:val="24"/>
    </w:rPr>
  </w:style>
  <w:style w:type="character" w:customStyle="1" w:styleId="FootnoteTextChar">
    <w:name w:val="Footnote Text Char"/>
    <w:basedOn w:val="DefaultParagraphFont"/>
    <w:link w:val="FootnoteText"/>
    <w:semiHidden/>
    <w:rsid w:val="00603364"/>
    <w:rPr>
      <w:sz w:val="24"/>
    </w:rPr>
  </w:style>
  <w:style w:type="paragraph" w:styleId="ListParagraph">
    <w:name w:val="List Paragraph"/>
    <w:basedOn w:val="Normal"/>
    <w:uiPriority w:val="34"/>
    <w:qFormat/>
    <w:rsid w:val="002F717F"/>
    <w:pPr>
      <w:ind w:left="720"/>
      <w:contextualSpacing/>
    </w:pPr>
  </w:style>
  <w:style w:type="paragraph" w:customStyle="1" w:styleId="BlockQuote">
    <w:name w:val="BlockQuote"/>
    <w:basedOn w:val="Normal"/>
    <w:autoRedefine/>
    <w:qFormat/>
    <w:rsid w:val="001F6D73"/>
    <w:pPr>
      <w:spacing w:line="240" w:lineRule="auto"/>
      <w:ind w:left="720" w:right="72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p.casd.circ9.dcn/sites/Chamber/Shared%20Word%20Templates1%20%20Sched%20Orders/Forms/PATENT%20Sched%20Order_Template/PATENT%20Sched%20Ord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52337616C5403DAFDECEE82025F288"/>
        <w:category>
          <w:name w:val="General"/>
          <w:gallery w:val="placeholder"/>
        </w:category>
        <w:types>
          <w:type w:val="bbPlcHdr"/>
        </w:types>
        <w:behaviors>
          <w:behavior w:val="content"/>
        </w:behaviors>
        <w:guid w:val="{7684F4FC-568F-4A9E-BC55-CE1057F0A389}"/>
      </w:docPartPr>
      <w:docPartBody>
        <w:p w:rsidR="00000000" w:rsidRDefault="00873FFF">
          <w:r w:rsidRPr="000143DD">
            <w:rPr>
              <w:rStyle w:val="PlaceholderText"/>
            </w:rPr>
            <w:t>[Case Number]</w:t>
          </w:r>
        </w:p>
      </w:docPartBody>
    </w:docPart>
    <w:docPart>
      <w:docPartPr>
        <w:name w:val="AE1ECCD6285A468C9BBFA62586654588"/>
        <w:category>
          <w:name w:val="General"/>
          <w:gallery w:val="placeholder"/>
        </w:category>
        <w:types>
          <w:type w:val="bbPlcHdr"/>
        </w:types>
        <w:behaviors>
          <w:behavior w:val="content"/>
        </w:behaviors>
        <w:guid w:val="{345AECDB-9DA8-4454-8CEE-267267D8AA8B}"/>
      </w:docPartPr>
      <w:docPartBody>
        <w:p w:rsidR="00000000" w:rsidRDefault="00873FFF">
          <w:r w:rsidRPr="000143DD">
            <w:rPr>
              <w:rStyle w:val="PlaceholderText"/>
            </w:rPr>
            <w:t>[Plaintiff]</w:t>
          </w:r>
        </w:p>
      </w:docPartBody>
    </w:docPart>
    <w:docPart>
      <w:docPartPr>
        <w:name w:val="A1E8D85F829F4AF3A280CAE91CA4494C"/>
        <w:category>
          <w:name w:val="General"/>
          <w:gallery w:val="placeholder"/>
        </w:category>
        <w:types>
          <w:type w:val="bbPlcHdr"/>
        </w:types>
        <w:behaviors>
          <w:behavior w:val="content"/>
        </w:behaviors>
        <w:guid w:val="{F56E33B3-73B1-415D-90FC-509C09E66C83}"/>
      </w:docPartPr>
      <w:docPartBody>
        <w:p w:rsidR="00000000" w:rsidRDefault="00873FFF">
          <w:r w:rsidRPr="000143DD">
            <w:rPr>
              <w:rStyle w:val="PlaceholderText"/>
            </w:rPr>
            <w:t>[Defendant]</w:t>
          </w:r>
        </w:p>
      </w:docPartBody>
    </w:docPart>
    <w:docPart>
      <w:docPartPr>
        <w:name w:val="4D853574990D4E52BE96CF233465BA11"/>
        <w:category>
          <w:name w:val="General"/>
          <w:gallery w:val="placeholder"/>
        </w:category>
        <w:types>
          <w:type w:val="bbPlcHdr"/>
        </w:types>
        <w:behaviors>
          <w:behavior w:val="content"/>
        </w:behaviors>
        <w:guid w:val="{973A6748-DEAC-4BBD-B7A4-A5D4731B3DE1}"/>
      </w:docPartPr>
      <w:docPartBody>
        <w:p w:rsidR="00000000" w:rsidRDefault="00873FFF">
          <w:r w:rsidRPr="000143DD">
            <w:rPr>
              <w:rStyle w:val="PlaceholderText"/>
            </w:rPr>
            <w:t>[Disclosure Deadline]</w:t>
          </w:r>
        </w:p>
      </w:docPartBody>
    </w:docPart>
    <w:docPart>
      <w:docPartPr>
        <w:name w:val="421863956B1B44CE93854A9A4D0F288D"/>
        <w:category>
          <w:name w:val="General"/>
          <w:gallery w:val="placeholder"/>
        </w:category>
        <w:types>
          <w:type w:val="bbPlcHdr"/>
        </w:types>
        <w:behaviors>
          <w:behavior w:val="content"/>
        </w:behaviors>
        <w:guid w:val="{7E175212-CB59-4FA9-9FD9-F484FA8FFA25}"/>
      </w:docPartPr>
      <w:docPartBody>
        <w:p w:rsidR="00000000" w:rsidRDefault="00873FFF">
          <w:r w:rsidRPr="000143DD">
            <w:rPr>
              <w:rStyle w:val="PlaceholderText"/>
            </w:rPr>
            <w:t>[Invalidity Contentions Deadline]</w:t>
          </w:r>
        </w:p>
      </w:docPartBody>
    </w:docPart>
    <w:docPart>
      <w:docPartPr>
        <w:name w:val="8F42B4E00847400789E4D9DB07711C26"/>
        <w:category>
          <w:name w:val="General"/>
          <w:gallery w:val="placeholder"/>
        </w:category>
        <w:types>
          <w:type w:val="bbPlcHdr"/>
        </w:types>
        <w:behaviors>
          <w:behavior w:val="content"/>
        </w:behaviors>
        <w:guid w:val="{B302EC80-843C-4A80-A0CF-8371308552D4}"/>
      </w:docPartPr>
      <w:docPartBody>
        <w:p w:rsidR="00000000" w:rsidRDefault="00873FFF">
          <w:r w:rsidRPr="000143DD">
            <w:rPr>
              <w:rStyle w:val="PlaceholderText"/>
            </w:rPr>
            <w:t>[Prelim Claim Constructions Deadline]</w:t>
          </w:r>
        </w:p>
      </w:docPartBody>
    </w:docPart>
    <w:docPart>
      <w:docPartPr>
        <w:name w:val="CA5A1A1A5DC046CF8B2138FA1BF38C52"/>
        <w:category>
          <w:name w:val="General"/>
          <w:gallery w:val="placeholder"/>
        </w:category>
        <w:types>
          <w:type w:val="bbPlcHdr"/>
        </w:types>
        <w:behaviors>
          <w:behavior w:val="content"/>
        </w:behaviors>
        <w:guid w:val="{A5D133CE-1F97-4605-87A9-66E473F1846D}"/>
      </w:docPartPr>
      <w:docPartBody>
        <w:p w:rsidR="00000000" w:rsidRDefault="00873FFF">
          <w:r w:rsidRPr="000143DD">
            <w:rPr>
              <w:rStyle w:val="PlaceholderText"/>
            </w:rPr>
            <w:t>[Resp Claim Constructions Deadline]</w:t>
          </w:r>
        </w:p>
      </w:docPartBody>
    </w:docPart>
    <w:docPart>
      <w:docPartPr>
        <w:name w:val="B73981DAA0D346F7A4E2DE6FDBAAF6F9"/>
        <w:category>
          <w:name w:val="General"/>
          <w:gallery w:val="placeholder"/>
        </w:category>
        <w:types>
          <w:type w:val="bbPlcHdr"/>
        </w:types>
        <w:behaviors>
          <w:behavior w:val="content"/>
        </w:behaviors>
        <w:guid w:val="{F0D6216E-5107-4259-9F7E-E4748B1CC4AD}"/>
      </w:docPartPr>
      <w:docPartBody>
        <w:p w:rsidR="00000000" w:rsidRDefault="00873FFF">
          <w:r w:rsidRPr="000143DD">
            <w:rPr>
              <w:rStyle w:val="PlaceholderText"/>
            </w:rPr>
            <w:t>[Case Number]</w:t>
          </w:r>
        </w:p>
      </w:docPartBody>
    </w:docPart>
    <w:docPart>
      <w:docPartPr>
        <w:name w:val="B1D444D3F7F9464BA20A51D90CF781EB"/>
        <w:category>
          <w:name w:val="General"/>
          <w:gallery w:val="placeholder"/>
        </w:category>
        <w:types>
          <w:type w:val="bbPlcHdr"/>
        </w:types>
        <w:behaviors>
          <w:behavior w:val="content"/>
        </w:behaviors>
        <w:guid w:val="{7FDC64CD-2408-422F-84CC-5082DA871350}"/>
      </w:docPartPr>
      <w:docPartBody>
        <w:p w:rsidR="00000000" w:rsidRDefault="00873FFF">
          <w:r w:rsidRPr="000143DD">
            <w:rPr>
              <w:rStyle w:val="PlaceholderText"/>
            </w:rPr>
            <w:t>[Joint Claim Construction Chart Deadline]</w:t>
          </w:r>
        </w:p>
      </w:docPartBody>
    </w:docPart>
    <w:docPart>
      <w:docPartPr>
        <w:name w:val="40891CC7A3B9405CB40BEE57E33FB3A9"/>
        <w:category>
          <w:name w:val="General"/>
          <w:gallery w:val="placeholder"/>
        </w:category>
        <w:types>
          <w:type w:val="bbPlcHdr"/>
        </w:types>
        <w:behaviors>
          <w:behavior w:val="content"/>
        </w:behaviors>
        <w:guid w:val="{D61F7A81-9FB8-4B02-AD01-B47135950159}"/>
      </w:docPartPr>
      <w:docPartBody>
        <w:p w:rsidR="00000000" w:rsidRDefault="00873FFF">
          <w:r w:rsidRPr="000143DD">
            <w:rPr>
              <w:rStyle w:val="PlaceholderText"/>
            </w:rPr>
            <w:t>[Amd Infringement Contentions Deadline]</w:t>
          </w:r>
        </w:p>
      </w:docPartBody>
    </w:docPart>
    <w:docPart>
      <w:docPartPr>
        <w:name w:val="967433B1676A47C9B229EC540AD3D3D4"/>
        <w:category>
          <w:name w:val="General"/>
          <w:gallery w:val="placeholder"/>
        </w:category>
        <w:types>
          <w:type w:val="bbPlcHdr"/>
        </w:types>
        <w:behaviors>
          <w:behavior w:val="content"/>
        </w:behaviors>
        <w:guid w:val="{AC45E5E2-2595-422E-9809-1ED532304828}"/>
      </w:docPartPr>
      <w:docPartBody>
        <w:p w:rsidR="00000000" w:rsidRDefault="00873FFF">
          <w:r w:rsidRPr="000143DD">
            <w:rPr>
              <w:rStyle w:val="PlaceholderText"/>
            </w:rPr>
            <w:t>[Claim Construction Discovery Deadline]</w:t>
          </w:r>
        </w:p>
      </w:docPartBody>
    </w:docPart>
    <w:docPart>
      <w:docPartPr>
        <w:name w:val="AEA4DBE989E84278B987F63C27BECBE3"/>
        <w:category>
          <w:name w:val="General"/>
          <w:gallery w:val="placeholder"/>
        </w:category>
        <w:types>
          <w:type w:val="bbPlcHdr"/>
        </w:types>
        <w:behaviors>
          <w:behavior w:val="content"/>
        </w:behaviors>
        <w:guid w:val="{EA681B90-864F-4044-B43B-4D54D592EE40}"/>
      </w:docPartPr>
      <w:docPartBody>
        <w:p w:rsidR="00000000" w:rsidRDefault="00873FFF">
          <w:r w:rsidRPr="000143DD">
            <w:rPr>
              <w:rStyle w:val="PlaceholderText"/>
            </w:rPr>
            <w:t>[Amd Invalidity Contentions Deadline]</w:t>
          </w:r>
        </w:p>
      </w:docPartBody>
    </w:docPart>
    <w:docPart>
      <w:docPartPr>
        <w:name w:val="E177952BA46A4CA6A563CFA0527043DE"/>
        <w:category>
          <w:name w:val="General"/>
          <w:gallery w:val="placeholder"/>
        </w:category>
        <w:types>
          <w:type w:val="bbPlcHdr"/>
        </w:types>
        <w:behaviors>
          <w:behavior w:val="content"/>
        </w:behaviors>
        <w:guid w:val="{1798BF51-0922-4A4F-8E4A-FD1856BB1067}"/>
      </w:docPartPr>
      <w:docPartBody>
        <w:p w:rsidR="00000000" w:rsidRDefault="00873FFF">
          <w:r w:rsidRPr="000143DD">
            <w:rPr>
              <w:rStyle w:val="PlaceholderText"/>
            </w:rPr>
            <w:t>[Opening Claim Construction Briefs Deadline]</w:t>
          </w:r>
        </w:p>
      </w:docPartBody>
    </w:docPart>
    <w:docPart>
      <w:docPartPr>
        <w:name w:val="977A1C62A1754CBEA5969533B0F8234E"/>
        <w:category>
          <w:name w:val="General"/>
          <w:gallery w:val="placeholder"/>
        </w:category>
        <w:types>
          <w:type w:val="bbPlcHdr"/>
        </w:types>
        <w:behaviors>
          <w:behavior w:val="content"/>
        </w:behaviors>
        <w:guid w:val="{16B38AC5-6F79-4234-94D8-9D6630734036}"/>
      </w:docPartPr>
      <w:docPartBody>
        <w:p w:rsidR="00000000" w:rsidRDefault="00873FFF">
          <w:r w:rsidRPr="000143DD">
            <w:rPr>
              <w:rStyle w:val="PlaceholderText"/>
            </w:rPr>
            <w:t>[Resp Claim Construction Briefs Deadline]</w:t>
          </w:r>
        </w:p>
      </w:docPartBody>
    </w:docPart>
    <w:docPart>
      <w:docPartPr>
        <w:name w:val="A0503F6B42DE4213AA6509F9E586D15D"/>
        <w:category>
          <w:name w:val="General"/>
          <w:gallery w:val="placeholder"/>
        </w:category>
        <w:types>
          <w:type w:val="bbPlcHdr"/>
        </w:types>
        <w:behaviors>
          <w:behavior w:val="content"/>
        </w:behaviors>
        <w:guid w:val="{A3D19085-51FD-4DBC-8B7C-7E1212CDD18C}"/>
      </w:docPartPr>
      <w:docPartBody>
        <w:p w:rsidR="00000000" w:rsidRDefault="00873FFF">
          <w:r w:rsidRPr="000143DD">
            <w:rPr>
              <w:rStyle w:val="PlaceholderText"/>
            </w:rPr>
            <w:t>[Claim Construction Hearing Date]</w:t>
          </w:r>
        </w:p>
      </w:docPartBody>
    </w:docPart>
    <w:docPart>
      <w:docPartPr>
        <w:name w:val="5EB51BFD35544BA589AEAD56B7906E18"/>
        <w:category>
          <w:name w:val="General"/>
          <w:gallery w:val="placeholder"/>
        </w:category>
        <w:types>
          <w:type w:val="bbPlcHdr"/>
        </w:types>
        <w:behaviors>
          <w:behavior w:val="content"/>
        </w:behaviors>
        <w:guid w:val="{9ACA6214-F5BF-48D8-8835-1DA39FFC6CE0}"/>
      </w:docPartPr>
      <w:docPartBody>
        <w:p w:rsidR="00000000" w:rsidRDefault="00873FFF">
          <w:r w:rsidRPr="000143DD">
            <w:rPr>
              <w:rStyle w:val="PlaceholderText"/>
            </w:rPr>
            <w:t>[Claim Construction Hearing Time]</w:t>
          </w:r>
        </w:p>
      </w:docPartBody>
    </w:docPart>
    <w:docPart>
      <w:docPartPr>
        <w:name w:val="868E35BEA4C3489A9637E6105FC63893"/>
        <w:category>
          <w:name w:val="General"/>
          <w:gallery w:val="placeholder"/>
        </w:category>
        <w:types>
          <w:type w:val="bbPlcHdr"/>
        </w:types>
        <w:behaviors>
          <w:behavior w:val="content"/>
        </w:behaviors>
        <w:guid w:val="{BE92379B-1A18-4982-8E05-A473662A18BF}"/>
      </w:docPartPr>
      <w:docPartBody>
        <w:p w:rsidR="00000000" w:rsidRDefault="00873FFF">
          <w:r w:rsidRPr="000143DD">
            <w:rPr>
              <w:rStyle w:val="PlaceholderText"/>
            </w:rPr>
            <w:t>[District Judge]</w:t>
          </w:r>
        </w:p>
      </w:docPartBody>
    </w:docPart>
    <w:docPart>
      <w:docPartPr>
        <w:name w:val="EB4DCF481C454AE5AEB5F44592EBF700"/>
        <w:category>
          <w:name w:val="General"/>
          <w:gallery w:val="placeholder"/>
        </w:category>
        <w:types>
          <w:type w:val="bbPlcHdr"/>
        </w:types>
        <w:behaviors>
          <w:behavior w:val="content"/>
        </w:behaviors>
        <w:guid w:val="{64E83476-8E98-4054-B6D7-04A268DBD304}"/>
      </w:docPartPr>
      <w:docPartBody>
        <w:p w:rsidR="00000000" w:rsidRDefault="00873FFF">
          <w:r w:rsidRPr="000143DD">
            <w:rPr>
              <w:rStyle w:val="PlaceholderText"/>
            </w:rPr>
            <w:t>[Document Discovery Deadline]</w:t>
          </w:r>
        </w:p>
      </w:docPartBody>
    </w:docPart>
    <w:docPart>
      <w:docPartPr>
        <w:name w:val="26A4E5E29FCB4F078E05EE16CAD4E600"/>
        <w:category>
          <w:name w:val="General"/>
          <w:gallery w:val="placeholder"/>
        </w:category>
        <w:types>
          <w:type w:val="bbPlcHdr"/>
        </w:types>
        <w:behaviors>
          <w:behavior w:val="content"/>
        </w:behaviors>
        <w:guid w:val="{09377886-FE0B-4A1A-A848-6473BE70C86C}"/>
      </w:docPartPr>
      <w:docPartBody>
        <w:p w:rsidR="00000000" w:rsidRDefault="00873FFF">
          <w:r w:rsidRPr="000143DD">
            <w:rPr>
              <w:rStyle w:val="PlaceholderText"/>
            </w:rPr>
            <w:t>[Fact Discovery Deadline]</w:t>
          </w:r>
        </w:p>
      </w:docPartBody>
    </w:docPart>
    <w:docPart>
      <w:docPartPr>
        <w:name w:val="7E695F126FE3467FAD7FED3A14AF97E9"/>
        <w:category>
          <w:name w:val="General"/>
          <w:gallery w:val="placeholder"/>
        </w:category>
        <w:types>
          <w:type w:val="bbPlcHdr"/>
        </w:types>
        <w:behaviors>
          <w:behavior w:val="content"/>
        </w:behaviors>
        <w:guid w:val="{B40F39F1-C231-40AC-9020-0AE12E3CB60D}"/>
      </w:docPartPr>
      <w:docPartBody>
        <w:p w:rsidR="00000000" w:rsidRDefault="00873FFF">
          <w:r w:rsidRPr="000143DD">
            <w:rPr>
              <w:rStyle w:val="PlaceholderText"/>
            </w:rPr>
            <w:t>[Expert Designation Deadline]</w:t>
          </w:r>
        </w:p>
      </w:docPartBody>
    </w:docPart>
    <w:docPart>
      <w:docPartPr>
        <w:name w:val="B1582C9D81324D71A8FB3331DBE856DF"/>
        <w:category>
          <w:name w:val="General"/>
          <w:gallery w:val="placeholder"/>
        </w:category>
        <w:types>
          <w:type w:val="bbPlcHdr"/>
        </w:types>
        <w:behaviors>
          <w:behavior w:val="content"/>
        </w:behaviors>
        <w:guid w:val="{FAC7F0D4-5C0E-471A-87BD-C6DAD67B7104}"/>
      </w:docPartPr>
      <w:docPartBody>
        <w:p w:rsidR="00000000" w:rsidRDefault="00873FFF">
          <w:r w:rsidRPr="000143DD">
            <w:rPr>
              <w:rStyle w:val="PlaceholderText"/>
            </w:rPr>
            <w:t>[Expert Designation Rebuttal Deadline]</w:t>
          </w:r>
        </w:p>
      </w:docPartBody>
    </w:docPart>
    <w:docPart>
      <w:docPartPr>
        <w:name w:val="BAC9A62C5B324BEBA244D628816AA029"/>
        <w:category>
          <w:name w:val="General"/>
          <w:gallery w:val="placeholder"/>
        </w:category>
        <w:types>
          <w:type w:val="bbPlcHdr"/>
        </w:types>
        <w:behaviors>
          <w:behavior w:val="content"/>
        </w:behaviors>
        <w:guid w:val="{BD662E50-EA19-49E0-9426-85C512C4CDBF}"/>
      </w:docPartPr>
      <w:docPartBody>
        <w:p w:rsidR="00000000" w:rsidRDefault="00873FFF">
          <w:r w:rsidRPr="000143DD">
            <w:rPr>
              <w:rStyle w:val="PlaceholderText"/>
            </w:rPr>
            <w:t>[Discovery Deadline]</w:t>
          </w:r>
        </w:p>
      </w:docPartBody>
    </w:docPart>
    <w:docPart>
      <w:docPartPr>
        <w:name w:val="24A3541824AB4818B886FC393AB32C0A"/>
        <w:category>
          <w:name w:val="General"/>
          <w:gallery w:val="placeholder"/>
        </w:category>
        <w:types>
          <w:type w:val="bbPlcHdr"/>
        </w:types>
        <w:behaviors>
          <w:behavior w:val="content"/>
        </w:behaviors>
        <w:guid w:val="{B8F44144-6753-48BB-B579-0C944EE5F9D0}"/>
      </w:docPartPr>
      <w:docPartBody>
        <w:p w:rsidR="00000000" w:rsidRDefault="00873FFF">
          <w:r w:rsidRPr="000143DD">
            <w:rPr>
              <w:rStyle w:val="PlaceholderText"/>
            </w:rPr>
            <w:t>[Dispositive Motions Deadline]</w:t>
          </w:r>
        </w:p>
      </w:docPartBody>
    </w:docPart>
    <w:docPart>
      <w:docPartPr>
        <w:name w:val="01B07EC956234AB9B1C457E081C007EF"/>
        <w:category>
          <w:name w:val="General"/>
          <w:gallery w:val="placeholder"/>
        </w:category>
        <w:types>
          <w:type w:val="bbPlcHdr"/>
        </w:types>
        <w:behaviors>
          <w:behavior w:val="content"/>
        </w:behaviors>
        <w:guid w:val="{C974FFC5-3EBF-46B8-8E14-8463AEAF2154}"/>
      </w:docPartPr>
      <w:docPartBody>
        <w:p w:rsidR="00000000" w:rsidRDefault="00873FFF">
          <w:r w:rsidRPr="000143DD">
            <w:rPr>
              <w:rStyle w:val="PlaceholderText"/>
            </w:rPr>
            <w:t>[District Judge]</w:t>
          </w:r>
        </w:p>
      </w:docPartBody>
    </w:docPart>
    <w:docPart>
      <w:docPartPr>
        <w:name w:val="6C270BC64BB74BE5921EC3675073D4C3"/>
        <w:category>
          <w:name w:val="General"/>
          <w:gallery w:val="placeholder"/>
        </w:category>
        <w:types>
          <w:type w:val="bbPlcHdr"/>
        </w:types>
        <w:behaviors>
          <w:behavior w:val="content"/>
        </w:behaviors>
        <w:guid w:val="{B939E8DF-DEB3-41F4-AC62-88F07846C930}"/>
      </w:docPartPr>
      <w:docPartBody>
        <w:p w:rsidR="00000000" w:rsidRDefault="00873FFF">
          <w:r w:rsidRPr="000143DD">
            <w:rPr>
              <w:rStyle w:val="PlaceholderText"/>
            </w:rPr>
            <w:t>[MSC Hearing Date]</w:t>
          </w:r>
        </w:p>
      </w:docPartBody>
    </w:docPart>
    <w:docPart>
      <w:docPartPr>
        <w:name w:val="D5355DEBB19C480F9BB79DC83B883AEC"/>
        <w:category>
          <w:name w:val="General"/>
          <w:gallery w:val="placeholder"/>
        </w:category>
        <w:types>
          <w:type w:val="bbPlcHdr"/>
        </w:types>
        <w:behaviors>
          <w:behavior w:val="content"/>
        </w:behaviors>
        <w:guid w:val="{3196749E-30C1-48E7-98FE-033D3C4ACB43}"/>
      </w:docPartPr>
      <w:docPartBody>
        <w:p w:rsidR="00000000" w:rsidRDefault="00873FFF">
          <w:r w:rsidRPr="000143DD">
            <w:rPr>
              <w:rStyle w:val="PlaceholderText"/>
            </w:rPr>
            <w:t>[MSC Hearing Time]</w:t>
          </w:r>
        </w:p>
      </w:docPartBody>
    </w:docPart>
    <w:docPart>
      <w:docPartPr>
        <w:name w:val="FAB7207D7CEC461D9CE4A892497645EA"/>
        <w:category>
          <w:name w:val="General"/>
          <w:gallery w:val="placeholder"/>
        </w:category>
        <w:types>
          <w:type w:val="bbPlcHdr"/>
        </w:types>
        <w:behaviors>
          <w:behavior w:val="content"/>
        </w:behaviors>
        <w:guid w:val="{19BCB0ED-83D7-43B3-BA99-3B8703E90C09}"/>
      </w:docPartPr>
      <w:docPartBody>
        <w:p w:rsidR="00000000" w:rsidRDefault="00873FFF">
          <w:r w:rsidRPr="000143DD">
            <w:rPr>
              <w:rStyle w:val="PlaceholderText"/>
            </w:rPr>
            <w:t>[Magistrate Judge]</w:t>
          </w:r>
        </w:p>
      </w:docPartBody>
    </w:docPart>
    <w:docPart>
      <w:docPartPr>
        <w:name w:val="160179173D1F400799A05BF2B8E523DA"/>
        <w:category>
          <w:name w:val="General"/>
          <w:gallery w:val="placeholder"/>
        </w:category>
        <w:types>
          <w:type w:val="bbPlcHdr"/>
        </w:types>
        <w:behaviors>
          <w:behavior w:val="content"/>
        </w:behaviors>
        <w:guid w:val="{AD99464C-0D93-4313-A82D-201C92D2333E}"/>
      </w:docPartPr>
      <w:docPartBody>
        <w:p w:rsidR="00000000" w:rsidRDefault="00873FFF">
          <w:r w:rsidRPr="000143DD">
            <w:rPr>
              <w:rStyle w:val="PlaceholderText"/>
            </w:rPr>
            <w:t>[MSC Confidential Briefs Deadline]</w:t>
          </w:r>
        </w:p>
      </w:docPartBody>
    </w:docPart>
    <w:docPart>
      <w:docPartPr>
        <w:name w:val="3954140990534D0A810F48F1A93FCC9B"/>
        <w:category>
          <w:name w:val="General"/>
          <w:gallery w:val="placeholder"/>
        </w:category>
        <w:types>
          <w:type w:val="bbPlcHdr"/>
        </w:types>
        <w:behaviors>
          <w:behavior w:val="content"/>
        </w:behaviors>
        <w:guid w:val="{09E4F10F-885C-4315-B563-7DFA60E4633C}"/>
      </w:docPartPr>
      <w:docPartBody>
        <w:p w:rsidR="00000000" w:rsidRDefault="00873FFF">
          <w:r w:rsidRPr="000143DD">
            <w:rPr>
              <w:rStyle w:val="PlaceholderText"/>
            </w:rPr>
            <w:t>[Pretrial Disclosures Deadline FRCP 26]</w:t>
          </w:r>
        </w:p>
      </w:docPartBody>
    </w:docPart>
    <w:docPart>
      <w:docPartPr>
        <w:name w:val="6023ACEF862348CCB0155940AF6CD610"/>
        <w:category>
          <w:name w:val="General"/>
          <w:gallery w:val="placeholder"/>
        </w:category>
        <w:types>
          <w:type w:val="bbPlcHdr"/>
        </w:types>
        <w:behaviors>
          <w:behavior w:val="content"/>
        </w:behaviors>
        <w:guid w:val="{79B573C4-6158-476C-99A5-F1561F372E54}"/>
      </w:docPartPr>
      <w:docPartBody>
        <w:p w:rsidR="00000000" w:rsidRDefault="00873FFF">
          <w:r w:rsidRPr="000143DD">
            <w:rPr>
              <w:rStyle w:val="PlaceholderText"/>
            </w:rPr>
            <w:t>[Meet and Confer Deadline]</w:t>
          </w:r>
        </w:p>
      </w:docPartBody>
    </w:docPart>
    <w:docPart>
      <w:docPartPr>
        <w:name w:val="21A0177178E14083A3CF0F02AE506AF9"/>
        <w:category>
          <w:name w:val="General"/>
          <w:gallery w:val="placeholder"/>
        </w:category>
        <w:types>
          <w:type w:val="bbPlcHdr"/>
        </w:types>
        <w:behaviors>
          <w:behavior w:val="content"/>
        </w:behaviors>
        <w:guid w:val="{1C11489E-E60A-473B-B726-801FE97E80D0}"/>
      </w:docPartPr>
      <w:docPartBody>
        <w:p w:rsidR="00000000" w:rsidRDefault="00873FFF">
          <w:r w:rsidRPr="000143DD">
            <w:rPr>
              <w:rStyle w:val="PlaceholderText"/>
            </w:rPr>
            <w:t>[District Judge]</w:t>
          </w:r>
        </w:p>
      </w:docPartBody>
    </w:docPart>
    <w:docPart>
      <w:docPartPr>
        <w:name w:val="B485EA55628241A782AA533A52FA0AF3"/>
        <w:category>
          <w:name w:val="General"/>
          <w:gallery w:val="placeholder"/>
        </w:category>
        <w:types>
          <w:type w:val="bbPlcHdr"/>
        </w:types>
        <w:behaviors>
          <w:behavior w:val="content"/>
        </w:behaviors>
        <w:guid w:val="{8D65E125-2493-443D-954A-FAAC0530C0B9}"/>
      </w:docPartPr>
      <w:docPartBody>
        <w:p w:rsidR="00000000" w:rsidRDefault="00873FFF">
          <w:r w:rsidRPr="000143DD">
            <w:rPr>
              <w:rStyle w:val="PlaceholderText"/>
            </w:rPr>
            <w:t>[Draft PTO to Opposing Counsel Deadline]</w:t>
          </w:r>
        </w:p>
      </w:docPartBody>
    </w:docPart>
    <w:docPart>
      <w:docPartPr>
        <w:name w:val="27C9DC2488E44186835AF58077497923"/>
        <w:category>
          <w:name w:val="General"/>
          <w:gallery w:val="placeholder"/>
        </w:category>
        <w:types>
          <w:type w:val="bbPlcHdr"/>
        </w:types>
        <w:behaviors>
          <w:behavior w:val="content"/>
        </w:behaviors>
        <w:guid w:val="{CBA2F269-0C8F-4169-9655-C78A25619D8B}"/>
      </w:docPartPr>
      <w:docPartBody>
        <w:p w:rsidR="00000000" w:rsidRDefault="00873FFF">
          <w:r w:rsidRPr="000143DD">
            <w:rPr>
              <w:rStyle w:val="PlaceholderText"/>
            </w:rPr>
            <w:t>[District Judge]</w:t>
          </w:r>
        </w:p>
      </w:docPartBody>
    </w:docPart>
    <w:docPart>
      <w:docPartPr>
        <w:name w:val="8D25EE1AD56142298D351E37C5F5F28A"/>
        <w:category>
          <w:name w:val="General"/>
          <w:gallery w:val="placeholder"/>
        </w:category>
        <w:types>
          <w:type w:val="bbPlcHdr"/>
        </w:types>
        <w:behaviors>
          <w:behavior w:val="content"/>
        </w:behaviors>
        <w:guid w:val="{C2212FCE-EABD-4113-B4EC-714371DA3203}"/>
      </w:docPartPr>
      <w:docPartBody>
        <w:p w:rsidR="00000000" w:rsidRDefault="00873FFF">
          <w:r w:rsidRPr="000143DD">
            <w:rPr>
              <w:rStyle w:val="PlaceholderText"/>
            </w:rPr>
            <w:t>[PTO Lodging Deadline]</w:t>
          </w:r>
        </w:p>
      </w:docPartBody>
    </w:docPart>
    <w:docPart>
      <w:docPartPr>
        <w:name w:val="3FE53C60CD8B4FFA863E3E3EAE298E79"/>
        <w:category>
          <w:name w:val="General"/>
          <w:gallery w:val="placeholder"/>
        </w:category>
        <w:types>
          <w:type w:val="bbPlcHdr"/>
        </w:types>
        <w:behaviors>
          <w:behavior w:val="content"/>
        </w:behaviors>
        <w:guid w:val="{E0B12DA5-1832-4EC0-95A2-BB8DF3EDDC50}"/>
      </w:docPartPr>
      <w:docPartBody>
        <w:p w:rsidR="00000000" w:rsidRDefault="00873FFF">
          <w:r w:rsidRPr="000143DD">
            <w:rPr>
              <w:rStyle w:val="PlaceholderText"/>
            </w:rPr>
            <w:t>[District Judge]</w:t>
          </w:r>
        </w:p>
      </w:docPartBody>
    </w:docPart>
    <w:docPart>
      <w:docPartPr>
        <w:name w:val="9D17706239F8471685BB1BE6D9E5E998"/>
        <w:category>
          <w:name w:val="General"/>
          <w:gallery w:val="placeholder"/>
        </w:category>
        <w:types>
          <w:type w:val="bbPlcHdr"/>
        </w:types>
        <w:behaviors>
          <w:behavior w:val="content"/>
        </w:behaviors>
        <w:guid w:val="{4D9F2B56-B25F-4456-A467-52CE10DE0F81}"/>
      </w:docPartPr>
      <w:docPartBody>
        <w:p w:rsidR="00000000" w:rsidRDefault="00873FFF">
          <w:r w:rsidRPr="000143DD">
            <w:rPr>
              <w:rStyle w:val="PlaceholderText"/>
            </w:rPr>
            <w:t>[FPTC Hearing Date]</w:t>
          </w:r>
        </w:p>
      </w:docPartBody>
    </w:docPart>
    <w:docPart>
      <w:docPartPr>
        <w:name w:val="F51F22B9D9F9408485A2063973189A08"/>
        <w:category>
          <w:name w:val="General"/>
          <w:gallery w:val="placeholder"/>
        </w:category>
        <w:types>
          <w:type w:val="bbPlcHdr"/>
        </w:types>
        <w:behaviors>
          <w:behavior w:val="content"/>
        </w:behaviors>
        <w:guid w:val="{8B9DA654-9BD2-433A-9DD0-0B7E4B6CEC04}"/>
      </w:docPartPr>
      <w:docPartBody>
        <w:p w:rsidR="00000000" w:rsidRDefault="00873FFF">
          <w:r w:rsidRPr="000143DD">
            <w:rPr>
              <w:rStyle w:val="PlaceholderText"/>
            </w:rPr>
            <w:t>[FPTC Hearing 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F6"/>
    <w:rsid w:val="002F3FB8"/>
    <w:rsid w:val="003E32EB"/>
    <w:rsid w:val="00731F01"/>
    <w:rsid w:val="007355F6"/>
    <w:rsid w:val="00873FFF"/>
    <w:rsid w:val="009D6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3FFF"/>
    <w:rPr>
      <w:color w:val="808080"/>
    </w:rPr>
  </w:style>
  <w:style w:type="paragraph" w:customStyle="1" w:styleId="77B75E9FC9074D7F85A8E2C06B3EDF69">
    <w:name w:val="77B75E9FC9074D7F85A8E2C06B3EDF69"/>
  </w:style>
  <w:style w:type="paragraph" w:customStyle="1" w:styleId="A6F109E64EB846ABA5784335B6E84A1C">
    <w:name w:val="A6F109E64EB846ABA5784335B6E84A1C"/>
  </w:style>
  <w:style w:type="paragraph" w:customStyle="1" w:styleId="1EB27735EE7347B291EB9F24642020B6">
    <w:name w:val="1EB27735EE7347B291EB9F24642020B6"/>
  </w:style>
  <w:style w:type="paragraph" w:customStyle="1" w:styleId="32F61055F35E4D02A05885E8A965A4D7">
    <w:name w:val="32F61055F35E4D02A05885E8A965A4D7"/>
  </w:style>
  <w:style w:type="paragraph" w:customStyle="1" w:styleId="1AB1E457C899449582E8DB4623BB8125">
    <w:name w:val="1AB1E457C899449582E8DB4623BB8125"/>
  </w:style>
  <w:style w:type="paragraph" w:customStyle="1" w:styleId="68BD91E4BAF94C1388581710BAD11764">
    <w:name w:val="68BD91E4BAF94C1388581710BAD11764"/>
  </w:style>
  <w:style w:type="paragraph" w:customStyle="1" w:styleId="521914CD34934FFFBE2690A25E5A8E11">
    <w:name w:val="521914CD34934FFFBE2690A25E5A8E11"/>
  </w:style>
  <w:style w:type="paragraph" w:customStyle="1" w:styleId="5E7EEFDB85A94EBDBC1DBCB094AC9504">
    <w:name w:val="5E7EEFDB85A94EBDBC1DBCB094AC9504"/>
  </w:style>
  <w:style w:type="paragraph" w:customStyle="1" w:styleId="96DA6FDDD191464686EE86B341F3F1F6">
    <w:name w:val="96DA6FDDD191464686EE86B341F3F1F6"/>
  </w:style>
  <w:style w:type="paragraph" w:customStyle="1" w:styleId="6BAC11B5C2C445C2A67A8544D916A5D3">
    <w:name w:val="6BAC11B5C2C445C2A67A8544D916A5D3"/>
  </w:style>
  <w:style w:type="paragraph" w:customStyle="1" w:styleId="A2A83FCB32F745179E8FB3D7A41A1289">
    <w:name w:val="A2A83FCB32F745179E8FB3D7A41A1289"/>
  </w:style>
  <w:style w:type="paragraph" w:customStyle="1" w:styleId="20E9DC74F84D430A8C1F157BB82CB4BB">
    <w:name w:val="20E9DC74F84D430A8C1F157BB82CB4BB"/>
  </w:style>
  <w:style w:type="paragraph" w:customStyle="1" w:styleId="FA22FB7C4935490497C2F9D470E22C33">
    <w:name w:val="FA22FB7C4935490497C2F9D470E22C33"/>
  </w:style>
  <w:style w:type="paragraph" w:customStyle="1" w:styleId="7FFC3B3B4B524FA292DCE9542C82B711">
    <w:name w:val="7FFC3B3B4B524FA292DCE9542C82B711"/>
  </w:style>
  <w:style w:type="paragraph" w:customStyle="1" w:styleId="59F88205D9874D178C09094FEDFCFC17">
    <w:name w:val="59F88205D9874D178C09094FEDFCFC17"/>
  </w:style>
  <w:style w:type="paragraph" w:customStyle="1" w:styleId="D6B76D08075D45ECA7776C47680DDCB8">
    <w:name w:val="D6B76D08075D45ECA7776C47680DDCB8"/>
  </w:style>
  <w:style w:type="paragraph" w:customStyle="1" w:styleId="EC9C1A822718449C9A1E95C6D95E0364">
    <w:name w:val="EC9C1A822718449C9A1E95C6D95E0364"/>
  </w:style>
  <w:style w:type="paragraph" w:customStyle="1" w:styleId="123AF1F25D5E4FB7932F970168930719">
    <w:name w:val="123AF1F25D5E4FB7932F970168930719"/>
  </w:style>
  <w:style w:type="paragraph" w:customStyle="1" w:styleId="12665EEE28E84F739D3890E29F33C048">
    <w:name w:val="12665EEE28E84F739D3890E29F33C048"/>
  </w:style>
  <w:style w:type="paragraph" w:customStyle="1" w:styleId="745AD0CAAF76439B936C7487EDD641FE">
    <w:name w:val="745AD0CAAF76439B936C7487EDD641FE"/>
  </w:style>
  <w:style w:type="paragraph" w:customStyle="1" w:styleId="E5263E081A824535B433488D2C3AE9D4">
    <w:name w:val="E5263E081A824535B433488D2C3AE9D4"/>
  </w:style>
  <w:style w:type="paragraph" w:customStyle="1" w:styleId="0810EF3F610D4907A1640112E491C3AB">
    <w:name w:val="0810EF3F610D4907A1640112E491C3AB"/>
  </w:style>
  <w:style w:type="paragraph" w:customStyle="1" w:styleId="1BD082F2F3C543CBB7085A99A13D071B">
    <w:name w:val="1BD082F2F3C543CBB7085A99A13D071B"/>
  </w:style>
  <w:style w:type="paragraph" w:customStyle="1" w:styleId="B71EFFA00CBA4891B389484800DA3E18">
    <w:name w:val="B71EFFA00CBA4891B389484800DA3E18"/>
  </w:style>
  <w:style w:type="paragraph" w:customStyle="1" w:styleId="C81F8764A4D947B7A23ED81413E9DA8F">
    <w:name w:val="C81F8764A4D947B7A23ED81413E9DA8F"/>
  </w:style>
  <w:style w:type="paragraph" w:customStyle="1" w:styleId="4B437C3D1FF846C191A64F8290BD3CC4">
    <w:name w:val="4B437C3D1FF846C191A64F8290BD3CC4"/>
  </w:style>
  <w:style w:type="paragraph" w:customStyle="1" w:styleId="5BCBBFD656F042B0823A97BCAE7FF67E">
    <w:name w:val="5BCBBFD656F042B0823A97BCAE7FF67E"/>
  </w:style>
  <w:style w:type="paragraph" w:customStyle="1" w:styleId="7F6A37C2ADD34D44BC8E8A7E6BEE2A56">
    <w:name w:val="7F6A37C2ADD34D44BC8E8A7E6BEE2A56"/>
  </w:style>
  <w:style w:type="paragraph" w:customStyle="1" w:styleId="DD9F0759DB754EB395C902D3339F7FB0">
    <w:name w:val="DD9F0759DB754EB395C902D3339F7FB0"/>
  </w:style>
  <w:style w:type="paragraph" w:customStyle="1" w:styleId="2903081D2CFA4C3D87D87E8050BC6FD5">
    <w:name w:val="2903081D2CFA4C3D87D87E8050BC6FD5"/>
  </w:style>
  <w:style w:type="paragraph" w:customStyle="1" w:styleId="ACBDE8E8110144F594E8157B8E2FAB8E">
    <w:name w:val="ACBDE8E8110144F594E8157B8E2FAB8E"/>
  </w:style>
  <w:style w:type="paragraph" w:customStyle="1" w:styleId="60986C754C784CDE94406EB813083A37">
    <w:name w:val="60986C754C784CDE94406EB813083A37"/>
  </w:style>
  <w:style w:type="paragraph" w:customStyle="1" w:styleId="AF5339BF75234000B524C203F86C5CB2">
    <w:name w:val="AF5339BF75234000B524C203F86C5CB2"/>
  </w:style>
  <w:style w:type="paragraph" w:customStyle="1" w:styleId="342CB628E113442AA9BC80F1B0605F75">
    <w:name w:val="342CB628E113442AA9BC80F1B060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efendant_x0028_s_x0029_ xmlns="13242e25-2c3f-4929-a1a8-a48a745126a3" xsi:nil="true"/>
    <Plaintiff_x0028_s_x0029_ xmlns="13242e25-2c3f-4929-a1a8-a48a745126a3" xsi:nil="true"/>
    <Experts_x0020_Deadline xmlns="13242e25-2c3f-4929-a1a8-a48a745126a3" xsi:nil="true"/>
    <FPC_x0020_Hearing_x0020_Date xmlns="13242e25-2c3f-4929-a1a8-a48a745126a3" xsi:nil="true"/>
    <FPC_x0020_Hearing_x0020_Time xmlns="13242e25-2c3f-4929-a1a8-a48a745126a3" xsi:nil="true"/>
    <Magistrate_x0020_Judge xmlns="13242e25-2c3f-4929-a1a8-a48a745126a3" xsi:nil="true"/>
    <PPO_x0020_to_x0020_Opposinf_x0020_Counsel_x0020_Deadline xmlns="13242e25-2c3f-4929-a1a8-a48a745126a3" xsi:nil="true"/>
    <MSC_x0020_Hearing_x0020_Date xmlns="13242e25-2c3f-4929-a1a8-a48a745126a3" xsi:nil="true"/>
    <MSC_x0020_Hearing_x0020_Time xmlns="13242e25-2c3f-4929-a1a8-a48a745126a3" xsi:nil="true"/>
    <Rebuttal_x0020_Experts_x0020_Deadline xmlns="13242e25-2c3f-4929-a1a8-a48a745126a3" xsi:nil="true"/>
    <Discovery_x0020_Deadline xmlns="13242e25-2c3f-4929-a1a8-a48a745126a3" xsi:nil="true"/>
    <Pretrial_x0020_Disclosures_x0020_Deadline xmlns="13242e25-2c3f-4929-a1a8-a48a745126a3" xsi:nil="true"/>
    <Confidential_x0020_Settlement_x0020_Briefs_x0020_Deadline xmlns="13242e25-2c3f-4929-a1a8-a48a745126a3" xsi:nil="true"/>
    <Proposed_x0020_FPC_x0020_Order_x0020_Deadline xmlns="13242e25-2c3f-4929-a1a8-a48a745126a3" xsi:nil="true"/>
    <District_x0020_Judge xmlns="13242e25-2c3f-4929-a1a8-a48a745126a3" xsi:nil="true"/>
    <Meet_x0020_and_x0020_Confer_x0020_Deadline xmlns="13242e25-2c3f-4929-a1a8-a48a745126a3" xsi:nil="true"/>
    <Disclosure_x0020_Deadline xmlns="13242e25-2c3f-4929-a1a8-a48a745126a3" xsi:nil="true"/>
    <Dispositive_x0020_Motions_x0020_Deadline xmlns="13242e25-2c3f-4929-a1a8-a48a745126a3" xsi:nil="true"/>
    <Resp_x0020_Claim_x0020_Constructions_x0020_Deadline xmlns="13242e25-2c3f-4929-a1a8-a48a745126a3" xsi:nil="true"/>
    <Joint_x0020_Claim_x0020_Construction_x0020_Chart_x0020_Deadline xmlns="13242e25-2c3f-4929-a1a8-a48a745126a3" xsi:nil="true"/>
    <Prelim_x0020_Claim_x0020_Constructions_x0020_Deadline xmlns="13242e25-2c3f-4929-a1a8-a48a745126a3" xsi:nil="true"/>
    <Resp_x0020_Claim_x0020_Construction_x0020_Briefs_x0020_Deadline xmlns="13242e25-2c3f-4929-a1a8-a48a745126a3" xsi:nil="true"/>
    <Document_x0020_Discovery_x0020_Deadline xmlns="13242e25-2c3f-4929-a1a8-a48a745126a3" xsi:nil="true"/>
    <Invalidity_x0020_Contentions_x0020_Deadline xmlns="13242e25-2c3f-4929-a1a8-a48a745126a3" xsi:nil="true"/>
    <Discovery_x0020_Deadline1 xmlns="13242e25-2c3f-4929-a1a8-a48a745126a3" xsi:nil="true"/>
    <Amd_x0020_Invalidity_x0020_Contentions_x0020_Deadline xmlns="13242e25-2c3f-4929-a1a8-a48a745126a3" xsi:nil="true"/>
    <Claim_x0020_Construction_x0020_Hearing_x0020_Time xmlns="13242e25-2c3f-4929-a1a8-a48a745126a3" xsi:nil="true"/>
    <Opening_x0020_Claim_x0020_Construction_x0020_Briefs_x0020_Deadline xmlns="13242e25-2c3f-4929-a1a8-a48a745126a3" xsi:nil="true"/>
    <Claim_x0020_Construction_x0020_Discovery xmlns="13242e25-2c3f-4929-a1a8-a48a745126a3" xsi:nil="true"/>
    <Claim_x0020_Construction_x0020_Hearing_x0020_Date xmlns="13242e25-2c3f-4929-a1a8-a48a745126a3" xsi:nil="true"/>
    <Amd_x0020_Infringement_x0020_Contentions_x0020_Deadline xmlns="13242e25-2c3f-4929-a1a8-a48a745126a3" xsi:nil="true"/>
    <Case_x0020_Number xmlns="13242e25-2c3f-4929-a1a8-a48a745126a3" xsi:nil="true"/>
    <Pretrial_x0020_Disclosures_x0020_Deadline_x0020_FRCP_x0020_26 xmlns="13242e25-2c3f-4929-a1a8-a48a745126a3" xsi:nil="true"/>
    <Case_x005f_x0020_Year xmlns="0cdbbd14-cbac-43fa-a8b0-3781c01e6f09" xsi:nil="true"/>
    <AssignedTo xmlns="http://schemas.microsoft.com/sharepoint/v3">
      <UserInfo>
        <DisplayName/>
        <AccountId xsi:nil="true"/>
        <AccountType/>
      </UserInfo>
    </AssignedTo>
    <Case_x0020_No_x002e_ xmlns="13242e25-2c3f-4929-a1a8-a48a745126a3" xsi:nil="true"/>
    <Case_x005f_x0020_Notes xmlns="0cdbbd14-cbac-43fa-a8b0-3781c01e6f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PATENT Sched Order_Template" ma:contentTypeID="0x0101003F304D164DF469488192A58B99512BC3090098C5C892179D2042BEFFE6D8275692F1" ma:contentTypeVersion="34" ma:contentTypeDescription="Create a new document." ma:contentTypeScope="" ma:versionID="e7e896be43d96aa15211a16822c2d871">
  <xsd:schema xmlns:xsd="http://www.w3.org/2001/XMLSchema" xmlns:xs="http://www.w3.org/2001/XMLSchema" xmlns:p="http://schemas.microsoft.com/office/2006/metadata/properties" xmlns:ns1="13242e25-2c3f-4929-a1a8-a48a745126a3" xmlns:ns2="http://schemas.microsoft.com/sharepoint/v3" xmlns:ns3="0cdbbd14-cbac-43fa-a8b0-3781c01e6f09" targetNamespace="http://schemas.microsoft.com/office/2006/metadata/properties" ma:root="true" ma:fieldsID="b7ed77148b6cd9a39471592bde17b2f5" ns1:_="" ns2:_="" ns3:_="">
    <xsd:import namespace="13242e25-2c3f-4929-a1a8-a48a745126a3"/>
    <xsd:import namespace="http://schemas.microsoft.com/sharepoint/v3"/>
    <xsd:import namespace="0cdbbd14-cbac-43fa-a8b0-3781c01e6f09"/>
    <xsd:element name="properties">
      <xsd:complexType>
        <xsd:sequence>
          <xsd:element name="documentManagement">
            <xsd:complexType>
              <xsd:all>
                <xsd:element ref="ns1:Case_x0020_Number" minOccurs="0"/>
                <xsd:element ref="ns1:Plaintiff_x0028_s_x0029_" minOccurs="0"/>
                <xsd:element ref="ns1:Defendant_x0028_s_x0029_" minOccurs="0"/>
                <xsd:element ref="ns1:District_x0020_Judge" minOccurs="0"/>
                <xsd:element ref="ns1:Magistrate_x0020_Judge" minOccurs="0"/>
                <xsd:element ref="ns1:Disclosure_x0020_Deadline" minOccurs="0"/>
                <xsd:element ref="ns1:Invalidity_x0020_Contentions_x0020_Deadline" minOccurs="0"/>
                <xsd:element ref="ns1:Prelim_x0020_Claim_x0020_Constructions_x0020_Deadline" minOccurs="0"/>
                <xsd:element ref="ns1:Resp_x0020_Claim_x0020_Constructions_x0020_Deadline" minOccurs="0"/>
                <xsd:element ref="ns1:Joint_x0020_Claim_x0020_Construction_x0020_Chart_x0020_Deadline" minOccurs="0"/>
                <xsd:element ref="ns1:Amd_x0020_Infringement_x0020_Contentions_x0020_Deadline" minOccurs="0"/>
                <xsd:element ref="ns1:Claim_x0020_Construction_x0020_Discovery" minOccurs="0"/>
                <xsd:element ref="ns1:Amd_x0020_Invalidity_x0020_Contentions_x0020_Deadline" minOccurs="0"/>
                <xsd:element ref="ns1:Opening_x0020_Claim_x0020_Construction_x0020_Briefs_x0020_Deadline" minOccurs="0"/>
                <xsd:element ref="ns1:Resp_x0020_Claim_x0020_Construction_x0020_Briefs_x0020_Deadline" minOccurs="0"/>
                <xsd:element ref="ns1:Claim_x0020_Construction_x0020_Hearing_x0020_Date" minOccurs="0"/>
                <xsd:element ref="ns1:Claim_x0020_Construction_x0020_Hearing_x0020_Time" minOccurs="0"/>
                <xsd:element ref="ns1:Document_x0020_Discovery_x0020_Deadline" minOccurs="0"/>
                <xsd:element ref="ns1:Discovery_x0020_Deadline" minOccurs="0"/>
                <xsd:element ref="ns1:Experts_x0020_Deadline" minOccurs="0"/>
                <xsd:element ref="ns1:Rebuttal_x0020_Experts_x0020_Deadline" minOccurs="0"/>
                <xsd:element ref="ns1:Discovery_x0020_Deadline1" minOccurs="0"/>
                <xsd:element ref="ns1:Dispositive_x0020_Motions_x0020_Deadline" minOccurs="0"/>
                <xsd:element ref="ns1:MSC_x0020_Hearing_x0020_Date" minOccurs="0"/>
                <xsd:element ref="ns1:MSC_x0020_Hearing_x0020_Time" minOccurs="0"/>
                <xsd:element ref="ns1:Confidential_x0020_Settlement_x0020_Briefs_x0020_Deadline" minOccurs="0"/>
                <xsd:element ref="ns1:Pretrial_x0020_Disclosures_x0020_Deadline_x0020_FRCP_x0020_26" minOccurs="0"/>
                <xsd:element ref="ns1:Meet_x0020_and_x0020_Confer_x0020_Deadline" minOccurs="0"/>
                <xsd:element ref="ns1:PPO_x0020_to_x0020_Opposinf_x0020_Counsel_x0020_Deadline" minOccurs="0"/>
                <xsd:element ref="ns1:Proposed_x0020_FPC_x0020_Order_x0020_Deadline" minOccurs="0"/>
                <xsd:element ref="ns1:FPC_x0020_Hearing_x0020_Date" minOccurs="0"/>
                <xsd:element ref="ns1:FPC_x0020_Hearing_x0020_Time" minOccurs="0"/>
                <xsd:element ref="ns1:Case_x0020_No_x002e_" minOccurs="0"/>
                <xsd:element ref="ns1:Pretrial_x0020_Disclosures_x0020_Deadline" minOccurs="0"/>
                <xsd:element ref="ns3:Case_x005f_x0020_Notes" minOccurs="0"/>
                <xsd:element ref="ns2:AssignedTo" minOccurs="0"/>
                <xsd:element ref="ns3:Case_x005f_x0020_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242e25-2c3f-4929-a1a8-a48a745126a3" elementFormDefault="qualified">
    <xsd:import namespace="http://schemas.microsoft.com/office/2006/documentManagement/types"/>
    <xsd:import namespace="http://schemas.microsoft.com/office/infopath/2007/PartnerControls"/>
    <xsd:element name="Case_x0020_Number" ma:index="0" nillable="true" ma:displayName="Case Number" ma:internalName="Case_x0020_Number" ma:readOnly="false">
      <xsd:simpleType>
        <xsd:restriction base="dms:Text">
          <xsd:maxLength value="255"/>
        </xsd:restriction>
      </xsd:simpleType>
    </xsd:element>
    <xsd:element name="Plaintiff_x0028_s_x0029_" ma:index="2" nillable="true" ma:displayName="Plaintiff" ma:internalName="Plaintiff_x0028_s_x0029_" ma:readOnly="false">
      <xsd:simpleType>
        <xsd:restriction base="dms:Text">
          <xsd:maxLength value="255"/>
        </xsd:restriction>
      </xsd:simpleType>
    </xsd:element>
    <xsd:element name="Defendant_x0028_s_x0029_" ma:index="3" nillable="true" ma:displayName="Defendant" ma:internalName="Defendant_x0028_s_x0029_" ma:readOnly="false">
      <xsd:simpleType>
        <xsd:restriction base="dms:Text">
          <xsd:maxLength value="255"/>
        </xsd:restriction>
      </xsd:simpleType>
    </xsd:element>
    <xsd:element name="District_x0020_Judge" ma:index="4" nillable="true" ma:displayName="District Judge" ma:format="Dropdown" ma:internalName="District_x0020_Judge" ma:readOnly="false">
      <xsd:simpleType>
        <xsd:union memberTypes="dms:Text">
          <xsd:simpleType>
            <xsd:restriction base="dms:Choice">
              <xsd:enumeration value="Anthony J. Battaglia"/>
              <xsd:enumeration value="Barry Ted. Moskowitz"/>
              <xsd:enumeration value="Cathy Ann Bencivengo"/>
              <xsd:enumeration value="Cynthia Bashant"/>
              <xsd:enumeration value="Dana M. Sabraw"/>
              <xsd:enumeration value="Gonzalo P. Curiel"/>
              <xsd:enumeration value="Janis L. Sammartino"/>
              <xsd:enumeration value="Jeffrey T. Miller"/>
              <xsd:enumeration value="John A. Houston"/>
              <xsd:enumeration value="Larry Alan Burns"/>
              <xsd:enumeration value="Marilyn L. Huff"/>
              <xsd:enumeration value="Michael M. Anello"/>
              <xsd:enumeration value="M. James Lorenz"/>
              <xsd:enumeration value="Roger T. Benitez"/>
              <xsd:enumeration value="Thomas J. Whelan"/>
              <xsd:enumeration value="Tod W. Robinson"/>
              <xsd:enumeration value="William Q. Hayes"/>
            </xsd:restriction>
          </xsd:simpleType>
        </xsd:union>
      </xsd:simpleType>
    </xsd:element>
    <xsd:element name="Magistrate_x0020_Judge" ma:index="5" nillable="true" ma:displayName="Magistrate Judge" ma:format="Dropdown" ma:internalName="Magistrate_x0020_Judge" ma:readOnly="false">
      <xsd:simpleType>
        <xsd:union memberTypes="dms:Text">
          <xsd:simpleType>
            <xsd:restriction base="dms:Choice">
              <xsd:enumeration value="Allison H. Goddard"/>
              <xsd:enumeration value="Andrew G. Schopler"/>
              <xsd:enumeration value="Barbara L. Major"/>
              <xsd:enumeration value="Bernard G. Skomal"/>
              <xsd:enumeration value="Daniel E. Butcher"/>
              <xsd:enumeration value="Jill L. Burkhardt"/>
              <xsd:enumeration value="Karen S. Crawford"/>
              <xsd:enumeration value="Linda Lopez"/>
              <xsd:enumeration value="Michael S. Berg"/>
              <xsd:enumeration value="Mitchell D. Dembin"/>
              <xsd:enumeration value="Nita L. Stormes"/>
              <xsd:enumeration value="Ruben B. Brooks"/>
              <xsd:enumeration value="Ruth Bermudez Montenegro"/>
              <xsd:enumeration value="William V. Gallo"/>
            </xsd:restriction>
          </xsd:simpleType>
        </xsd:union>
      </xsd:simpleType>
    </xsd:element>
    <xsd:element name="Disclosure_x0020_Deadline" ma:index="6" nillable="true" ma:displayName="Disclosure Deadline" ma:format="DateOnly" ma:internalName="Disclosure_x0020_Deadline" ma:readOnly="false">
      <xsd:simpleType>
        <xsd:restriction base="dms:DateTime"/>
      </xsd:simpleType>
    </xsd:element>
    <xsd:element name="Invalidity_x0020_Contentions_x0020_Deadline" ma:index="7" nillable="true" ma:displayName="Invalidity Contentions Deadline" ma:format="DateOnly" ma:internalName="Invalidity_x0020_Contentions_x0020_Deadline" ma:readOnly="false">
      <xsd:simpleType>
        <xsd:restriction base="dms:DateTime"/>
      </xsd:simpleType>
    </xsd:element>
    <xsd:element name="Prelim_x0020_Claim_x0020_Constructions_x0020_Deadline" ma:index="8" nillable="true" ma:displayName="Prelim Claim Constructions Deadline" ma:format="DateOnly" ma:internalName="Prelim_x0020_Claim_x0020_Constructions_x0020_Deadline" ma:readOnly="false">
      <xsd:simpleType>
        <xsd:restriction base="dms:DateTime"/>
      </xsd:simpleType>
    </xsd:element>
    <xsd:element name="Resp_x0020_Claim_x0020_Constructions_x0020_Deadline" ma:index="9" nillable="true" ma:displayName="Resp Claim Constructions Deadline" ma:format="DateOnly" ma:internalName="Resp_x0020_Claim_x0020_Constructions_x0020_Deadline" ma:readOnly="false">
      <xsd:simpleType>
        <xsd:restriction base="dms:DateTime"/>
      </xsd:simpleType>
    </xsd:element>
    <xsd:element name="Joint_x0020_Claim_x0020_Construction_x0020_Chart_x0020_Deadline" ma:index="10" nillable="true" ma:displayName="Joint Claim Construction Chart Deadline" ma:format="DateOnly" ma:internalName="Joint_x0020_Claim_x0020_Construction_x0020_Chart_x0020_Deadline" ma:readOnly="false">
      <xsd:simpleType>
        <xsd:restriction base="dms:DateTime"/>
      </xsd:simpleType>
    </xsd:element>
    <xsd:element name="Amd_x0020_Infringement_x0020_Contentions_x0020_Deadline" ma:index="11" nillable="true" ma:displayName="Amd Infringement Contentions Deadline" ma:format="DateOnly" ma:internalName="Amd_x0020_Infringement_x0020_Contentions_x0020_Deadline" ma:readOnly="false">
      <xsd:simpleType>
        <xsd:restriction base="dms:DateTime"/>
      </xsd:simpleType>
    </xsd:element>
    <xsd:element name="Claim_x0020_Construction_x0020_Discovery" ma:index="12" nillable="true" ma:displayName="Claim Construction Discovery Deadline" ma:format="DateOnly" ma:internalName="Claim_x0020_Construction_x0020_Discovery" ma:readOnly="false">
      <xsd:simpleType>
        <xsd:restriction base="dms:DateTime"/>
      </xsd:simpleType>
    </xsd:element>
    <xsd:element name="Amd_x0020_Invalidity_x0020_Contentions_x0020_Deadline" ma:index="13" nillable="true" ma:displayName="Amd Invalidity Contentions Deadline" ma:format="DateOnly" ma:internalName="Amd_x0020_Invalidity_x0020_Contentions_x0020_Deadline" ma:readOnly="false">
      <xsd:simpleType>
        <xsd:restriction base="dms:DateTime"/>
      </xsd:simpleType>
    </xsd:element>
    <xsd:element name="Opening_x0020_Claim_x0020_Construction_x0020_Briefs_x0020_Deadline" ma:index="14" nillable="true" ma:displayName="Opening Claim Construction Briefs Deadline" ma:format="DateOnly" ma:internalName="Opening_x0020_Claim_x0020_Construction_x0020_Briefs_x0020_Deadline" ma:readOnly="false">
      <xsd:simpleType>
        <xsd:restriction base="dms:DateTime"/>
      </xsd:simpleType>
    </xsd:element>
    <xsd:element name="Resp_x0020_Claim_x0020_Construction_x0020_Briefs_x0020_Deadline" ma:index="15" nillable="true" ma:displayName="Resp Claim Construction Briefs Deadline" ma:format="DateOnly" ma:internalName="Resp_x0020_Claim_x0020_Construction_x0020_Briefs_x0020_Deadline" ma:readOnly="false">
      <xsd:simpleType>
        <xsd:restriction base="dms:DateTime"/>
      </xsd:simpleType>
    </xsd:element>
    <xsd:element name="Claim_x0020_Construction_x0020_Hearing_x0020_Date" ma:index="16" nillable="true" ma:displayName="Claim Construction Hearing Date" ma:format="DateOnly" ma:internalName="Claim_x0020_Construction_x0020_Hearing_x0020_Date" ma:readOnly="false">
      <xsd:simpleType>
        <xsd:restriction base="dms:DateTime"/>
      </xsd:simpleType>
    </xsd:element>
    <xsd:element name="Claim_x0020_Construction_x0020_Hearing_x0020_Time" ma:index="17" nillable="true" ma:displayName="Claim Construction Hearing Time" ma:internalName="Claim_x0020_Construction_x0020_Hearing_x0020_Time" ma:readOnly="false">
      <xsd:simpleType>
        <xsd:restriction base="dms:Text">
          <xsd:maxLength value="255"/>
        </xsd:restriction>
      </xsd:simpleType>
    </xsd:element>
    <xsd:element name="Document_x0020_Discovery_x0020_Deadline" ma:index="18" nillable="true" ma:displayName="Document Discovery Deadline" ma:format="DateOnly" ma:internalName="Document_x0020_Discovery_x0020_Deadline" ma:readOnly="false">
      <xsd:simpleType>
        <xsd:restriction base="dms:DateTime"/>
      </xsd:simpleType>
    </xsd:element>
    <xsd:element name="Discovery_x0020_Deadline" ma:index="19" nillable="true" ma:displayName="Fact Discovery Deadline" ma:format="DateOnly" ma:internalName="Discovery_x0020_Deadline" ma:readOnly="false">
      <xsd:simpleType>
        <xsd:restriction base="dms:DateTime"/>
      </xsd:simpleType>
    </xsd:element>
    <xsd:element name="Experts_x0020_Deadline" ma:index="20" nillable="true" ma:displayName="Expert Designation Deadline" ma:format="DateOnly" ma:internalName="Experts_x0020_Deadline" ma:readOnly="false">
      <xsd:simpleType>
        <xsd:restriction base="dms:DateTime"/>
      </xsd:simpleType>
    </xsd:element>
    <xsd:element name="Rebuttal_x0020_Experts_x0020_Deadline" ma:index="21" nillable="true" ma:displayName="Expert Designation Rebuttal Deadline" ma:format="DateOnly" ma:internalName="Rebuttal_x0020_Experts_x0020_Deadline" ma:readOnly="false">
      <xsd:simpleType>
        <xsd:restriction base="dms:DateTime"/>
      </xsd:simpleType>
    </xsd:element>
    <xsd:element name="Discovery_x0020_Deadline1" ma:index="22" nillable="true" ma:displayName="Discovery Deadline" ma:format="DateOnly" ma:internalName="Discovery_x0020_Deadline1" ma:readOnly="false">
      <xsd:simpleType>
        <xsd:restriction base="dms:DateTime"/>
      </xsd:simpleType>
    </xsd:element>
    <xsd:element name="Dispositive_x0020_Motions_x0020_Deadline" ma:index="23" nillable="true" ma:displayName="Dispositive Motions Deadline" ma:format="DateOnly" ma:internalName="Dispositive_x0020_Motions_x0020_Deadline" ma:readOnly="false">
      <xsd:simpleType>
        <xsd:restriction base="dms:DateTime"/>
      </xsd:simpleType>
    </xsd:element>
    <xsd:element name="MSC_x0020_Hearing_x0020_Date" ma:index="24" nillable="true" ma:displayName="MSC Hearing Date" ma:format="DateOnly" ma:internalName="MSC_x0020_Hearing_x0020_Date" ma:readOnly="false">
      <xsd:simpleType>
        <xsd:restriction base="dms:DateTime"/>
      </xsd:simpleType>
    </xsd:element>
    <xsd:element name="MSC_x0020_Hearing_x0020_Time" ma:index="25" nillable="true" ma:displayName="MSC Hearing Time" ma:internalName="MSC_x0020_Hearing_x0020_Time" ma:readOnly="false">
      <xsd:simpleType>
        <xsd:restriction base="dms:Text">
          <xsd:maxLength value="255"/>
        </xsd:restriction>
      </xsd:simpleType>
    </xsd:element>
    <xsd:element name="Confidential_x0020_Settlement_x0020_Briefs_x0020_Deadline" ma:index="26" nillable="true" ma:displayName="MSC Confidential Briefs Deadline" ma:format="DateOnly" ma:internalName="Confidential_x0020_Settlement_x0020_Briefs_x0020_Deadline" ma:readOnly="false">
      <xsd:simpleType>
        <xsd:restriction base="dms:DateTime"/>
      </xsd:simpleType>
    </xsd:element>
    <xsd:element name="Pretrial_x0020_Disclosures_x0020_Deadline_x0020_FRCP_x0020_26" ma:index="27" nillable="true" ma:displayName="Pretrial Disclosures Deadline FRCP 26" ma:format="DateOnly" ma:internalName="Pretrial_x0020_Disclosures_x0020_Deadline_x0020_FRCP_x0020_26" ma:readOnly="false">
      <xsd:simpleType>
        <xsd:restriction base="dms:DateTime"/>
      </xsd:simpleType>
    </xsd:element>
    <xsd:element name="Meet_x0020_and_x0020_Confer_x0020_Deadline" ma:index="28" nillable="true" ma:displayName="Meet and Confer Deadline" ma:format="DateOnly" ma:internalName="Meet_x0020_and_x0020_Confer_x0020_Deadline" ma:readOnly="false">
      <xsd:simpleType>
        <xsd:restriction base="dms:DateTime"/>
      </xsd:simpleType>
    </xsd:element>
    <xsd:element name="PPO_x0020_to_x0020_Opposinf_x0020_Counsel_x0020_Deadline" ma:index="29" nillable="true" ma:displayName="Draft PTO to Opposing Counsel Deadline" ma:format="DateOnly" ma:internalName="PPO_x0020_to_x0020_Opposinf_x0020_Counsel_x0020_Deadline" ma:readOnly="false">
      <xsd:simpleType>
        <xsd:restriction base="dms:DateTime"/>
      </xsd:simpleType>
    </xsd:element>
    <xsd:element name="Proposed_x0020_FPC_x0020_Order_x0020_Deadline" ma:index="30" nillable="true" ma:displayName="PTO Lodging Deadline" ma:format="DateOnly" ma:internalName="Proposed_x0020_FPC_x0020_Order_x0020_Deadline" ma:readOnly="false">
      <xsd:simpleType>
        <xsd:restriction base="dms:DateTime"/>
      </xsd:simpleType>
    </xsd:element>
    <xsd:element name="FPC_x0020_Hearing_x0020_Date" ma:index="31" nillable="true" ma:displayName="FPTC Hearing Date" ma:format="DateOnly" ma:internalName="FPC_x0020_Hearing_x0020_Date" ma:readOnly="false">
      <xsd:simpleType>
        <xsd:restriction base="dms:DateTime"/>
      </xsd:simpleType>
    </xsd:element>
    <xsd:element name="FPC_x0020_Hearing_x0020_Time" ma:index="32" nillable="true" ma:displayName="FPTC Hearing Time" ma:internalName="FPC_x0020_Hearing_x0020_Time" ma:readOnly="false">
      <xsd:simpleType>
        <xsd:restriction base="dms:Text">
          <xsd:maxLength value="255"/>
        </xsd:restriction>
      </xsd:simpleType>
    </xsd:element>
    <xsd:element name="Case_x0020_No_x002e_" ma:index="40" nillable="true" ma:displayName="Case No." ma:hidden="true" ma:internalName="Case_x0020_No_x002e_" ma:readOnly="false">
      <xsd:simpleType>
        <xsd:restriction base="dms:Text">
          <xsd:maxLength value="255"/>
        </xsd:restriction>
      </xsd:simpleType>
    </xsd:element>
    <xsd:element name="Pretrial_x0020_Disclosures_x0020_Deadline" ma:index="41" nillable="true" ma:displayName="Pretrial Disclosures Deadline (FRCP 26)" ma:format="DateOnly" ma:hidden="true" ma:internalName="Pretrial_x0020_Disclosures_x0020_Deadlin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43" nillable="true" ma:displayName="Assigned To" ma:hidden="true" ma:list="UserInfo" ma:internalName="AssignedTo"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dbbd14-cbac-43fa-a8b0-3781c01e6f09" elementFormDefault="qualified">
    <xsd:import namespace="http://schemas.microsoft.com/office/2006/documentManagement/types"/>
    <xsd:import namespace="http://schemas.microsoft.com/office/infopath/2007/PartnerControls"/>
    <xsd:element name="Case_x005f_x0020_Notes" ma:index="42" nillable="true" ma:displayName="Case Notes" ma:internalName="Case_x0020_Notes" ma:readOnly="false">
      <xsd:simpleType>
        <xsd:restriction base="dms:Note">
          <xsd:maxLength value="255"/>
        </xsd:restriction>
      </xsd:simpleType>
    </xsd:element>
    <xsd:element name="Case_x005f_x0020_Year" ma:index="44" nillable="true" ma:displayName="Case Year" ma:format="Dropdown" ma:internalName="Case_x0020_Year" ma:readOnly="false">
      <xsd:simpleType>
        <xsd:union memberTypes="dms:Text">
          <xsd:simpleType>
            <xsd:restriction base="dms:Choice">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5F42A-D5A5-4EBD-B1B8-5F6C3DB53704}">
  <ds:schemaRefs>
    <ds:schemaRef ds:uri="0cdbbd14-cbac-43fa-a8b0-3781c01e6f09"/>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13242e25-2c3f-4929-a1a8-a48a745126a3"/>
    <ds:schemaRef ds:uri="http://purl.org/dc/terms/"/>
    <ds:schemaRef ds:uri="http://schemas.microsoft.com/sharepoint/v3"/>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C4A4D36-88AB-44A3-9EED-68172F6EA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242e25-2c3f-4929-a1a8-a48a745126a3"/>
    <ds:schemaRef ds:uri="http://schemas.microsoft.com/sharepoint/v3"/>
    <ds:schemaRef ds:uri="0cdbbd14-cbac-43fa-a8b0-3781c01e6f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27ACAD-185C-420A-9C10-F0EF4152857B}">
  <ds:schemaRefs>
    <ds:schemaRef ds:uri="http://schemas.microsoft.com/sharepoint/v3/contenttype/forms"/>
  </ds:schemaRefs>
</ds:datastoreItem>
</file>

<file path=customXml/itemProps4.xml><?xml version="1.0" encoding="utf-8"?>
<ds:datastoreItem xmlns:ds="http://schemas.openxmlformats.org/officeDocument/2006/customXml" ds:itemID="{49B2542D-37F1-43E6-834B-C9748F5B33CC}">
  <ds:schemaRefs>
    <ds:schemaRef ds:uri="http://schemas.microsoft.com/office/2006/metadata/customXsn"/>
  </ds:schemaRefs>
</ds:datastoreItem>
</file>

<file path=customXml/itemProps5.xml><?xml version="1.0" encoding="utf-8"?>
<ds:datastoreItem xmlns:ds="http://schemas.openxmlformats.org/officeDocument/2006/customXml" ds:itemID="{EF7DBD99-E36F-46E1-813F-666CC99C1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PATENT%20Sched%20Order_Template.dotx</Template>
  <TotalTime>0</TotalTime>
  <Pages>7</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CASE MANAGEMENT ORDER REGULATING DISCOVERY AND OTHER PRETRIAL PROCEEDINGS IN A PATENT CASE</vt:lpstr>
    </vt:vector>
  </TitlesOfParts>
  <Company>Microsoft Corporation</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MANAGEMENT ORDER REGULATING DISCOVERY AND OTHER PRETRIAL PROCEEDINGS IN A PATENT CASE</dc:title>
  <dc:creator>Jenelynn Jocson</dc:creator>
  <cp:lastModifiedBy>Jenelynn Jocson</cp:lastModifiedBy>
  <cp:revision>2</cp:revision>
  <cp:lastPrinted>2002-03-14T22:47:00Z</cp:lastPrinted>
  <dcterms:created xsi:type="dcterms:W3CDTF">2021-03-23T22:22:00Z</dcterms:created>
  <dcterms:modified xsi:type="dcterms:W3CDTF">2021-03-23T22:22:00Z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TC060870011033</vt:lpwstr>
  </property>
  <property fmtid="{D5CDD505-2E9C-101B-9397-08002B2CF9AE}" pid="3" name="ContentTypeId">
    <vt:lpwstr>0x0101003F304D164DF469488192A58B99512BC3090098C5C892179D2042BEFFE6D8275692F1</vt:lpwstr>
  </property>
  <property fmtid="{D5CDD505-2E9C-101B-9397-08002B2CF9AE}" pid="4" name="Signature Date">
    <vt:filetime>2014-09-24T07:00:00Z</vt:filetime>
  </property>
  <property fmtid="{D5CDD505-2E9C-101B-9397-08002B2CF9AE}" pid="5" name="AssignedTo">
    <vt:lpwstr/>
  </property>
</Properties>
</file>