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"/>
        <w:gridCol w:w="2865"/>
        <w:gridCol w:w="3165"/>
      </w:tblGrid>
      <w:tr w:rsidR="008673BF" w:rsidTr="008673BF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55" w:type="dxa"/>
          </w:tcPr>
          <w:p w:rsidR="008673BF" w:rsidRDefault="008673BF" w:rsidP="008673BF">
            <w:pPr>
              <w:ind w:left="240"/>
              <w:jc w:val="both"/>
            </w:pPr>
            <w:r>
              <w:t>s.no</w:t>
            </w:r>
          </w:p>
        </w:tc>
        <w:tc>
          <w:tcPr>
            <w:tcW w:w="2865" w:type="dxa"/>
          </w:tcPr>
          <w:p w:rsidR="008673BF" w:rsidRDefault="008673BF" w:rsidP="008673BF">
            <w:pPr>
              <w:ind w:left="240"/>
            </w:pPr>
            <w:r>
              <w:t>parameter</w:t>
            </w:r>
          </w:p>
        </w:tc>
        <w:tc>
          <w:tcPr>
            <w:tcW w:w="3165" w:type="dxa"/>
          </w:tcPr>
          <w:p w:rsidR="008673BF" w:rsidRDefault="008673BF" w:rsidP="008673BF">
            <w:pPr>
              <w:ind w:left="240"/>
            </w:pPr>
            <w:r>
              <w:t>description</w:t>
            </w:r>
          </w:p>
        </w:tc>
      </w:tr>
      <w:tr w:rsidR="008673BF" w:rsidTr="008673BF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855" w:type="dxa"/>
          </w:tcPr>
          <w:p w:rsidR="008673BF" w:rsidRDefault="008673BF" w:rsidP="008673BF">
            <w:pPr>
              <w:ind w:left="240"/>
            </w:pPr>
            <w:r>
              <w:t>1</w:t>
            </w:r>
          </w:p>
        </w:tc>
        <w:tc>
          <w:tcPr>
            <w:tcW w:w="2865" w:type="dxa"/>
          </w:tcPr>
          <w:p w:rsidR="008673BF" w:rsidRDefault="008673BF" w:rsidP="008673BF">
            <w:pPr>
              <w:ind w:left="240"/>
            </w:pPr>
            <w:r>
              <w:t>Problem statement</w:t>
            </w:r>
          </w:p>
        </w:tc>
        <w:tc>
          <w:tcPr>
            <w:tcW w:w="3165" w:type="dxa"/>
          </w:tcPr>
          <w:p w:rsidR="008673BF" w:rsidRDefault="008673BF" w:rsidP="008673BF">
            <w:pPr>
              <w:ind w:left="240"/>
            </w:pPr>
            <w:r>
              <w:t>Deep learning model for detecting diseases in tea leaves</w:t>
            </w:r>
          </w:p>
        </w:tc>
      </w:tr>
      <w:tr w:rsidR="008673BF" w:rsidTr="008673BF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855" w:type="dxa"/>
          </w:tcPr>
          <w:p w:rsidR="008673BF" w:rsidRDefault="008673BF" w:rsidP="008673BF">
            <w:pPr>
              <w:ind w:left="240"/>
            </w:pPr>
            <w:r>
              <w:t>2</w:t>
            </w:r>
          </w:p>
        </w:tc>
        <w:tc>
          <w:tcPr>
            <w:tcW w:w="2865" w:type="dxa"/>
          </w:tcPr>
          <w:p w:rsidR="008673BF" w:rsidRDefault="008673BF" w:rsidP="008673BF">
            <w:pPr>
              <w:ind w:left="240"/>
            </w:pPr>
            <w:r>
              <w:t>Idea /solution</w:t>
            </w:r>
          </w:p>
        </w:tc>
        <w:tc>
          <w:tcPr>
            <w:tcW w:w="3165" w:type="dxa"/>
          </w:tcPr>
          <w:p w:rsidR="008673BF" w:rsidRDefault="00CE5F7E" w:rsidP="008673BF">
            <w:pPr>
              <w:ind w:left="240"/>
            </w:pPr>
            <w:proofErr w:type="spellStart"/>
            <w:r>
              <w:t>Aguents</w:t>
            </w:r>
            <w:proofErr w:type="spellEnd"/>
            <w:r>
              <w:t xml:space="preserve"> the dataset by applying transformation such as </w:t>
            </w:r>
            <w:proofErr w:type="spellStart"/>
            <w:r>
              <w:t>rotating,scaling,flipping</w:t>
            </w:r>
            <w:proofErr w:type="spellEnd"/>
            <w:r>
              <w:t xml:space="preserve"> and adding noise</w:t>
            </w:r>
          </w:p>
        </w:tc>
      </w:tr>
      <w:tr w:rsidR="008673BF" w:rsidTr="008673B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55" w:type="dxa"/>
          </w:tcPr>
          <w:p w:rsidR="008673BF" w:rsidRDefault="008673BF" w:rsidP="008673BF">
            <w:pPr>
              <w:ind w:left="240"/>
            </w:pPr>
            <w:r>
              <w:t>3</w:t>
            </w:r>
          </w:p>
        </w:tc>
        <w:tc>
          <w:tcPr>
            <w:tcW w:w="2865" w:type="dxa"/>
          </w:tcPr>
          <w:p w:rsidR="008673BF" w:rsidRDefault="008673BF" w:rsidP="008673BF">
            <w:pPr>
              <w:ind w:left="240"/>
            </w:pPr>
            <w:r>
              <w:t>Novelty /uniqueness</w:t>
            </w:r>
          </w:p>
        </w:tc>
        <w:tc>
          <w:tcPr>
            <w:tcW w:w="3165" w:type="dxa"/>
          </w:tcPr>
          <w:p w:rsidR="008673BF" w:rsidRDefault="00CE5F7E" w:rsidP="008673BF">
            <w:pPr>
              <w:ind w:left="240"/>
            </w:pPr>
            <w:r>
              <w:t xml:space="preserve">Instead of relying solely on visual information from tea leaf </w:t>
            </w:r>
            <w:proofErr w:type="spellStart"/>
            <w:r>
              <w:t>images,incorporate</w:t>
            </w:r>
            <w:proofErr w:type="spellEnd"/>
            <w:r>
              <w:t xml:space="preserve"> additional moda4lities</w:t>
            </w:r>
          </w:p>
        </w:tc>
      </w:tr>
      <w:tr w:rsidR="008673BF" w:rsidTr="008673B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5" w:type="dxa"/>
          </w:tcPr>
          <w:p w:rsidR="008673BF" w:rsidRDefault="008673BF" w:rsidP="008673BF">
            <w:pPr>
              <w:ind w:left="240"/>
            </w:pPr>
            <w:r>
              <w:t>4</w:t>
            </w:r>
          </w:p>
        </w:tc>
        <w:tc>
          <w:tcPr>
            <w:tcW w:w="2865" w:type="dxa"/>
          </w:tcPr>
          <w:p w:rsidR="008673BF" w:rsidRDefault="008673BF" w:rsidP="008673BF">
            <w:pPr>
              <w:ind w:left="240"/>
            </w:pPr>
            <w:r>
              <w:t>Social impact/customer satisfaction</w:t>
            </w:r>
          </w:p>
        </w:tc>
        <w:tc>
          <w:tcPr>
            <w:tcW w:w="3165" w:type="dxa"/>
          </w:tcPr>
          <w:p w:rsidR="008673BF" w:rsidRDefault="00CE5F7E" w:rsidP="008673BF">
            <w:pPr>
              <w:ind w:left="240"/>
            </w:pPr>
            <w:r>
              <w:t>Ensure that the diseases detection system is accessible across various platform</w:t>
            </w:r>
          </w:p>
        </w:tc>
      </w:tr>
      <w:tr w:rsidR="008673BF" w:rsidTr="008673BF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855" w:type="dxa"/>
          </w:tcPr>
          <w:p w:rsidR="008673BF" w:rsidRDefault="008673BF" w:rsidP="008673BF">
            <w:pPr>
              <w:ind w:left="240"/>
            </w:pPr>
            <w:r>
              <w:t>5</w:t>
            </w:r>
          </w:p>
        </w:tc>
        <w:tc>
          <w:tcPr>
            <w:tcW w:w="2865" w:type="dxa"/>
          </w:tcPr>
          <w:p w:rsidR="008673BF" w:rsidRDefault="008673BF" w:rsidP="008673BF">
            <w:pPr>
              <w:ind w:left="240"/>
            </w:pPr>
            <w:r>
              <w:t>Business model</w:t>
            </w:r>
          </w:p>
        </w:tc>
        <w:tc>
          <w:tcPr>
            <w:tcW w:w="3165" w:type="dxa"/>
          </w:tcPr>
          <w:p w:rsidR="008673BF" w:rsidRDefault="00CE5F7E" w:rsidP="008673BF">
            <w:pPr>
              <w:ind w:left="240"/>
            </w:pPr>
            <w:r>
              <w:t>Offer an efficient and cost effective alternative to manual disease detection methods</w:t>
            </w:r>
          </w:p>
        </w:tc>
      </w:tr>
      <w:tr w:rsidR="008673BF" w:rsidTr="008673BF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55" w:type="dxa"/>
          </w:tcPr>
          <w:p w:rsidR="008673BF" w:rsidRDefault="008673BF" w:rsidP="008673BF">
            <w:pPr>
              <w:ind w:left="240"/>
            </w:pPr>
            <w:r>
              <w:t>6</w:t>
            </w:r>
          </w:p>
        </w:tc>
        <w:tc>
          <w:tcPr>
            <w:tcW w:w="2865" w:type="dxa"/>
          </w:tcPr>
          <w:p w:rsidR="008673BF" w:rsidRDefault="008673BF" w:rsidP="008673BF">
            <w:pPr>
              <w:ind w:left="240"/>
            </w:pPr>
            <w:r>
              <w:t>Scalability of the solution</w:t>
            </w:r>
          </w:p>
        </w:tc>
        <w:tc>
          <w:tcPr>
            <w:tcW w:w="3165" w:type="dxa"/>
          </w:tcPr>
          <w:p w:rsidR="008673BF" w:rsidRDefault="00057E2F" w:rsidP="008673BF">
            <w:pPr>
              <w:ind w:left="240"/>
            </w:pPr>
            <w:r>
              <w:t>Build a scalable infrastructure that can handle the increasing data volume and user demands</w:t>
            </w:r>
            <w:bookmarkStart w:id="0" w:name="_GoBack"/>
            <w:bookmarkEnd w:id="0"/>
          </w:p>
        </w:tc>
      </w:tr>
    </w:tbl>
    <w:p w:rsidR="008673BF" w:rsidRDefault="008673BF" w:rsidP="008673BF"/>
    <w:sectPr w:rsidR="008673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1FA" w:rsidRDefault="008001FA" w:rsidP="008673BF">
      <w:pPr>
        <w:spacing w:after="0" w:line="240" w:lineRule="auto"/>
      </w:pPr>
      <w:r>
        <w:separator/>
      </w:r>
    </w:p>
  </w:endnote>
  <w:endnote w:type="continuationSeparator" w:id="0">
    <w:p w:rsidR="008001FA" w:rsidRDefault="008001FA" w:rsidP="00867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1FA" w:rsidRDefault="008001FA" w:rsidP="008673BF">
      <w:pPr>
        <w:spacing w:after="0" w:line="240" w:lineRule="auto"/>
      </w:pPr>
      <w:r>
        <w:separator/>
      </w:r>
    </w:p>
  </w:footnote>
  <w:footnote w:type="continuationSeparator" w:id="0">
    <w:p w:rsidR="008001FA" w:rsidRDefault="008001FA" w:rsidP="00867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500" w:type="dxa"/>
      <w:tblLook w:val="04A0" w:firstRow="1" w:lastRow="0" w:firstColumn="1" w:lastColumn="0" w:noHBand="0" w:noVBand="1"/>
    </w:tblPr>
    <w:tblGrid>
      <w:gridCol w:w="2764"/>
      <w:gridCol w:w="2764"/>
    </w:tblGrid>
    <w:tr w:rsidR="008673BF" w:rsidTr="00323125">
      <w:trPr>
        <w:trHeight w:val="264"/>
      </w:trPr>
      <w:tc>
        <w:tcPr>
          <w:tcW w:w="2764" w:type="dxa"/>
        </w:tcPr>
        <w:p w:rsidR="008673BF" w:rsidRDefault="00323125">
          <w:pPr>
            <w:pStyle w:val="Header"/>
          </w:pPr>
          <w:r>
            <w:t>DATE</w:t>
          </w:r>
        </w:p>
      </w:tc>
      <w:tc>
        <w:tcPr>
          <w:tcW w:w="2764" w:type="dxa"/>
        </w:tcPr>
        <w:p w:rsidR="008673BF" w:rsidRDefault="00323125">
          <w:pPr>
            <w:pStyle w:val="Header"/>
          </w:pPr>
          <w:r>
            <w:t>20-05-2023</w:t>
          </w:r>
        </w:p>
      </w:tc>
    </w:tr>
    <w:tr w:rsidR="008673BF" w:rsidTr="00323125">
      <w:trPr>
        <w:trHeight w:val="250"/>
      </w:trPr>
      <w:tc>
        <w:tcPr>
          <w:tcW w:w="2764" w:type="dxa"/>
        </w:tcPr>
        <w:p w:rsidR="008673BF" w:rsidRDefault="00323125">
          <w:pPr>
            <w:pStyle w:val="Header"/>
          </w:pPr>
          <w:r>
            <w:t>TEAM ID</w:t>
          </w:r>
        </w:p>
      </w:tc>
      <w:tc>
        <w:tcPr>
          <w:tcW w:w="2764" w:type="dxa"/>
        </w:tcPr>
        <w:p w:rsidR="008673BF" w:rsidRDefault="00323125">
          <w:pPr>
            <w:pStyle w:val="Header"/>
          </w:pPr>
          <w:r>
            <w:t>NM2023TMID17750</w:t>
          </w:r>
        </w:p>
      </w:tc>
    </w:tr>
    <w:tr w:rsidR="008673BF" w:rsidTr="00323125">
      <w:trPr>
        <w:trHeight w:val="250"/>
      </w:trPr>
      <w:tc>
        <w:tcPr>
          <w:tcW w:w="2764" w:type="dxa"/>
        </w:tcPr>
        <w:p w:rsidR="008673BF" w:rsidRDefault="00323125">
          <w:pPr>
            <w:pStyle w:val="Header"/>
          </w:pPr>
          <w:r>
            <w:t>PROJECT NAME</w:t>
          </w:r>
        </w:p>
      </w:tc>
      <w:tc>
        <w:tcPr>
          <w:tcW w:w="2764" w:type="dxa"/>
        </w:tcPr>
        <w:p w:rsidR="008673BF" w:rsidRDefault="00323125">
          <w:pPr>
            <w:pStyle w:val="Header"/>
          </w:pPr>
          <w:r>
            <w:t>Deep learning model for detecting diseases in tea leaves</w:t>
          </w:r>
        </w:p>
      </w:tc>
    </w:tr>
  </w:tbl>
  <w:p w:rsidR="00323125" w:rsidRDefault="00323125">
    <w:pPr>
      <w:pStyle w:val="Header"/>
      <w:rPr>
        <w:sz w:val="40"/>
        <w:szCs w:val="40"/>
      </w:rPr>
    </w:pPr>
  </w:p>
  <w:p w:rsidR="008673BF" w:rsidRDefault="00323125">
    <w:pPr>
      <w:pStyle w:val="Header"/>
      <w:rPr>
        <w:sz w:val="40"/>
        <w:szCs w:val="40"/>
      </w:rPr>
    </w:pPr>
    <w:r>
      <w:rPr>
        <w:sz w:val="40"/>
        <w:szCs w:val="40"/>
      </w:rPr>
      <w:t>PROPOSED SOLUTION</w:t>
    </w:r>
  </w:p>
  <w:p w:rsidR="00323125" w:rsidRPr="00323125" w:rsidRDefault="00323125">
    <w:pPr>
      <w:pStyle w:val="Header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BF"/>
    <w:rsid w:val="00057E2F"/>
    <w:rsid w:val="00323125"/>
    <w:rsid w:val="008001FA"/>
    <w:rsid w:val="008673BF"/>
    <w:rsid w:val="00AE2BE9"/>
    <w:rsid w:val="00C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0C840"/>
  <w15:chartTrackingRefBased/>
  <w15:docId w15:val="{97B2AB5E-D01C-4692-A2A3-F48C5AE6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BF"/>
  </w:style>
  <w:style w:type="paragraph" w:styleId="Footer">
    <w:name w:val="footer"/>
    <w:basedOn w:val="Normal"/>
    <w:link w:val="FooterChar"/>
    <w:uiPriority w:val="99"/>
    <w:unhideWhenUsed/>
    <w:rsid w:val="00867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BF"/>
  </w:style>
  <w:style w:type="table" w:styleId="TableGrid">
    <w:name w:val="Table Grid"/>
    <w:basedOn w:val="TableNormal"/>
    <w:uiPriority w:val="39"/>
    <w:rsid w:val="00867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2023-05-20T13:17:00Z</dcterms:created>
  <dcterms:modified xsi:type="dcterms:W3CDTF">2023-05-20T13:54:00Z</dcterms:modified>
</cp:coreProperties>
</file>