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HTTP1.1 VS HTTP2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040"/>
        <w:tblGridChange w:id="0">
          <w:tblGrid>
            <w:gridCol w:w="516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HTTP1.1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HTTP2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HTTP1.1 loads resources one after             1. HTTP2 is able to use single TCP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other , so if one resource cannot                connection to send a multiply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 loaded it blocks all other resources             streams of data at once so that no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behind it.                                                           resource blocked any other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resources.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2.HTTP1.1 is very slower and it loads              2. HTTP2  is much faster and more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Single request for every TCP                              reliable than HTTP1.1.it avoids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connection.                                                         By using multiplexing. 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3.It works on the textual format                        3. It works on Binary protocol.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4.It uses formats like gzip to compress            4. It uses HPACK compression to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 data transferred in the messages.               decrease the average size of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header.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5.The flow control mechanism in HTTP1         5. It multiplexes the data streams utilizing </w:t>
      </w:r>
    </w:p>
    <w:p w:rsidR="00000000" w:rsidDel="00000000" w:rsidP="00000000" w:rsidRDefault="00000000" w:rsidRPr="00000000" w14:paraId="0000001F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relies on the basic TCP connection.                 The same (one) tcp connection. So In</w:t>
      </w:r>
    </w:p>
    <w:p w:rsidR="00000000" w:rsidDel="00000000" w:rsidP="00000000" w:rsidRDefault="00000000" w:rsidRPr="00000000" w14:paraId="00000020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   In beginning itself, both the machines               this case both machines can </w:t>
      </w:r>
    </w:p>
    <w:p w:rsidR="00000000" w:rsidDel="00000000" w:rsidP="00000000" w:rsidRDefault="00000000" w:rsidRPr="00000000" w14:paraId="00000021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   set their buffer sizes automatically.                    implement their flow control.</w:t>
      </w:r>
    </w:p>
    <w:p w:rsidR="00000000" w:rsidDel="00000000" w:rsidP="00000000" w:rsidRDefault="00000000" w:rsidRPr="00000000" w14:paraId="00000022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6.Both http1.1 and HTTP2 can use the            6. HTTP2 has made it a requirement to </w:t>
      </w:r>
    </w:p>
    <w:p w:rsidR="00000000" w:rsidDel="00000000" w:rsidP="00000000" w:rsidRDefault="00000000" w:rsidRPr="00000000" w14:paraId="00000027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  same security mechanisms such as                   use a encryption, which promotes</w:t>
      </w:r>
    </w:p>
    <w:p w:rsidR="00000000" w:rsidDel="00000000" w:rsidP="00000000" w:rsidRDefault="00000000" w:rsidRPr="00000000" w14:paraId="00000028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  SSL/TLS etc.,                                                      improves security for data</w:t>
      </w:r>
    </w:p>
    <w:p w:rsidR="00000000" w:rsidDel="00000000" w:rsidP="00000000" w:rsidRDefault="00000000" w:rsidRPr="00000000" w14:paraId="00000029">
      <w:pPr>
        <w:ind w:left="0" w:firstLine="0"/>
        <w:rPr>
          <w:color w:val="131314"/>
          <w:sz w:val="24"/>
          <w:szCs w:val="24"/>
          <w:highlight w:val="white"/>
        </w:rPr>
      </w:pPr>
      <w:r w:rsidDel="00000000" w:rsidR="00000000" w:rsidRPr="00000000">
        <w:rPr>
          <w:color w:val="131314"/>
          <w:sz w:val="24"/>
          <w:szCs w:val="24"/>
          <w:highlight w:val="white"/>
          <w:rtl w:val="0"/>
        </w:rPr>
        <w:t xml:space="preserve">                                                                               transmission.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