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0A9" w:rsidRDefault="009B10A9" w:rsidP="009B10A9">
      <w:pPr>
        <w:pStyle w:val="a3"/>
        <w:jc w:val="center"/>
        <w:rPr>
          <w:rFonts w:ascii="Times New Roman" w:hAnsi="Times New Roman" w:cs="Times New Roman"/>
          <w:b/>
          <w:sz w:val="44"/>
          <w:szCs w:val="44"/>
        </w:rPr>
      </w:pPr>
      <w:r>
        <w:rPr>
          <w:rFonts w:ascii="Times New Roman" w:hAnsi="Times New Roman" w:cs="Times New Roman" w:hint="eastAsia"/>
          <w:b/>
          <w:sz w:val="44"/>
          <w:szCs w:val="44"/>
        </w:rPr>
        <w:t>New</w:t>
      </w:r>
      <w:r>
        <w:rPr>
          <w:rFonts w:ascii="Times New Roman" w:hAnsi="Times New Roman" w:cs="Times New Roman"/>
          <w:b/>
          <w:sz w:val="44"/>
          <w:szCs w:val="44"/>
        </w:rPr>
        <w:t xml:space="preserve"> Energy Vehicle Industry </w:t>
      </w:r>
    </w:p>
    <w:p w:rsidR="005E5A54" w:rsidRDefault="009B10A9" w:rsidP="009B10A9">
      <w:pPr>
        <w:pStyle w:val="a3"/>
        <w:jc w:val="center"/>
        <w:rPr>
          <w:rFonts w:ascii="Times New Roman" w:hAnsi="Times New Roman" w:cs="Times New Roman"/>
          <w:b/>
          <w:sz w:val="44"/>
          <w:szCs w:val="44"/>
        </w:rPr>
      </w:pPr>
      <w:r>
        <w:rPr>
          <w:rFonts w:ascii="Times New Roman" w:hAnsi="Times New Roman" w:cs="Times New Roman"/>
          <w:b/>
          <w:sz w:val="44"/>
          <w:szCs w:val="44"/>
        </w:rPr>
        <w:t>Analysis Report</w:t>
      </w:r>
    </w:p>
    <w:p w:rsidR="009B10A9" w:rsidRPr="009B10A9" w:rsidRDefault="009B10A9" w:rsidP="005E5A54">
      <w:pPr>
        <w:pStyle w:val="a3"/>
        <w:jc w:val="center"/>
        <w:rPr>
          <w:rFonts w:ascii="Times New Roman" w:hAnsi="Times New Roman" w:cs="Times New Roman" w:hint="eastAsia"/>
          <w:b/>
        </w:rPr>
      </w:pPr>
    </w:p>
    <w:p w:rsidR="005E5A54" w:rsidRPr="009B10A9" w:rsidRDefault="005E5A54" w:rsidP="005E5A54">
      <w:pPr>
        <w:pStyle w:val="a3"/>
        <w:rPr>
          <w:rFonts w:ascii="Times New Roman" w:hAnsi="Times New Roman" w:cs="Times New Roman"/>
          <w:b/>
          <w:color w:val="212121"/>
          <w:sz w:val="32"/>
          <w:szCs w:val="32"/>
        </w:rPr>
      </w:pPr>
      <w:r w:rsidRPr="009B10A9">
        <w:rPr>
          <w:rFonts w:ascii="Times New Roman" w:hAnsi="Times New Roman" w:cs="Times New Roman" w:hint="eastAsia"/>
          <w:b/>
          <w:color w:val="212121"/>
          <w:sz w:val="32"/>
          <w:szCs w:val="32"/>
        </w:rPr>
        <w:t>1.</w:t>
      </w:r>
      <w:r w:rsidR="003D0C1A" w:rsidRPr="009B10A9">
        <w:rPr>
          <w:rFonts w:ascii="Times New Roman" w:hAnsi="Times New Roman" w:cs="Times New Roman"/>
          <w:b/>
          <w:color w:val="212121"/>
          <w:sz w:val="32"/>
          <w:szCs w:val="32"/>
        </w:rPr>
        <w:t xml:space="preserve"> </w:t>
      </w:r>
      <w:r w:rsidR="003D0C1A" w:rsidRPr="009B10A9">
        <w:rPr>
          <w:rFonts w:ascii="Times New Roman" w:hAnsi="Times New Roman" w:cs="Times New Roman"/>
          <w:b/>
          <w:color w:val="212121"/>
          <w:sz w:val="32"/>
          <w:szCs w:val="32"/>
        </w:rPr>
        <w:t>New Energy Vehicle Industry</w:t>
      </w:r>
    </w:p>
    <w:p w:rsidR="009B10A9" w:rsidRDefault="003D0C1A" w:rsidP="005E5A54">
      <w:pPr>
        <w:pStyle w:val="a3"/>
        <w:rPr>
          <w:rFonts w:ascii="Times New Roman" w:hAnsi="Times New Roman" w:cs="Times New Roman"/>
          <w:b/>
          <w:color w:val="212121"/>
          <w:sz w:val="32"/>
          <w:szCs w:val="32"/>
        </w:rPr>
      </w:pPr>
      <w:r w:rsidRPr="009B10A9">
        <w:rPr>
          <w:rFonts w:ascii="Times New Roman" w:hAnsi="Times New Roman" w:cs="Times New Roman"/>
          <w:b/>
          <w:color w:val="212121"/>
          <w:sz w:val="32"/>
          <w:szCs w:val="32"/>
        </w:rPr>
        <w:t>1.1 Introduction</w:t>
      </w:r>
      <w:r w:rsidRPr="009B10A9">
        <w:rPr>
          <w:rFonts w:ascii="Times New Roman" w:hAnsi="Times New Roman" w:cs="Times New Roman" w:hint="eastAsia"/>
          <w:b/>
          <w:color w:val="212121"/>
          <w:sz w:val="32"/>
          <w:szCs w:val="32"/>
        </w:rPr>
        <w:t xml:space="preserve"> </w:t>
      </w:r>
    </w:p>
    <w:p w:rsidR="009B10A9" w:rsidRPr="009B10A9" w:rsidRDefault="003D0C1A" w:rsidP="005E5A54">
      <w:pPr>
        <w:pStyle w:val="a3"/>
        <w:rPr>
          <w:rFonts w:ascii="Times New Roman" w:hAnsi="Times New Roman" w:cs="Times New Roman" w:hint="eastAsia"/>
          <w:b/>
          <w:color w:val="212121"/>
          <w:sz w:val="32"/>
          <w:szCs w:val="32"/>
        </w:rPr>
      </w:pPr>
      <w:r w:rsidRPr="009B10A9">
        <w:rPr>
          <w:rFonts w:ascii="Times New Roman" w:hAnsi="Times New Roman" w:cs="Times New Roman"/>
          <w:b/>
          <w:color w:val="212121"/>
          <w:sz w:val="32"/>
          <w:szCs w:val="32"/>
        </w:rPr>
        <w:t>1.2 Industry Structure</w:t>
      </w:r>
      <w:r w:rsidR="005E5A54" w:rsidRPr="009B10A9">
        <w:rPr>
          <w:rFonts w:ascii="Times New Roman" w:hAnsi="Times New Roman" w:cs="Times New Roman" w:hint="eastAsia"/>
          <w:b/>
          <w:color w:val="212121"/>
          <w:sz w:val="32"/>
          <w:szCs w:val="32"/>
        </w:rPr>
        <w:t xml:space="preserve"> </w:t>
      </w:r>
    </w:p>
    <w:p w:rsidR="005E5A54" w:rsidRPr="009B10A9" w:rsidRDefault="009B10A9" w:rsidP="005E5A54">
      <w:pPr>
        <w:pStyle w:val="a3"/>
        <w:rPr>
          <w:rFonts w:ascii="Times New Roman" w:hAnsi="Times New Roman" w:cs="Times New Roman"/>
          <w:b/>
          <w:color w:val="212121"/>
          <w:sz w:val="32"/>
          <w:szCs w:val="32"/>
        </w:rPr>
      </w:pPr>
      <w:r w:rsidRPr="009B10A9">
        <w:rPr>
          <w:rFonts w:ascii="Times New Roman" w:hAnsi="Times New Roman" w:cs="Times New Roman"/>
          <w:b/>
          <w:color w:val="212121"/>
          <w:sz w:val="32"/>
          <w:szCs w:val="32"/>
        </w:rPr>
        <w:t>2</w:t>
      </w:r>
      <w:r w:rsidR="005E5A54" w:rsidRPr="009B10A9">
        <w:rPr>
          <w:rFonts w:ascii="Times New Roman" w:hAnsi="Times New Roman" w:cs="Times New Roman" w:hint="eastAsia"/>
          <w:b/>
          <w:color w:val="212121"/>
          <w:sz w:val="32"/>
          <w:szCs w:val="32"/>
        </w:rPr>
        <w:t>.</w:t>
      </w:r>
      <w:r>
        <w:rPr>
          <w:rFonts w:ascii="Times New Roman" w:hAnsi="Times New Roman" w:cs="Times New Roman"/>
          <w:b/>
          <w:color w:val="212121"/>
          <w:sz w:val="32"/>
          <w:szCs w:val="32"/>
        </w:rPr>
        <w:t xml:space="preserve"> </w:t>
      </w:r>
      <w:r w:rsidR="005E5A54" w:rsidRPr="009B10A9">
        <w:rPr>
          <w:rFonts w:ascii="Times New Roman" w:hAnsi="Times New Roman" w:cs="Times New Roman" w:hint="eastAsia"/>
          <w:b/>
          <w:color w:val="212121"/>
          <w:sz w:val="32"/>
          <w:szCs w:val="32"/>
        </w:rPr>
        <w:t xml:space="preserve">Fama-French </w:t>
      </w:r>
      <w:r w:rsidRPr="009B10A9">
        <w:rPr>
          <w:rFonts w:ascii="Times New Roman" w:hAnsi="Times New Roman" w:cs="Times New Roman" w:hint="eastAsia"/>
          <w:b/>
          <w:color w:val="212121"/>
          <w:sz w:val="32"/>
          <w:szCs w:val="32"/>
        </w:rPr>
        <w:t>M</w:t>
      </w:r>
      <w:r w:rsidRPr="009B10A9">
        <w:rPr>
          <w:rFonts w:ascii="Times New Roman" w:hAnsi="Times New Roman" w:cs="Times New Roman"/>
          <w:b/>
          <w:color w:val="212121"/>
          <w:sz w:val="32"/>
          <w:szCs w:val="32"/>
        </w:rPr>
        <w:t>odel Empirical Analysis</w:t>
      </w:r>
      <w:r w:rsidR="005E5A54" w:rsidRPr="009B10A9">
        <w:rPr>
          <w:rFonts w:ascii="Times New Roman" w:hAnsi="Times New Roman" w:cs="Times New Roman" w:hint="eastAsia"/>
          <w:b/>
          <w:color w:val="212121"/>
          <w:sz w:val="32"/>
          <w:szCs w:val="32"/>
        </w:rPr>
        <w:t xml:space="preserve"> </w:t>
      </w:r>
    </w:p>
    <w:p w:rsidR="009B10A9" w:rsidRDefault="009B10A9" w:rsidP="005E5A54">
      <w:pPr>
        <w:pStyle w:val="a3"/>
        <w:rPr>
          <w:rFonts w:ascii="Times New Roman" w:hAnsi="Times New Roman" w:cs="Times New Roman"/>
          <w:b/>
          <w:color w:val="212121"/>
          <w:sz w:val="32"/>
          <w:szCs w:val="32"/>
        </w:rPr>
      </w:pPr>
      <w:r>
        <w:rPr>
          <w:rFonts w:ascii="Times New Roman" w:hAnsi="Times New Roman" w:cs="Times New Roman"/>
          <w:b/>
          <w:color w:val="212121"/>
          <w:sz w:val="32"/>
          <w:szCs w:val="32"/>
        </w:rPr>
        <w:t>2</w:t>
      </w:r>
      <w:r w:rsidR="005E5A54" w:rsidRPr="009B10A9">
        <w:rPr>
          <w:rFonts w:ascii="Times New Roman" w:hAnsi="Times New Roman" w:cs="Times New Roman" w:hint="eastAsia"/>
          <w:b/>
          <w:color w:val="212121"/>
          <w:sz w:val="32"/>
          <w:szCs w:val="32"/>
        </w:rPr>
        <w:t xml:space="preserve">.1 </w:t>
      </w:r>
      <w:r>
        <w:rPr>
          <w:rFonts w:ascii="Times New Roman" w:hAnsi="Times New Roman" w:cs="Times New Roman" w:hint="eastAsia"/>
          <w:b/>
          <w:color w:val="212121"/>
          <w:sz w:val="32"/>
          <w:szCs w:val="32"/>
        </w:rPr>
        <w:t>S</w:t>
      </w:r>
      <w:r>
        <w:rPr>
          <w:rFonts w:ascii="Times New Roman" w:hAnsi="Times New Roman" w:cs="Times New Roman"/>
          <w:b/>
          <w:color w:val="212121"/>
          <w:sz w:val="32"/>
          <w:szCs w:val="32"/>
        </w:rPr>
        <w:t>ample Data Selection and Processing</w:t>
      </w:r>
      <w:r w:rsidR="005E5A54" w:rsidRPr="009B10A9">
        <w:rPr>
          <w:rFonts w:ascii="Times New Roman" w:hAnsi="Times New Roman" w:cs="Times New Roman" w:hint="eastAsia"/>
          <w:b/>
          <w:color w:val="212121"/>
          <w:sz w:val="32"/>
          <w:szCs w:val="32"/>
        </w:rPr>
        <w:t xml:space="preserve"> </w:t>
      </w:r>
    </w:p>
    <w:p w:rsidR="009B10A9" w:rsidRDefault="009B10A9" w:rsidP="005E5A54">
      <w:pPr>
        <w:pStyle w:val="a3"/>
        <w:rPr>
          <w:rFonts w:ascii="Times New Roman" w:hAnsi="Times New Roman" w:cs="Times New Roman"/>
          <w:b/>
          <w:color w:val="212121"/>
          <w:sz w:val="32"/>
          <w:szCs w:val="32"/>
        </w:rPr>
      </w:pPr>
      <w:r>
        <w:rPr>
          <w:rFonts w:ascii="Times New Roman" w:hAnsi="Times New Roman" w:cs="Times New Roman"/>
          <w:b/>
          <w:color w:val="212121"/>
          <w:sz w:val="32"/>
          <w:szCs w:val="32"/>
        </w:rPr>
        <w:t>2</w:t>
      </w:r>
      <w:r w:rsidR="005E5A54" w:rsidRPr="009B10A9">
        <w:rPr>
          <w:rFonts w:ascii="Times New Roman" w:hAnsi="Times New Roman" w:cs="Times New Roman" w:hint="eastAsia"/>
          <w:b/>
          <w:color w:val="212121"/>
          <w:sz w:val="32"/>
          <w:szCs w:val="32"/>
        </w:rPr>
        <w:t xml:space="preserve">.2 </w:t>
      </w:r>
      <w:r>
        <w:rPr>
          <w:rFonts w:ascii="Times New Roman" w:hAnsi="Times New Roman" w:cs="Times New Roman"/>
          <w:b/>
          <w:color w:val="212121"/>
          <w:sz w:val="32"/>
          <w:szCs w:val="32"/>
        </w:rPr>
        <w:t>Model Setting</w:t>
      </w:r>
    </w:p>
    <w:p w:rsidR="005E5A54" w:rsidRPr="009B10A9" w:rsidRDefault="009B10A9" w:rsidP="005E5A54">
      <w:pPr>
        <w:pStyle w:val="a3"/>
        <w:rPr>
          <w:rFonts w:ascii="Times New Roman" w:hAnsi="Times New Roman" w:cs="Times New Roman"/>
          <w:b/>
          <w:color w:val="212121"/>
          <w:sz w:val="32"/>
          <w:szCs w:val="32"/>
        </w:rPr>
      </w:pPr>
      <w:r>
        <w:rPr>
          <w:rFonts w:ascii="Times New Roman" w:hAnsi="Times New Roman" w:cs="Times New Roman"/>
          <w:b/>
          <w:color w:val="212121"/>
          <w:sz w:val="32"/>
          <w:szCs w:val="32"/>
        </w:rPr>
        <w:t>2</w:t>
      </w:r>
      <w:r w:rsidR="005E5A54" w:rsidRPr="009B10A9">
        <w:rPr>
          <w:rFonts w:ascii="Times New Roman" w:hAnsi="Times New Roman" w:cs="Times New Roman" w:hint="eastAsia"/>
          <w:b/>
          <w:color w:val="212121"/>
          <w:sz w:val="32"/>
          <w:szCs w:val="32"/>
        </w:rPr>
        <w:t>.3</w:t>
      </w:r>
      <w:r>
        <w:rPr>
          <w:rFonts w:ascii="Times New Roman" w:hAnsi="Times New Roman" w:cs="Times New Roman"/>
          <w:b/>
          <w:color w:val="212121"/>
          <w:sz w:val="32"/>
          <w:szCs w:val="32"/>
        </w:rPr>
        <w:t xml:space="preserve"> Regression Results</w:t>
      </w:r>
      <w:r w:rsidR="005E5A54" w:rsidRPr="009B10A9">
        <w:rPr>
          <w:rFonts w:ascii="Times New Roman" w:hAnsi="Times New Roman" w:cs="Times New Roman" w:hint="eastAsia"/>
          <w:b/>
          <w:color w:val="212121"/>
          <w:sz w:val="32"/>
          <w:szCs w:val="32"/>
        </w:rPr>
        <w:t xml:space="preserve"> </w:t>
      </w:r>
    </w:p>
    <w:p w:rsidR="009B10A9" w:rsidRDefault="009B10A9" w:rsidP="005E5A54">
      <w:pPr>
        <w:pStyle w:val="a3"/>
        <w:rPr>
          <w:rFonts w:ascii="Times New Roman" w:hAnsi="Times New Roman" w:cs="Times New Roman"/>
          <w:b/>
          <w:color w:val="212121"/>
          <w:sz w:val="32"/>
          <w:szCs w:val="32"/>
        </w:rPr>
      </w:pPr>
      <w:r>
        <w:rPr>
          <w:rFonts w:ascii="Times New Roman" w:hAnsi="Times New Roman" w:cs="Times New Roman"/>
          <w:b/>
          <w:color w:val="212121"/>
          <w:sz w:val="32"/>
          <w:szCs w:val="32"/>
        </w:rPr>
        <w:t>3. Machine Learning Network Model</w:t>
      </w:r>
    </w:p>
    <w:p w:rsidR="009B10A9" w:rsidRDefault="009B10A9" w:rsidP="005E5A54">
      <w:pPr>
        <w:pStyle w:val="a3"/>
        <w:rPr>
          <w:rFonts w:ascii="Times New Roman" w:hAnsi="Times New Roman" w:cs="Times New Roman"/>
          <w:b/>
          <w:color w:val="212121"/>
          <w:sz w:val="32"/>
          <w:szCs w:val="32"/>
        </w:rPr>
      </w:pPr>
      <w:r>
        <w:rPr>
          <w:rFonts w:ascii="Times New Roman" w:hAnsi="Times New Roman" w:cs="Times New Roman"/>
          <w:b/>
          <w:color w:val="212121"/>
          <w:sz w:val="32"/>
          <w:szCs w:val="32"/>
        </w:rPr>
        <w:t>3</w:t>
      </w:r>
      <w:r w:rsidR="005E5A54" w:rsidRPr="009B10A9">
        <w:rPr>
          <w:rFonts w:ascii="Times New Roman" w:hAnsi="Times New Roman" w:cs="Times New Roman" w:hint="eastAsia"/>
          <w:b/>
          <w:color w:val="212121"/>
          <w:sz w:val="32"/>
          <w:szCs w:val="32"/>
        </w:rPr>
        <w:t xml:space="preserve">.1 </w:t>
      </w:r>
      <w:r>
        <w:rPr>
          <w:rFonts w:ascii="Times New Roman" w:hAnsi="Times New Roman" w:cs="Times New Roman" w:hint="eastAsia"/>
          <w:b/>
          <w:color w:val="212121"/>
          <w:sz w:val="32"/>
          <w:szCs w:val="32"/>
        </w:rPr>
        <w:t>A</w:t>
      </w:r>
      <w:r>
        <w:rPr>
          <w:rFonts w:ascii="Times New Roman" w:hAnsi="Times New Roman" w:cs="Times New Roman"/>
          <w:b/>
          <w:color w:val="212121"/>
          <w:sz w:val="32"/>
          <w:szCs w:val="32"/>
        </w:rPr>
        <w:t>rtificial Neural Network Model</w:t>
      </w:r>
      <w:r w:rsidR="005E5A54" w:rsidRPr="009B10A9">
        <w:rPr>
          <w:rFonts w:ascii="Times New Roman" w:hAnsi="Times New Roman" w:cs="Times New Roman" w:hint="eastAsia"/>
          <w:b/>
          <w:color w:val="212121"/>
          <w:sz w:val="32"/>
          <w:szCs w:val="32"/>
        </w:rPr>
        <w:t xml:space="preserve"> </w:t>
      </w:r>
    </w:p>
    <w:p w:rsidR="009B10A9" w:rsidRDefault="009B10A9" w:rsidP="005E5A54">
      <w:pPr>
        <w:pStyle w:val="a3"/>
        <w:rPr>
          <w:rFonts w:ascii="Times New Roman" w:hAnsi="Times New Roman" w:cs="Times New Roman"/>
          <w:b/>
          <w:color w:val="212121"/>
          <w:sz w:val="32"/>
          <w:szCs w:val="32"/>
        </w:rPr>
      </w:pPr>
      <w:r>
        <w:rPr>
          <w:rFonts w:ascii="Times New Roman" w:hAnsi="Times New Roman" w:cs="Times New Roman"/>
          <w:b/>
          <w:color w:val="212121"/>
          <w:sz w:val="32"/>
          <w:szCs w:val="32"/>
        </w:rPr>
        <w:t>3</w:t>
      </w:r>
      <w:r w:rsidR="005E5A54" w:rsidRPr="009B10A9">
        <w:rPr>
          <w:rFonts w:ascii="Times New Roman" w:hAnsi="Times New Roman" w:cs="Times New Roman" w:hint="eastAsia"/>
          <w:b/>
          <w:color w:val="212121"/>
          <w:sz w:val="32"/>
          <w:szCs w:val="32"/>
        </w:rPr>
        <w:t>.2</w:t>
      </w:r>
      <w:r>
        <w:rPr>
          <w:rFonts w:ascii="Times New Roman" w:hAnsi="Times New Roman" w:cs="Times New Roman"/>
          <w:b/>
          <w:color w:val="212121"/>
          <w:sz w:val="32"/>
          <w:szCs w:val="32"/>
        </w:rPr>
        <w:t xml:space="preserve"> Statistical Parameter Model</w:t>
      </w:r>
    </w:p>
    <w:p w:rsidR="005E5A54" w:rsidRPr="009B10A9" w:rsidRDefault="009B10A9" w:rsidP="005E5A54">
      <w:pPr>
        <w:pStyle w:val="a3"/>
        <w:rPr>
          <w:rFonts w:ascii="Times New Roman" w:hAnsi="Times New Roman" w:cs="Times New Roman"/>
          <w:b/>
          <w:color w:val="212121"/>
          <w:sz w:val="32"/>
          <w:szCs w:val="32"/>
        </w:rPr>
      </w:pPr>
      <w:r>
        <w:rPr>
          <w:rFonts w:ascii="Times New Roman" w:hAnsi="Times New Roman" w:cs="Times New Roman"/>
          <w:b/>
          <w:color w:val="212121"/>
          <w:sz w:val="32"/>
          <w:szCs w:val="32"/>
        </w:rPr>
        <w:t>3</w:t>
      </w:r>
      <w:r w:rsidR="005E5A54" w:rsidRPr="009B10A9">
        <w:rPr>
          <w:rFonts w:ascii="Times New Roman" w:hAnsi="Times New Roman" w:cs="Times New Roman" w:hint="eastAsia"/>
          <w:b/>
          <w:color w:val="212121"/>
          <w:sz w:val="32"/>
          <w:szCs w:val="32"/>
        </w:rPr>
        <w:t xml:space="preserve">.3 </w:t>
      </w:r>
      <w:r>
        <w:rPr>
          <w:rFonts w:ascii="Times New Roman" w:hAnsi="Times New Roman" w:cs="Times New Roman" w:hint="eastAsia"/>
          <w:b/>
          <w:color w:val="212121"/>
          <w:sz w:val="32"/>
          <w:szCs w:val="32"/>
        </w:rPr>
        <w:t>E</w:t>
      </w:r>
      <w:r>
        <w:rPr>
          <w:rFonts w:ascii="Times New Roman" w:hAnsi="Times New Roman" w:cs="Times New Roman"/>
          <w:b/>
          <w:color w:val="212121"/>
          <w:sz w:val="32"/>
          <w:szCs w:val="32"/>
        </w:rPr>
        <w:t>mpirical Analysis</w:t>
      </w:r>
      <w:r w:rsidR="005E5A54" w:rsidRPr="009B10A9">
        <w:rPr>
          <w:rFonts w:ascii="Times New Roman" w:hAnsi="Times New Roman" w:cs="Times New Roman" w:hint="eastAsia"/>
          <w:b/>
          <w:color w:val="212121"/>
          <w:sz w:val="32"/>
          <w:szCs w:val="32"/>
        </w:rPr>
        <w:t xml:space="preserve"> </w:t>
      </w:r>
    </w:p>
    <w:p w:rsidR="009B10A9" w:rsidRDefault="009B10A9" w:rsidP="003D0C1A">
      <w:pPr>
        <w:widowControl/>
        <w:spacing w:before="100" w:beforeAutospacing="1" w:after="100" w:afterAutospacing="1"/>
        <w:jc w:val="left"/>
      </w:pPr>
    </w:p>
    <w:p w:rsidR="009B10A9" w:rsidRDefault="009B10A9" w:rsidP="003D0C1A">
      <w:pPr>
        <w:widowControl/>
        <w:spacing w:before="100" w:beforeAutospacing="1" w:after="100" w:afterAutospacing="1"/>
        <w:jc w:val="left"/>
        <w:rPr>
          <w:rFonts w:ascii="Times New Roman" w:eastAsia="宋体" w:hAnsi="Times New Roman" w:cs="Times New Roman" w:hint="eastAsia"/>
          <w:color w:val="212121"/>
          <w:kern w:val="0"/>
          <w:sz w:val="28"/>
          <w:szCs w:val="28"/>
        </w:rPr>
      </w:pPr>
    </w:p>
    <w:p w:rsidR="003D0C1A" w:rsidRPr="009B10A9" w:rsidRDefault="003D0C1A" w:rsidP="003D0C1A">
      <w:pPr>
        <w:widowControl/>
        <w:spacing w:before="100" w:beforeAutospacing="1" w:after="100" w:afterAutospacing="1"/>
        <w:jc w:val="left"/>
        <w:rPr>
          <w:rFonts w:ascii="宋体" w:eastAsia="宋体" w:hAnsi="宋体" w:cs="宋体"/>
          <w:b/>
          <w:kern w:val="0"/>
          <w:sz w:val="32"/>
          <w:szCs w:val="32"/>
        </w:rPr>
      </w:pPr>
      <w:r w:rsidRPr="009B10A9">
        <w:rPr>
          <w:rFonts w:ascii="Times New Roman" w:eastAsia="宋体" w:hAnsi="Times New Roman" w:cs="Times New Roman"/>
          <w:b/>
          <w:color w:val="212121"/>
          <w:kern w:val="0"/>
          <w:sz w:val="32"/>
          <w:szCs w:val="32"/>
        </w:rPr>
        <w:lastRenderedPageBreak/>
        <w:t>1. New Energy Vehicle Industry</w:t>
      </w:r>
      <w:r w:rsidR="005C009A" w:rsidRPr="005C009A">
        <w:rPr>
          <w:rFonts w:ascii="宋体" w:eastAsia="宋体" w:hAnsi="宋体" w:cs="宋体" w:hint="eastAsia"/>
          <w:b/>
          <w:color w:val="212121"/>
          <w:kern w:val="0"/>
          <w:sz w:val="32"/>
          <w:szCs w:val="32"/>
        </w:rPr>
        <w:t xml:space="preserve"> </w:t>
      </w:r>
    </w:p>
    <w:p w:rsidR="003D0C1A" w:rsidRPr="009B10A9" w:rsidRDefault="003D0C1A" w:rsidP="003D0C1A">
      <w:pPr>
        <w:widowControl/>
        <w:spacing w:before="100" w:beforeAutospacing="1" w:after="100" w:afterAutospacing="1"/>
        <w:jc w:val="left"/>
        <w:rPr>
          <w:rFonts w:ascii="宋体" w:eastAsia="宋体" w:hAnsi="宋体" w:cs="宋体"/>
          <w:b/>
          <w:kern w:val="0"/>
          <w:sz w:val="28"/>
          <w:szCs w:val="28"/>
        </w:rPr>
      </w:pPr>
      <w:r w:rsidRPr="009B10A9">
        <w:rPr>
          <w:rFonts w:ascii="Times New Roman" w:eastAsia="宋体" w:hAnsi="Times New Roman" w:cs="Times New Roman"/>
          <w:b/>
          <w:color w:val="212121"/>
          <w:kern w:val="0"/>
          <w:sz w:val="28"/>
          <w:szCs w:val="28"/>
        </w:rPr>
        <w:t xml:space="preserve">1.1 </w:t>
      </w:r>
      <w:r w:rsidRPr="009B10A9">
        <w:rPr>
          <w:rFonts w:ascii="Times New Roman" w:eastAsia="宋体" w:hAnsi="Times New Roman" w:cs="Times New Roman" w:hint="eastAsia"/>
          <w:b/>
          <w:color w:val="212121"/>
          <w:kern w:val="0"/>
          <w:sz w:val="28"/>
          <w:szCs w:val="28"/>
        </w:rPr>
        <w:t>Introduction</w:t>
      </w:r>
    </w:p>
    <w:p w:rsidR="003D0C1A" w:rsidRDefault="003D0C1A" w:rsidP="003D0C1A">
      <w:pPr>
        <w:widowControl/>
        <w:spacing w:before="100" w:beforeAutospacing="1" w:after="100" w:afterAutospacing="1"/>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New energy vehicle refers to the vehicle with advanced technical principles, new technology and new structure, which uses unconventional vehicle fuel as the power source (or uses conventional vehicle fuel and new on-board power unit) and integrates the advanced technologies in vehicle power control and drive. Electric vehicle is a typical representative of new energy vehicles. Electric vehicle refers to a vehicle that is powered by an electric motor and powered by on-board energy storage components. Electric vehicles are mainly divided into pure electric vehicles, hybrid electric vehicles and fuel cell vehicles. Battery Electric Vehicle (BEV for short) refers to a vehicle driven by motor and powered by on-board power supply. As the impact on the environment is relatively small compared with traditional cars, its prospects are widely optimistic. At present, its population is in a rapid growth stage. It still has the problem of exhaust pollution. Pure electric vehicles do not have engines, and the national policy supports them more. Although the fuel cell vehicle (FCV) can achieve environmental protection in theory, there are still technical obstacles in the process of producing pure hydrogen and safely storing hydrogen. At this stage, the production of hydrogen energy takes twice the effort and half the effort. The cost of infrastructure measures such as base stations is much higher than that of pure electric vehicle refueling stations, so hydrogen fuel cell vehicles are severely limited. We can think that in the future, pure electric vehicles will occupy the main new energy vehicle market.</w:t>
      </w:r>
    </w:p>
    <w:p w:rsidR="003D0C1A" w:rsidRPr="009B10A9" w:rsidRDefault="003D0C1A" w:rsidP="003D0C1A">
      <w:pPr>
        <w:widowControl/>
        <w:spacing w:before="100" w:beforeAutospacing="1" w:after="100" w:afterAutospacing="1"/>
        <w:jc w:val="left"/>
        <w:rPr>
          <w:rFonts w:ascii="Times New Roman" w:eastAsia="宋体" w:hAnsi="Times New Roman" w:cs="Times New Roman"/>
          <w:b/>
          <w:color w:val="212121"/>
          <w:kern w:val="0"/>
          <w:sz w:val="28"/>
          <w:szCs w:val="28"/>
        </w:rPr>
      </w:pPr>
      <w:r w:rsidRPr="009B10A9">
        <w:rPr>
          <w:rFonts w:ascii="Times New Roman" w:eastAsia="宋体" w:hAnsi="Times New Roman" w:cs="Times New Roman" w:hint="eastAsia"/>
          <w:b/>
          <w:color w:val="212121"/>
          <w:kern w:val="0"/>
          <w:sz w:val="28"/>
          <w:szCs w:val="28"/>
        </w:rPr>
        <w:t>1</w:t>
      </w:r>
      <w:r w:rsidRPr="009B10A9">
        <w:rPr>
          <w:rFonts w:ascii="Times New Roman" w:eastAsia="宋体" w:hAnsi="Times New Roman" w:cs="Times New Roman"/>
          <w:b/>
          <w:color w:val="212121"/>
          <w:kern w:val="0"/>
          <w:sz w:val="28"/>
          <w:szCs w:val="28"/>
        </w:rPr>
        <w:t>.2 Industrial structure of new energy vehicles</w:t>
      </w:r>
    </w:p>
    <w:p w:rsidR="003D0C1A" w:rsidRPr="003D0C1A" w:rsidRDefault="003D0C1A" w:rsidP="003D0C1A">
      <w:pPr>
        <w:widowControl/>
        <w:spacing w:before="100" w:beforeAutospacing="1" w:after="100" w:afterAutospacing="1"/>
        <w:jc w:val="left"/>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Upstream: raw materials</w:t>
      </w:r>
    </w:p>
    <w:p w:rsidR="003D0C1A" w:rsidRPr="003D0C1A" w:rsidRDefault="003D0C1A" w:rsidP="003D0C1A">
      <w:pPr>
        <w:widowControl/>
        <w:spacing w:before="100" w:beforeAutospacing="1" w:after="100" w:afterAutospacing="1"/>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The upstream mainly provides raw materials and parts for the mid stream vehicle manufacturing, and the raw materials for body manufacturing include steel, glass, carbon fiber, etc. The battery, the most important core component of new energy vehicles, is made of lithium, copper, cobalt, nickel, aluminum, graphite, rare earth and other mineral resources. Therefore, the distribution and price of mineral resources will greatly affect the production costs of new energy vehicle enterprises. The power battery consists of four parts, namely, positive material, negative material, electrolyte and diaphragm. Among them, the cost of cathode materials is the highest, so the classification of batteries is mainly based on different cathode materials. The mainstream cathode materials in the market are lithium iron phosphate, lithium nickel oxide, lithium manganate, lithium cobalt oxide, nickel cobalt aluminum ternary, and nickel cobalt manganese ternary. Lithium phosphate battery and ternary lithium battery are the most common.</w:t>
      </w:r>
    </w:p>
    <w:p w:rsidR="003D0C1A" w:rsidRPr="003D0C1A" w:rsidRDefault="003D0C1A" w:rsidP="003D0C1A">
      <w:pPr>
        <w:widowControl/>
        <w:spacing w:before="100" w:beforeAutospacing="1" w:after="100" w:afterAutospacing="1"/>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lastRenderedPageBreak/>
        <w:t>The upstream raw material resource attribute of new energy vehicles is heavy. With the change of supply and demand structure, the supply of products has</w:t>
      </w:r>
    </w:p>
    <w:p w:rsidR="003D0C1A" w:rsidRPr="003D0C1A" w:rsidRDefault="003D0C1A" w:rsidP="003D0C1A">
      <w:pPr>
        <w:widowControl/>
        <w:spacing w:before="100" w:beforeAutospacing="1" w:after="100" w:afterAutospacing="1"/>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 xml:space="preserve">Strong periodicity. At present, many raw materials in China rely on imports, and their prices are highly related to the overall expectations of the future industry. The prosperity of the global new energy industry continues to rise, so the rising trend of mineral resource supply continues to strengthen. Lithium metal has entered the third round of price rise; Due to the impact of the epidemic situation in the new library, the production and supply of cobalt resources in Congo are tight, and the superposition of China's rising demand directly increases the price of cobalt metal. China's motor energy efficiency improvement </w:t>
      </w:r>
      <w:proofErr w:type="gramStart"/>
      <w:r w:rsidRPr="003D0C1A">
        <w:rPr>
          <w:rFonts w:ascii="Times New Roman" w:eastAsia="宋体" w:hAnsi="Times New Roman" w:cs="Times New Roman"/>
          <w:color w:val="212121"/>
          <w:kern w:val="0"/>
          <w:sz w:val="24"/>
        </w:rPr>
        <w:t>plan</w:t>
      </w:r>
      <w:proofErr w:type="gramEnd"/>
      <w:r w:rsidRPr="003D0C1A">
        <w:rPr>
          <w:rFonts w:ascii="Times New Roman" w:eastAsia="宋体" w:hAnsi="Times New Roman" w:cs="Times New Roman"/>
          <w:color w:val="212121"/>
          <w:kern w:val="0"/>
          <w:sz w:val="24"/>
        </w:rPr>
        <w:t xml:space="preserve"> also further promoted the price increase of rare earth permanent magnet. In the future, we can continue to pay attention to relevant enterprises in cobalt, lithium, rare earth permanent magnet, etc.</w:t>
      </w:r>
    </w:p>
    <w:p w:rsidR="003D0C1A" w:rsidRPr="003D0C1A" w:rsidRDefault="003D0C1A" w:rsidP="003D0C1A">
      <w:pPr>
        <w:widowControl/>
        <w:spacing w:before="100" w:beforeAutospacing="1" w:after="100" w:afterAutospacing="1"/>
        <w:jc w:val="left"/>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Midstream: parts and system integration</w:t>
      </w:r>
    </w:p>
    <w:p w:rsidR="003D0C1A" w:rsidRPr="003D0C1A" w:rsidRDefault="003D0C1A" w:rsidP="003D0C1A">
      <w:pPr>
        <w:widowControl/>
        <w:spacing w:before="100" w:beforeAutospacing="1" w:after="100" w:afterAutospacing="1"/>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Components are divided into general and core components. Conventional parts refer to traditional body, chassis, on-board electronic equipment, etc. Core parts refer to battery, motor and electric control, collectively referred to as "three electricity system". The general trend of new energy vehicles is towards electrification and intelligence. If you want to speed up the trend of electrification and intelligence, the focus is on the upgrading and transformation of the "three electricity system". The "three electricity system" accounts for more than 50% of the total cost of new energy vehicles, which is of great importance. For the whole new energy vehicle, the battery, motor and electric control parts are equivalent to the starting of traditional fuel vehicles</w:t>
      </w:r>
      <w:r>
        <w:rPr>
          <w:rFonts w:ascii="Times New Roman" w:eastAsia="宋体" w:hAnsi="Times New Roman" w:cs="Times New Roman"/>
          <w:color w:val="212121"/>
          <w:kern w:val="0"/>
          <w:sz w:val="24"/>
        </w:rPr>
        <w:t>.</w:t>
      </w:r>
    </w:p>
    <w:p w:rsidR="003D0C1A" w:rsidRPr="003D0C1A" w:rsidRDefault="003D0C1A" w:rsidP="003D0C1A">
      <w:pPr>
        <w:widowControl/>
        <w:spacing w:before="100" w:beforeAutospacing="1" w:after="100" w:afterAutospacing="1"/>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The development of aero electric and tri electric technologies is related to the key indicators of new energy vehicles, such as endurance mileage and power system.</w:t>
      </w:r>
      <w:r w:rsidRPr="003D0C1A">
        <w:t xml:space="preserve"> </w:t>
      </w:r>
      <w:r w:rsidRPr="003D0C1A">
        <w:rPr>
          <w:rFonts w:ascii="Times New Roman" w:eastAsia="宋体" w:hAnsi="Times New Roman" w:cs="Times New Roman"/>
          <w:color w:val="212121"/>
          <w:kern w:val="0"/>
          <w:sz w:val="24"/>
        </w:rPr>
        <w:t xml:space="preserve">Battery is the most important part of the three electric vehicles, accounting for 40% of the total cost of electric vehicles. Battery is also a leading field in China at this stage. The suppliers of batteries and battery materials are the core assets of lithium battery of A-share. Batteries are mainly divided into power batteries, such as lithium batteries and hydrogen fuel cells. The localization of lithium battery is relatively high and the technology is relatively mature. Hydrogen fuel cell is the future development trend, but it is still in the cultivation period. The future development direction of lithium battery is lithium iron phosphate battery and ternary lithium battery. The energy density of the ternary lithium battery is about 20% higher than that of the ordinary lithium iron phosphate, which has more advantages in the endurance. At present, the cost of lithium iron phosphate is lower than that of ternary battery (the price of cobalt metal rises, and the relative price of ternary lithium rises all the way). However, if the price of raw materials of ternary lithium battery, such as cobalt, nickel, manganese, falls in the later period, the advantages of ternary lithium battery will be reflected. Therefore, ternary cobalt battery has more imagination space. However, due to the high ignition point and low price of lithium iron phosphate, from the perspective of safety and cost, lithium </w:t>
      </w:r>
      <w:r w:rsidRPr="003D0C1A">
        <w:rPr>
          <w:rFonts w:ascii="Times New Roman" w:eastAsia="宋体" w:hAnsi="Times New Roman" w:cs="Times New Roman"/>
          <w:color w:val="212121"/>
          <w:kern w:val="0"/>
          <w:sz w:val="24"/>
        </w:rPr>
        <w:lastRenderedPageBreak/>
        <w:t>iron phosphate is still an important means for automobile enterprises to accelerate the production and ensure growth.</w:t>
      </w:r>
    </w:p>
    <w:p w:rsidR="003D0C1A" w:rsidRPr="003D0C1A" w:rsidRDefault="003D0C1A" w:rsidP="003D0C1A">
      <w:pPr>
        <w:widowControl/>
        <w:spacing w:before="100" w:beforeAutospacing="1" w:after="100" w:afterAutospacing="1"/>
        <w:jc w:val="left"/>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Downstream: vehicle manufacturing and service</w:t>
      </w:r>
    </w:p>
    <w:p w:rsidR="003D0C1A" w:rsidRPr="003D0C1A" w:rsidRDefault="003D0C1A" w:rsidP="003D0C1A">
      <w:pPr>
        <w:widowControl/>
        <w:spacing w:before="100" w:beforeAutospacing="1" w:after="100" w:afterAutospacing="1"/>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Downstream mainly refers to vehicle manufacturing and its supporting services. Main types of market participants of new energy vehicles</w:t>
      </w:r>
      <w:r>
        <w:rPr>
          <w:rFonts w:ascii="Times New Roman" w:eastAsia="宋体" w:hAnsi="Times New Roman" w:cs="Times New Roman" w:hint="eastAsia"/>
          <w:color w:val="212121"/>
          <w:kern w:val="0"/>
          <w:sz w:val="24"/>
        </w:rPr>
        <w:t>.</w:t>
      </w:r>
      <w:r>
        <w:rPr>
          <w:rFonts w:ascii="Times New Roman" w:eastAsia="宋体" w:hAnsi="Times New Roman" w:cs="Times New Roman"/>
          <w:color w:val="212121"/>
          <w:kern w:val="0"/>
          <w:sz w:val="24"/>
        </w:rPr>
        <w:t xml:space="preserve"> </w:t>
      </w:r>
      <w:r w:rsidRPr="003D0C1A">
        <w:rPr>
          <w:rFonts w:ascii="Times New Roman" w:eastAsia="宋体" w:hAnsi="Times New Roman" w:cs="Times New Roman"/>
          <w:color w:val="212121"/>
          <w:kern w:val="0"/>
          <w:sz w:val="24"/>
        </w:rPr>
        <w:t>It falls into the following three categories. The first category: traditional car companies, including Tesla, the current industry leader, and some traditional and old car companies that it targets, such as BYD, SAIC, Great Wall, Geely, etc. The second category: new forces of car making, mainly represented by Weilai, Ideals and Xiaopeng. The advantages of this type of car body lie in its strong innovation ability and relatively new marketing mode. However, the capital is insufficient and the technology is not very mature, relying on suppliers. Therefore, the delivery capacity is weak and the production capacity is not sufficient. The third category: Internet companies that build cars across borders, including Huawei, Xiaomi, Alibaba, Baidu and other ecological giants.</w:t>
      </w:r>
    </w:p>
    <w:p w:rsidR="003D0C1A" w:rsidRPr="003D0C1A" w:rsidRDefault="003D0C1A" w:rsidP="003D0C1A">
      <w:pPr>
        <w:widowControl/>
        <w:spacing w:before="100" w:beforeAutospacing="1" w:after="100" w:afterAutospacing="1"/>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Vehicle manufacturing has high requirements on the basis, but this aspect has always been a weak link in the development of China's automobile enterprises. At present, among domestic car enterprises, BYD and SAIC Motor Group have a large investment in infrastructure and a large market share, but BYD's industrial chain is relatively more complete. Although traditional automobile enterprises have abundant capital and rich production experience, they are still weak in innovation and software technology. With the development of electrification and intelligence of new energy vehicles, car building must rely on the Internet and intelligent technology. It is not feasible for traditional car enterprises to continue to follow the old path. Huawei and Xiaomi, which build cars across borders, have some Internet and intelligent technologies, as well as certain industrial chain integration capabilities. Therefore, the penetration of new energy vehicles is a severe challenge for the old car enterprises. In the later period, the traditional car companies either accelerated the pace of innovation and R&amp;D, or cooperated with cross-border car manufacturing companies (such as Huawei) for win-win results, or they were likely to be eliminated from the market.</w:t>
      </w:r>
    </w:p>
    <w:p w:rsidR="003D0C1A" w:rsidRDefault="003D0C1A" w:rsidP="003D0C1A">
      <w:pPr>
        <w:widowControl/>
        <w:spacing w:before="100" w:beforeAutospacing="1" w:after="100" w:afterAutospacing="1"/>
        <w:rPr>
          <w:rFonts w:ascii="Times New Roman" w:eastAsia="宋体" w:hAnsi="Times New Roman" w:cs="Times New Roman"/>
          <w:color w:val="212121"/>
          <w:kern w:val="0"/>
          <w:sz w:val="24"/>
        </w:rPr>
      </w:pPr>
      <w:r w:rsidRPr="003D0C1A">
        <w:rPr>
          <w:rFonts w:ascii="Times New Roman" w:eastAsia="宋体" w:hAnsi="Times New Roman" w:cs="Times New Roman"/>
          <w:color w:val="212121"/>
          <w:kern w:val="0"/>
          <w:sz w:val="24"/>
        </w:rPr>
        <w:t>The most important part of supporting services is charging. With the accelerated penetration of new energy vehicles, charging must be solved. The energy supply of new energy vehicles can be completed through charging and changing. Downstream charging equipment is mainly divided into charging pile, charging station and power exchange station. Among them, the total gap of charging piles is relatively large, especially for public charging piles. Statistics show that by 2030, the number of new energy vehicles in China is expected to exceed 60 million. According to the construction goal of 1:1 ratio of vehicle piles, the construction scale of charging piles in the future will be more than 60 million. However, by 2020, the number of charging piles in China is only 1.67 million, and the future market space is huge.</w:t>
      </w:r>
      <w:r>
        <w:rPr>
          <w:rFonts w:ascii="Times New Roman" w:eastAsia="宋体" w:hAnsi="Times New Roman" w:cs="Times New Roman" w:hint="eastAsia"/>
          <w:color w:val="212121"/>
          <w:kern w:val="0"/>
          <w:sz w:val="24"/>
        </w:rPr>
        <w:t xml:space="preserve"> </w:t>
      </w:r>
      <w:r w:rsidRPr="003D0C1A">
        <w:rPr>
          <w:rFonts w:ascii="Times New Roman" w:eastAsia="宋体" w:hAnsi="Times New Roman" w:cs="Times New Roman"/>
          <w:color w:val="212121"/>
          <w:kern w:val="0"/>
          <w:sz w:val="24"/>
        </w:rPr>
        <w:t xml:space="preserve">The upstream of charging equipment is mainly the manufacturer, which is responsible for the manufacturing of charging equipment and power distribution equipment; The </w:t>
      </w:r>
      <w:r w:rsidRPr="003D0C1A">
        <w:rPr>
          <w:rFonts w:ascii="Times New Roman" w:eastAsia="宋体" w:hAnsi="Times New Roman" w:cs="Times New Roman"/>
          <w:color w:val="212121"/>
          <w:kern w:val="0"/>
          <w:sz w:val="24"/>
        </w:rPr>
        <w:lastRenderedPageBreak/>
        <w:t>midstream operators are mainly responsible for the construction and operation of charging piles and charging stations; Downstream mainly provides solutions for service, payment and operation management. In the entire industrial chain, equipment manufacturers, charging operators and overall solution providers all play a very important role, and the three often overlap. It is predicted that by 2025, the scale of equipment production market will reach more than 100 billion yuan. The scale of charging operation market will reach 162 billion yuan, and the space of the whole charging market will be relatively large in the future. With the improvement of the new energy vehicle industry chain, it will also continue to spawn a back-end service market in the later period, such as repair and maintenance, battery repair, second-hand car trading, battery recycling and other after-sales service businesses. These will continue to improve as the penetration rate of new energy vehicles increases.</w:t>
      </w:r>
    </w:p>
    <w:p w:rsidR="009B10A9" w:rsidRDefault="009B10A9" w:rsidP="003D0C1A">
      <w:pPr>
        <w:widowControl/>
        <w:spacing w:before="100" w:beforeAutospacing="1" w:after="100" w:afterAutospacing="1"/>
        <w:rPr>
          <w:rFonts w:ascii="Times New Roman" w:eastAsia="宋体" w:hAnsi="Times New Roman" w:cs="Times New Roman"/>
          <w:b/>
          <w:color w:val="212121"/>
          <w:kern w:val="0"/>
          <w:sz w:val="32"/>
          <w:szCs w:val="32"/>
        </w:rPr>
      </w:pPr>
      <w:r w:rsidRPr="009B10A9">
        <w:rPr>
          <w:rFonts w:ascii="Times New Roman" w:eastAsia="宋体" w:hAnsi="Times New Roman" w:cs="Times New Roman"/>
          <w:b/>
          <w:color w:val="212121"/>
          <w:kern w:val="0"/>
          <w:sz w:val="32"/>
          <w:szCs w:val="32"/>
        </w:rPr>
        <w:t>2</w:t>
      </w:r>
      <w:r w:rsidRPr="009B10A9">
        <w:rPr>
          <w:rFonts w:ascii="Times New Roman" w:eastAsia="宋体" w:hAnsi="Times New Roman" w:cs="Times New Roman"/>
          <w:b/>
          <w:color w:val="212121"/>
          <w:kern w:val="0"/>
          <w:sz w:val="32"/>
          <w:szCs w:val="32"/>
        </w:rPr>
        <w:t>. New Energy Vehicle Industry</w:t>
      </w:r>
    </w:p>
    <w:p w:rsidR="009B10A9" w:rsidRDefault="009B10A9" w:rsidP="009B10A9">
      <w:pPr>
        <w:pStyle w:val="a3"/>
        <w:rPr>
          <w:rFonts w:ascii="Times New Roman" w:hAnsi="Times New Roman" w:cs="Times New Roman"/>
          <w:b/>
          <w:color w:val="212121"/>
          <w:sz w:val="28"/>
          <w:szCs w:val="28"/>
        </w:rPr>
      </w:pPr>
      <w:r w:rsidRPr="009B10A9">
        <w:rPr>
          <w:rFonts w:ascii="Times New Roman" w:hAnsi="Times New Roman" w:cs="Times New Roman"/>
          <w:b/>
          <w:color w:val="212121"/>
          <w:sz w:val="28"/>
          <w:szCs w:val="28"/>
        </w:rPr>
        <w:t>2</w:t>
      </w:r>
      <w:r w:rsidRPr="009B10A9">
        <w:rPr>
          <w:rFonts w:ascii="Times New Roman" w:hAnsi="Times New Roman" w:cs="Times New Roman" w:hint="eastAsia"/>
          <w:b/>
          <w:color w:val="212121"/>
          <w:sz w:val="28"/>
          <w:szCs w:val="28"/>
        </w:rPr>
        <w:t>.1 S</w:t>
      </w:r>
      <w:r w:rsidRPr="009B10A9">
        <w:rPr>
          <w:rFonts w:ascii="Times New Roman" w:hAnsi="Times New Roman" w:cs="Times New Roman"/>
          <w:b/>
          <w:color w:val="212121"/>
          <w:sz w:val="28"/>
          <w:szCs w:val="28"/>
        </w:rPr>
        <w:t>ample Data Selection and Processing</w:t>
      </w:r>
      <w:r w:rsidRPr="009B10A9">
        <w:rPr>
          <w:rFonts w:ascii="Times New Roman" w:hAnsi="Times New Roman" w:cs="Times New Roman" w:hint="eastAsia"/>
          <w:b/>
          <w:color w:val="212121"/>
          <w:sz w:val="28"/>
          <w:szCs w:val="28"/>
        </w:rPr>
        <w:t xml:space="preserve"> </w:t>
      </w:r>
    </w:p>
    <w:p w:rsidR="009B10A9" w:rsidRPr="009B10A9" w:rsidRDefault="009B10A9" w:rsidP="009B10A9">
      <w:pPr>
        <w:pStyle w:val="a3"/>
        <w:rPr>
          <w:rFonts w:ascii="Times New Roman" w:hAnsi="Times New Roman" w:cs="Times New Roman" w:hint="eastAsia"/>
          <w:color w:val="212121"/>
        </w:rPr>
      </w:pPr>
      <w:r w:rsidRPr="009B10A9">
        <w:rPr>
          <w:rFonts w:ascii="Times New Roman" w:hAnsi="Times New Roman" w:cs="Times New Roman"/>
          <w:color w:val="212121"/>
        </w:rPr>
        <w:t>In a real sense, the global electric vehicles should enter the public's vision from 2015, when the annual sales of electric vehicles were only 540000, accounting for less than 1% of the overall sales of automobiles. Therefore, the database used in this paper is the CSMAR database, and the selected samples are the upstream enterprises of the new energy automobile industry chain from 2015 to early 2022: Salt Lake, Northern Rare Earth, Rongjie, Huayou Cobalt; Midstream enterprises: Founder Motor, Changying Xinzhi, Ningde Times, Guoxuan High Tech; Downstream enterprises: BYD, Great Wall Motors, Chang'an Automobile, SAIC Group. The selected stocks are mainly concentrated in industrial chain leaders or companies with high technology level, which are representative. An overview of the entire industrial chain can be obtained by comparing the situation of these companies. At the same time, use the industrial chain of the selected company to build an equal weight portfolio of upstream, midstream and downstream of the industrial chain, so as to better investigate the performance of different ends of the entire industrial chain under the Fama French three factor model.</w:t>
      </w:r>
    </w:p>
    <w:p w:rsidR="009B10A9" w:rsidRDefault="009B10A9" w:rsidP="009B10A9">
      <w:pPr>
        <w:pStyle w:val="a3"/>
        <w:rPr>
          <w:rFonts w:ascii="Times New Roman" w:hAnsi="Times New Roman" w:cs="Times New Roman"/>
          <w:b/>
          <w:color w:val="212121"/>
          <w:sz w:val="28"/>
          <w:szCs w:val="28"/>
        </w:rPr>
      </w:pPr>
      <w:r w:rsidRPr="009B10A9">
        <w:rPr>
          <w:rFonts w:ascii="Times New Roman" w:hAnsi="Times New Roman" w:cs="Times New Roman"/>
          <w:b/>
          <w:color w:val="212121"/>
          <w:sz w:val="28"/>
          <w:szCs w:val="28"/>
        </w:rPr>
        <w:t>2</w:t>
      </w:r>
      <w:r w:rsidRPr="009B10A9">
        <w:rPr>
          <w:rFonts w:ascii="Times New Roman" w:hAnsi="Times New Roman" w:cs="Times New Roman" w:hint="eastAsia"/>
          <w:b/>
          <w:color w:val="212121"/>
          <w:sz w:val="28"/>
          <w:szCs w:val="28"/>
        </w:rPr>
        <w:t xml:space="preserve">.2 </w:t>
      </w:r>
      <w:r w:rsidRPr="009B10A9">
        <w:rPr>
          <w:rFonts w:ascii="Times New Roman" w:hAnsi="Times New Roman" w:cs="Times New Roman"/>
          <w:b/>
          <w:color w:val="212121"/>
          <w:sz w:val="28"/>
          <w:szCs w:val="28"/>
        </w:rPr>
        <w:t>Model Setting</w:t>
      </w:r>
    </w:p>
    <w:p w:rsidR="009B10A9" w:rsidRDefault="009B10A9" w:rsidP="009B10A9">
      <w:pPr>
        <w:pStyle w:val="a3"/>
        <w:rPr>
          <w:rFonts w:ascii="Times New Roman" w:hAnsi="Times New Roman" w:cs="Times New Roman"/>
          <w:color w:val="212121"/>
        </w:rPr>
      </w:pPr>
      <w:r>
        <w:rPr>
          <w:rFonts w:ascii="Times New Roman" w:hAnsi="Times New Roman" w:cs="Times New Roman"/>
          <w:color w:val="212121"/>
        </w:rPr>
        <w:t>Fama-French Model:</w:t>
      </w:r>
    </w:p>
    <w:p w:rsidR="009B10A9" w:rsidRPr="009B10A9" w:rsidRDefault="009B10A9" w:rsidP="009B10A9">
      <w:pPr>
        <w:pStyle w:val="a3"/>
        <w:rPr>
          <w:rFonts w:ascii="Times New Roman" w:hAnsi="Times New Roman" w:cs="Times New Roman"/>
          <w:color w:val="212121"/>
        </w:rPr>
      </w:pPr>
      <m:oMathPara>
        <m:oMath>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it</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f</m:t>
              </m:r>
              <m:r>
                <w:rPr>
                  <w:rFonts w:ascii="Cambria Math" w:hAnsi="Cambria Math" w:cs="Times New Roman"/>
                  <w:color w:val="212121"/>
                </w:rPr>
                <m:t>t</m:t>
              </m:r>
            </m:sub>
          </m:sSub>
          <m:r>
            <w:rPr>
              <w:rFonts w:ascii="Cambria Math" w:hAnsi="Cambria Math" w:cs="Times New Roman"/>
              <w:color w:val="212121"/>
            </w:rPr>
            <m:t>=β</m:t>
          </m:r>
          <m:d>
            <m:dPr>
              <m:ctrlPr>
                <w:rPr>
                  <w:rFonts w:ascii="Cambria Math" w:hAnsi="Cambria Math" w:cs="Times New Roman"/>
                  <w:i/>
                  <w:color w:val="212121"/>
                </w:rPr>
              </m:ctrlPr>
            </m:dPr>
            <m:e>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m</m:t>
                  </m:r>
                  <m:r>
                    <w:rPr>
                      <w:rFonts w:ascii="Cambria Math" w:hAnsi="Cambria Math" w:cs="Times New Roman"/>
                      <w:color w:val="212121"/>
                    </w:rPr>
                    <m:t>t</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f</m:t>
                  </m:r>
                  <m:r>
                    <w:rPr>
                      <w:rFonts w:ascii="Cambria Math" w:hAnsi="Cambria Math" w:cs="Times New Roman"/>
                      <w:color w:val="212121"/>
                    </w:rPr>
                    <m:t>t</m:t>
                  </m:r>
                </m:sub>
              </m:sSub>
            </m:e>
          </m:d>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β</m:t>
              </m:r>
            </m:e>
            <m:sub>
              <m:r>
                <w:rPr>
                  <w:rFonts w:ascii="Cambria Math" w:hAnsi="Cambria Math" w:cs="Times New Roman"/>
                  <w:color w:val="212121"/>
                </w:rPr>
                <m:t>SMBt</m:t>
              </m:r>
            </m:sub>
          </m:sSub>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SMBt</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β</m:t>
              </m:r>
            </m:e>
            <m:sub>
              <m:r>
                <w:rPr>
                  <w:rFonts w:ascii="Cambria Math" w:hAnsi="Cambria Math" w:cs="Times New Roman"/>
                  <w:color w:val="212121"/>
                </w:rPr>
                <m:t>HML</m:t>
              </m:r>
              <m:r>
                <w:rPr>
                  <w:rFonts w:ascii="Cambria Math" w:hAnsi="Cambria Math" w:cs="Times New Roman"/>
                  <w:color w:val="212121"/>
                </w:rPr>
                <m:t>t</m:t>
              </m:r>
            </m:sub>
          </m:sSub>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HML</m:t>
              </m:r>
              <m:r>
                <w:rPr>
                  <w:rFonts w:ascii="Cambria Math" w:hAnsi="Cambria Math" w:cs="Times New Roman"/>
                  <w:color w:val="212121"/>
                </w:rPr>
                <m:t>t</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e</m:t>
              </m:r>
            </m:e>
            <m:sub>
              <m:r>
                <w:rPr>
                  <w:rFonts w:ascii="Cambria Math" w:hAnsi="Cambria Math" w:cs="Times New Roman"/>
                  <w:color w:val="212121"/>
                </w:rPr>
                <m:t>it</m:t>
              </m:r>
            </m:sub>
          </m:sSub>
        </m:oMath>
      </m:oMathPara>
    </w:p>
    <w:p w:rsidR="003B602C" w:rsidRDefault="009B10A9" w:rsidP="003B602C">
      <w:pPr>
        <w:pStyle w:val="a3"/>
        <w:jc w:val="both"/>
        <w:rPr>
          <w:rFonts w:ascii="Times New Roman" w:hAnsi="Times New Roman" w:cs="Times New Roman"/>
          <w:color w:val="212121"/>
        </w:rPr>
      </w:pPr>
      <w:r>
        <w:rPr>
          <w:rFonts w:ascii="Times New Roman" w:hAnsi="Times New Roman" w:cs="Times New Roman" w:hint="eastAsia"/>
          <w:color w:val="212121"/>
        </w:rPr>
        <w:t>I</w:t>
      </w:r>
      <w:r>
        <w:rPr>
          <w:rFonts w:ascii="Times New Roman" w:hAnsi="Times New Roman" w:cs="Times New Roman"/>
          <w:color w:val="212121"/>
        </w:rPr>
        <w:t xml:space="preserve">n the upper formula, </w:t>
      </w:r>
      <m:oMath>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it</m:t>
            </m:r>
          </m:sub>
        </m:sSub>
        <m:r>
          <w:rPr>
            <w:rFonts w:ascii="Cambria Math" w:hAnsi="Cambria Math" w:cs="Times New Roman"/>
            <w:color w:val="212121"/>
          </w:rPr>
          <m:t xml:space="preserve">  </m:t>
        </m:r>
      </m:oMath>
      <w:r w:rsidR="003B602C">
        <w:rPr>
          <w:rFonts w:ascii="Times New Roman" w:hAnsi="Times New Roman" w:cs="Times New Roman" w:hint="eastAsia"/>
          <w:color w:val="212121"/>
        </w:rPr>
        <w:t>r</w:t>
      </w:r>
      <w:r w:rsidR="003B602C" w:rsidRPr="003B602C">
        <w:rPr>
          <w:rFonts w:ascii="Times New Roman" w:hAnsi="Times New Roman" w:cs="Times New Roman"/>
          <w:color w:val="212121"/>
        </w:rPr>
        <w:t>epresent</w:t>
      </w:r>
      <w:r w:rsidR="003B602C">
        <w:rPr>
          <w:rFonts w:ascii="Times New Roman" w:hAnsi="Times New Roman" w:cs="Times New Roman"/>
          <w:color w:val="212121"/>
        </w:rPr>
        <w:t>s</w:t>
      </w:r>
      <w:r w:rsidR="003B602C" w:rsidRPr="003B602C">
        <w:rPr>
          <w:rFonts w:ascii="Times New Roman" w:hAnsi="Times New Roman" w:cs="Times New Roman"/>
          <w:color w:val="212121"/>
        </w:rPr>
        <w:t xml:space="preserve"> the yield of stock portfolio i at time t, </w:t>
      </w:r>
    </w:p>
    <w:p w:rsidR="003B602C" w:rsidRDefault="003B602C" w:rsidP="003B602C">
      <w:pPr>
        <w:pStyle w:val="a3"/>
        <w:jc w:val="both"/>
        <w:rPr>
          <w:rFonts w:ascii="Times New Roman" w:hAnsi="Times New Roman" w:cs="Times New Roman"/>
          <w:color w:val="212121"/>
        </w:rPr>
      </w:pPr>
      <w:r w:rsidRPr="003B602C">
        <w:rPr>
          <w:rFonts w:ascii="Times New Roman" w:hAnsi="Times New Roman" w:cs="Times New Roman"/>
          <w:color w:val="212121"/>
        </w:rPr>
        <w:lastRenderedPageBreak/>
        <w:t>expressed in terms of individual stock return considering dividend reinvestment</w:t>
      </w:r>
      <w:r>
        <w:rPr>
          <w:rFonts w:ascii="Times New Roman" w:hAnsi="Times New Roman" w:cs="Times New Roman"/>
          <w:color w:val="212121"/>
        </w:rPr>
        <w:t>.</w:t>
      </w:r>
    </w:p>
    <w:p w:rsidR="003B602C" w:rsidRPr="003B602C" w:rsidRDefault="003B602C" w:rsidP="003B602C">
      <w:pPr>
        <w:pStyle w:val="a3"/>
        <w:jc w:val="both"/>
        <w:rPr>
          <w:rFonts w:ascii="Times New Roman" w:hAnsi="Times New Roman" w:cs="Times New Roman" w:hint="eastAsia"/>
          <w:color w:val="212121"/>
        </w:rPr>
      </w:pPr>
      <w:r>
        <w:rPr>
          <w:rFonts w:ascii="Times New Roman" w:hAnsi="Times New Roman" w:cs="Times New Roman"/>
          <w:color w:val="212121"/>
        </w:rPr>
        <w:t xml:space="preserve"> </w:t>
      </w:r>
      <m:oMath>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ft</m:t>
            </m:r>
          </m:sub>
        </m:sSub>
      </m:oMath>
      <w:r>
        <w:rPr>
          <w:rFonts w:ascii="Times New Roman" w:hAnsi="Times New Roman" w:cs="Times New Roman" w:hint="eastAsia"/>
          <w:color w:val="212121"/>
        </w:rPr>
        <w:t xml:space="preserve"> </w:t>
      </w:r>
      <w:r>
        <w:rPr>
          <w:rFonts w:ascii="Times New Roman" w:hAnsi="Times New Roman" w:cs="Times New Roman"/>
          <w:color w:val="212121"/>
        </w:rPr>
        <w:t xml:space="preserve">represents </w:t>
      </w:r>
      <w:r w:rsidRPr="003B602C">
        <w:rPr>
          <w:rFonts w:ascii="Times New Roman" w:hAnsi="Times New Roman" w:cs="Times New Roman"/>
          <w:color w:val="212121"/>
        </w:rPr>
        <w:t>the risk-free interest rate, which is calculated directly from the CSMAR database</w:t>
      </w:r>
      <w:r>
        <w:rPr>
          <w:rFonts w:ascii="Times New Roman" w:hAnsi="Times New Roman" w:cs="Times New Roman"/>
          <w:color w:val="212121"/>
        </w:rPr>
        <w:t xml:space="preserve">. </w:t>
      </w:r>
      <m:oMath>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mt</m:t>
            </m:r>
          </m:sub>
        </m:sSub>
        <m:r>
          <w:rPr>
            <w:rFonts w:ascii="Cambria Math" w:hAnsi="Cambria Math" w:cs="Times New Roman"/>
            <w:color w:val="212121"/>
          </w:rPr>
          <m:t xml:space="preserve">, </m:t>
        </m:r>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SMBt</m:t>
            </m:r>
          </m:sub>
        </m:sSub>
        <m:r>
          <w:rPr>
            <w:rFonts w:ascii="Cambria Math" w:hAnsi="Cambria Math" w:cs="Times New Roman"/>
            <w:color w:val="212121"/>
          </w:rPr>
          <m:t xml:space="preserve">, </m:t>
        </m:r>
        <m:sSub>
          <m:sSubPr>
            <m:ctrlPr>
              <w:rPr>
                <w:rFonts w:ascii="Cambria Math" w:hAnsi="Cambria Math" w:cs="Times New Roman"/>
                <w:i/>
                <w:color w:val="212121"/>
              </w:rPr>
            </m:ctrlPr>
          </m:sSubPr>
          <m:e>
            <m:r>
              <w:rPr>
                <w:rFonts w:ascii="Cambria Math" w:hAnsi="Cambria Math" w:cs="Times New Roman"/>
                <w:color w:val="212121"/>
              </w:rPr>
              <m:t>R</m:t>
            </m:r>
          </m:e>
          <m:sub>
            <m:r>
              <w:rPr>
                <w:rFonts w:ascii="Cambria Math" w:hAnsi="Cambria Math" w:cs="Times New Roman"/>
                <w:color w:val="212121"/>
              </w:rPr>
              <m:t>HMLt</m:t>
            </m:r>
          </m:sub>
        </m:sSub>
        <m:r>
          <w:rPr>
            <w:rFonts w:ascii="Cambria Math" w:hAnsi="Cambria Math" w:cs="Times New Roman"/>
            <w:color w:val="212121"/>
          </w:rPr>
          <m:t xml:space="preserve"> </m:t>
        </m:r>
      </m:oMath>
      <w:r w:rsidRPr="003B602C">
        <w:rPr>
          <w:rFonts w:ascii="Times New Roman" w:hAnsi="Times New Roman" w:cs="Times New Roman"/>
          <w:color w:val="212121"/>
        </w:rPr>
        <w:t>respectively represent the market portfolio yield at time t, the risk premium of the company portfolio with low circulating market value and the company portfolio with high circulating market value, and the risk premium of the value company portfolio and the growth company portfolio. To simplify the calculation, the CSMAR database is directly used for the calculation results of these three companies.</w:t>
      </w:r>
    </w:p>
    <w:p w:rsidR="003B602C" w:rsidRDefault="009B10A9" w:rsidP="009B10A9">
      <w:pPr>
        <w:pStyle w:val="a3"/>
        <w:rPr>
          <w:rFonts w:ascii="Times New Roman" w:hAnsi="Times New Roman" w:cs="Times New Roman"/>
          <w:b/>
          <w:color w:val="212121"/>
          <w:sz w:val="28"/>
          <w:szCs w:val="28"/>
        </w:rPr>
      </w:pPr>
      <w:r w:rsidRPr="009B10A9">
        <w:rPr>
          <w:rFonts w:ascii="Times New Roman" w:hAnsi="Times New Roman" w:cs="Times New Roman"/>
          <w:b/>
          <w:color w:val="212121"/>
          <w:sz w:val="28"/>
          <w:szCs w:val="28"/>
        </w:rPr>
        <w:t>2</w:t>
      </w:r>
      <w:r w:rsidRPr="009B10A9">
        <w:rPr>
          <w:rFonts w:ascii="Times New Roman" w:hAnsi="Times New Roman" w:cs="Times New Roman" w:hint="eastAsia"/>
          <w:b/>
          <w:color w:val="212121"/>
          <w:sz w:val="28"/>
          <w:szCs w:val="28"/>
        </w:rPr>
        <w:t>.3</w:t>
      </w:r>
      <w:r w:rsidRPr="009B10A9">
        <w:rPr>
          <w:rFonts w:ascii="Times New Roman" w:hAnsi="Times New Roman" w:cs="Times New Roman"/>
          <w:b/>
          <w:color w:val="212121"/>
          <w:sz w:val="28"/>
          <w:szCs w:val="28"/>
        </w:rPr>
        <w:t xml:space="preserve"> Regression Results</w:t>
      </w:r>
    </w:p>
    <w:p w:rsidR="003B602C" w:rsidRDefault="003B602C" w:rsidP="009B10A9">
      <w:pPr>
        <w:pStyle w:val="a3"/>
        <w:rPr>
          <w:rFonts w:ascii="Times New Roman" w:hAnsi="Times New Roman" w:cs="Times New Roman"/>
          <w:color w:val="212121"/>
        </w:rPr>
      </w:pPr>
      <w:r w:rsidRPr="003B602C">
        <w:rPr>
          <w:rFonts w:ascii="Times New Roman" w:hAnsi="Times New Roman" w:cs="Times New Roman"/>
          <w:color w:val="212121"/>
        </w:rPr>
        <w:t xml:space="preserve">Regression of upstream, midstream and downstream companies in the industrial chain is carried out, and the results are as follows: </w:t>
      </w:r>
    </w:p>
    <w:p w:rsidR="009B10A9" w:rsidRDefault="003B602C" w:rsidP="009B10A9">
      <w:pPr>
        <w:pStyle w:val="a3"/>
        <w:rPr>
          <w:rFonts w:ascii="Times New Roman" w:hAnsi="Times New Roman" w:cs="Times New Roman"/>
          <w:color w:val="212121"/>
        </w:rPr>
      </w:pPr>
      <w:r>
        <w:rPr>
          <w:rFonts w:ascii="Times New Roman" w:hAnsi="Times New Roman" w:cs="Times New Roman"/>
          <w:color w:val="212121"/>
        </w:rPr>
        <w:t>2.3</w:t>
      </w:r>
      <w:r w:rsidRPr="003B602C">
        <w:rPr>
          <w:rFonts w:ascii="Times New Roman" w:hAnsi="Times New Roman" w:cs="Times New Roman"/>
          <w:color w:val="212121"/>
        </w:rPr>
        <w:t>.1 Regression results of upstream companies in the industrial chain</w:t>
      </w:r>
      <w:r w:rsidR="009B10A9" w:rsidRPr="003B602C">
        <w:rPr>
          <w:rFonts w:ascii="Times New Roman" w:hAnsi="Times New Roman" w:cs="Times New Roman" w:hint="eastAsia"/>
          <w:color w:val="212121"/>
        </w:rPr>
        <w:t xml:space="preserve"> </w:t>
      </w:r>
      <w:r>
        <w:rPr>
          <w:rFonts w:ascii="Times New Roman" w:hAnsi="Times New Roman" w:cs="Times New Roman"/>
          <w:noProof/>
          <w:color w:val="212121"/>
        </w:rPr>
        <w:drawing>
          <wp:inline distT="0" distB="0" distL="0" distR="0" wp14:anchorId="22A9639B" wp14:editId="575F0228">
            <wp:extent cx="5270500" cy="2992755"/>
            <wp:effectExtent l="0" t="0" r="0" b="4445"/>
            <wp:docPr id="800" name="图片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2ECB9299-A18D-4AF3-B2A3-1E162400292F.png"/>
                    <pic:cNvPicPr/>
                  </pic:nvPicPr>
                  <pic:blipFill>
                    <a:blip r:embed="rId4">
                      <a:extLst>
                        <a:ext uri="{28A0092B-C50C-407E-A947-70E740481C1C}">
                          <a14:useLocalDpi xmlns:a14="http://schemas.microsoft.com/office/drawing/2010/main" val="0"/>
                        </a:ext>
                      </a:extLst>
                    </a:blip>
                    <a:stretch>
                      <a:fillRect/>
                    </a:stretch>
                  </pic:blipFill>
                  <pic:spPr>
                    <a:xfrm>
                      <a:off x="0" y="0"/>
                      <a:ext cx="5270500" cy="2992755"/>
                    </a:xfrm>
                    <a:prstGeom prst="rect">
                      <a:avLst/>
                    </a:prstGeom>
                  </pic:spPr>
                </pic:pic>
              </a:graphicData>
            </a:graphic>
          </wp:inline>
        </w:drawing>
      </w:r>
    </w:p>
    <w:p w:rsidR="003B602C" w:rsidRDefault="003B602C" w:rsidP="003B602C">
      <w:pPr>
        <w:pStyle w:val="a3"/>
        <w:jc w:val="both"/>
        <w:rPr>
          <w:rFonts w:ascii="Times New Roman" w:hAnsi="Times New Roman" w:cs="Times New Roman"/>
          <w:color w:val="212121"/>
        </w:rPr>
      </w:pPr>
      <w:r w:rsidRPr="003B602C">
        <w:rPr>
          <w:rFonts w:ascii="Times New Roman" w:hAnsi="Times New Roman" w:cs="Times New Roman"/>
          <w:color w:val="212121"/>
        </w:rPr>
        <w:t xml:space="preserve">The companies in the above regression results are respectively Salt Lake (000792), North Rare Earth (600111), Rongjie (002192) and Huayou Cobalt (603799), which are representative companies of upstream raw materials lithium, rare earth and cobalt. It can be seen that the market premium factor among the three factors is the most significant among the four companies and the upstream companies' investment portfolios, which indicates that the market risk premium factor is still the most significant factor in explaining the return of portfolio. The constant term of regression is not significant in Salt Lake (000,792), Northern Rare Earth (600,111) and Rongjie (002,192), which shows that the three factors of Fama French model can well explain the systematic risks of these three companies. The constant term of Huayou Cobalt Industry (603799) and the upstream company's investment portfolio is relatively </w:t>
      </w:r>
      <w:r w:rsidRPr="003B602C">
        <w:rPr>
          <w:rFonts w:ascii="Times New Roman" w:hAnsi="Times New Roman" w:cs="Times New Roman"/>
          <w:color w:val="212121"/>
        </w:rPr>
        <w:lastRenderedPageBreak/>
        <w:t>significant, which indicates that some of the excess returns of Huayou Cobalt Industry (603799) are not captured by the three factors, thus causing that some of the excess returns of the entire investment portfolio are not captured by the three factors. This part of excess income may come from the continuous rise in the prices of cobalt, lithium and rare earth driven by low inventory and strong demand, that is, the upstream of the industrial chain is relatively prosperous. This suggests that we may need to further explore the factor model to better explain the excess return of upstream enterprises of new energy vehicles. At the same time, the four companies and the investment portfolio are relatively small, and the model explanation is weak, which may be caused by the gradual boom of upstream raw material companies in recent years.</w:t>
      </w:r>
    </w:p>
    <w:p w:rsidR="003B602C" w:rsidRDefault="003B602C" w:rsidP="009B10A9">
      <w:pPr>
        <w:pStyle w:val="a3"/>
        <w:rPr>
          <w:rFonts w:ascii="Times New Roman" w:hAnsi="Times New Roman" w:cs="Times New Roman" w:hint="eastAsia"/>
          <w:color w:val="212121"/>
        </w:rPr>
      </w:pPr>
      <w:r>
        <w:rPr>
          <w:rFonts w:ascii="Times New Roman" w:hAnsi="Times New Roman" w:cs="Times New Roman"/>
          <w:color w:val="212121"/>
        </w:rPr>
        <w:t>2.</w:t>
      </w:r>
      <w:r w:rsidRPr="003B602C">
        <w:rPr>
          <w:rFonts w:ascii="Times New Roman" w:hAnsi="Times New Roman" w:cs="Times New Roman"/>
          <w:color w:val="212121"/>
        </w:rPr>
        <w:t>3.2 Regression results of midstream companies in the industrial chain</w:t>
      </w:r>
    </w:p>
    <w:p w:rsidR="003B602C" w:rsidRDefault="003B602C" w:rsidP="009B10A9">
      <w:pPr>
        <w:pStyle w:val="a3"/>
        <w:rPr>
          <w:rFonts w:ascii="Times New Roman" w:hAnsi="Times New Roman" w:cs="Times New Roman"/>
          <w:color w:val="212121"/>
        </w:rPr>
      </w:pPr>
      <w:r>
        <w:rPr>
          <w:rFonts w:ascii="Times New Roman" w:hAnsi="Times New Roman" w:cs="Times New Roman"/>
          <w:noProof/>
          <w:color w:val="212121"/>
        </w:rPr>
        <w:drawing>
          <wp:inline distT="0" distB="0" distL="0" distR="0" wp14:anchorId="61E7D78E" wp14:editId="16455B86">
            <wp:extent cx="5270500" cy="2753995"/>
            <wp:effectExtent l="0" t="0" r="0" b="1905"/>
            <wp:docPr id="799" name="图片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A0B57CE3-115E-4096-A616-6EEB6EEBB60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753995"/>
                    </a:xfrm>
                    <a:prstGeom prst="rect">
                      <a:avLst/>
                    </a:prstGeom>
                  </pic:spPr>
                </pic:pic>
              </a:graphicData>
            </a:graphic>
          </wp:inline>
        </w:drawing>
      </w:r>
    </w:p>
    <w:p w:rsidR="003B602C" w:rsidRDefault="003B602C" w:rsidP="003B602C">
      <w:pPr>
        <w:pStyle w:val="a3"/>
        <w:jc w:val="both"/>
        <w:rPr>
          <w:rFonts w:ascii="Times New Roman" w:hAnsi="Times New Roman" w:cs="Times New Roman"/>
          <w:color w:val="212121"/>
        </w:rPr>
      </w:pPr>
      <w:r w:rsidRPr="003B602C">
        <w:rPr>
          <w:rFonts w:ascii="Times New Roman" w:hAnsi="Times New Roman" w:cs="Times New Roman"/>
          <w:color w:val="212121"/>
        </w:rPr>
        <w:t>The companies in the above regression results are Founder Motor (002196), Changying Xinzhi (002664), Ningde Times (300750), and Guoxuan Hi Tech (002074). The first two companies are motor companies in the middle of the industrial chain, and the last two are battery companies in the middle of the industrial chain. Founder Motor and Ningde Times are high-tech emerging enterprises, while Changying Xinzhi and Guoxuan Hi Tech are both old companies that deeply cultivate the industrial chain. From the regression results, we can see that the model is more powerful in explaining the excess return rate of motor companies, which may be related to the long-term stable development of motor companies. In contrast, the boom of battery companies in recent years makes it difficult for the model to explain. At the same time, the larger size of battery companies also shows that battery enterprises are more dynamic than motor enterprises in the middle of the industrial chain.</w:t>
      </w:r>
    </w:p>
    <w:p w:rsidR="003B602C" w:rsidRPr="003B602C" w:rsidRDefault="003B602C" w:rsidP="003B602C">
      <w:pPr>
        <w:pStyle w:val="a3"/>
        <w:rPr>
          <w:rFonts w:ascii="Times New Roman" w:hAnsi="Times New Roman" w:cs="Times New Roman" w:hint="eastAsia"/>
          <w:color w:val="212121"/>
        </w:rPr>
      </w:pPr>
      <w:r>
        <w:rPr>
          <w:rFonts w:ascii="Times New Roman" w:hAnsi="Times New Roman" w:cs="Times New Roman"/>
          <w:color w:val="212121"/>
        </w:rPr>
        <w:t>2.</w:t>
      </w:r>
      <w:r w:rsidRPr="003B602C">
        <w:rPr>
          <w:rFonts w:ascii="Times New Roman" w:hAnsi="Times New Roman" w:cs="Times New Roman"/>
          <w:color w:val="212121"/>
        </w:rPr>
        <w:t>3.3 Regression results of downstream companies in the industrial chain</w:t>
      </w:r>
    </w:p>
    <w:p w:rsidR="003B602C" w:rsidRPr="003B602C" w:rsidRDefault="003B602C" w:rsidP="003B602C">
      <w:pPr>
        <w:pStyle w:val="a3"/>
        <w:jc w:val="both"/>
        <w:rPr>
          <w:rFonts w:ascii="Times New Roman" w:hAnsi="Times New Roman" w:cs="Times New Roman" w:hint="eastAsia"/>
          <w:color w:val="212121"/>
        </w:rPr>
      </w:pPr>
    </w:p>
    <w:p w:rsidR="003B602C" w:rsidRDefault="003B602C" w:rsidP="009B10A9">
      <w:pPr>
        <w:pStyle w:val="a3"/>
        <w:rPr>
          <w:rFonts w:ascii="Times New Roman" w:hAnsi="Times New Roman" w:cs="Times New Roman"/>
          <w:color w:val="212121"/>
        </w:rPr>
      </w:pPr>
      <w:r>
        <w:rPr>
          <w:rFonts w:ascii="Times New Roman" w:hAnsi="Times New Roman" w:cs="Times New Roman" w:hint="eastAsia"/>
          <w:noProof/>
          <w:color w:val="212121"/>
        </w:rPr>
        <w:lastRenderedPageBreak/>
        <w:drawing>
          <wp:inline distT="0" distB="0" distL="0" distR="0">
            <wp:extent cx="5270500" cy="2785745"/>
            <wp:effectExtent l="0" t="0" r="0" b="0"/>
            <wp:docPr id="798" name="图片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7CB548F1-F597-4CBE-B499-3FABB8A691B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785745"/>
                    </a:xfrm>
                    <a:prstGeom prst="rect">
                      <a:avLst/>
                    </a:prstGeom>
                  </pic:spPr>
                </pic:pic>
              </a:graphicData>
            </a:graphic>
          </wp:inline>
        </w:drawing>
      </w:r>
    </w:p>
    <w:p w:rsidR="003B602C" w:rsidRPr="003B602C" w:rsidRDefault="003B602C" w:rsidP="003B602C">
      <w:pPr>
        <w:pStyle w:val="a3"/>
        <w:jc w:val="both"/>
        <w:rPr>
          <w:rFonts w:ascii="Times New Roman" w:hAnsi="Times New Roman" w:cs="Times New Roman"/>
          <w:color w:val="212121"/>
        </w:rPr>
      </w:pPr>
      <w:r w:rsidRPr="003B602C">
        <w:rPr>
          <w:rFonts w:ascii="Times New Roman" w:hAnsi="Times New Roman" w:cs="Times New Roman"/>
          <w:color w:val="212121"/>
        </w:rPr>
        <w:t>The companies in the above regression results are respectively BYD (002594), Great Wall Motor (601633), Chang'an Motor (000625) and SAIC Motor Group (600104, In the regression results, it can also be seen that BYD is the only company with an unexplained positive, which also shows that BYD has superior returns. As a traditional leader, SAIC Group's excess earnings are best explained, while the insignificant book to market ratio factor may be related to the low valuation of SAIC Group. On the whole, the Fama French three factor model has a good prediction ability for the investment portfolio of vehicle manufacturing enterprises in the downstream of the industrial chain, but there are still some excess returns that cannot be captured.</w:t>
      </w:r>
    </w:p>
    <w:p w:rsidR="003B602C" w:rsidRPr="003B602C" w:rsidRDefault="00765D77" w:rsidP="003B602C">
      <w:pPr>
        <w:pStyle w:val="a3"/>
        <w:jc w:val="both"/>
        <w:rPr>
          <w:rFonts w:ascii="Times New Roman" w:hAnsi="Times New Roman" w:cs="Times New Roman"/>
          <w:color w:val="212121"/>
        </w:rPr>
      </w:pPr>
      <w:r>
        <w:rPr>
          <w:rFonts w:ascii="Times New Roman" w:hAnsi="Times New Roman" w:cs="Times New Roman"/>
          <w:color w:val="212121"/>
        </w:rPr>
        <w:t>2.3</w:t>
      </w:r>
      <w:r w:rsidR="003B602C" w:rsidRPr="003B602C">
        <w:rPr>
          <w:rFonts w:ascii="Times New Roman" w:hAnsi="Times New Roman" w:cs="Times New Roman"/>
          <w:color w:val="212121"/>
        </w:rPr>
        <w:t>.4 Summary</w:t>
      </w:r>
    </w:p>
    <w:p w:rsidR="003B602C" w:rsidRPr="003B602C" w:rsidRDefault="003B602C" w:rsidP="003B602C">
      <w:pPr>
        <w:pStyle w:val="a3"/>
        <w:jc w:val="both"/>
        <w:rPr>
          <w:rFonts w:ascii="Times New Roman" w:hAnsi="Times New Roman" w:cs="Times New Roman"/>
          <w:color w:val="212121"/>
        </w:rPr>
      </w:pPr>
      <w:r w:rsidRPr="003B602C">
        <w:rPr>
          <w:rFonts w:ascii="Times New Roman" w:hAnsi="Times New Roman" w:cs="Times New Roman"/>
          <w:color w:val="212121"/>
        </w:rPr>
        <w:t xml:space="preserve">Through the Fama French three factor model, we can make a comparative analysis of the upper and middle reaches of the new energy vehicle industry chain. It can be seen that the model is more accurate in predicting the excess return of the investment portfolio of midstream and downstream enterprises, which may be highly related to the profitability of upstream raw material companies, stock prices and raw material prices. The rapid rise and large fluctuations of raw material prices make it difficult to predict the stock prices of upstream raw material companies. The whole industry chain has a certain positive effect, reflecting the high vitality and investment value of the whole new energy vehicle industry. When the new energy concept sector rose, the battery sector, which accounted for a large proportion, rose first. The battery logic is the hardest, the most recognizable, and the cost accounts for the highest proportion. Therefore, when the concept is hyped, the first thing to rise is the battery industry chain, which is logically reasonable, and then gradually transmitted to the electric motor control. From the regression results, the historical data of the electric motor company does not reflect too much unexplained excess earnings, and the excess earnings in the boom stage of the battery company can be used to predict the future, </w:t>
      </w:r>
      <w:proofErr w:type="gramStart"/>
      <w:r w:rsidRPr="003B602C">
        <w:rPr>
          <w:rFonts w:ascii="Times New Roman" w:hAnsi="Times New Roman" w:cs="Times New Roman"/>
          <w:color w:val="212121"/>
        </w:rPr>
        <w:t>The</w:t>
      </w:r>
      <w:proofErr w:type="gramEnd"/>
      <w:r w:rsidRPr="003B602C">
        <w:rPr>
          <w:rFonts w:ascii="Times New Roman" w:hAnsi="Times New Roman" w:cs="Times New Roman"/>
          <w:color w:val="212121"/>
        </w:rPr>
        <w:t xml:space="preserve"> electric machinery company will go through a prosperous income stage with good investment value. However, with </w:t>
      </w:r>
      <w:r w:rsidRPr="003B602C">
        <w:rPr>
          <w:rFonts w:ascii="Times New Roman" w:hAnsi="Times New Roman" w:cs="Times New Roman"/>
          <w:color w:val="212121"/>
        </w:rPr>
        <w:lastRenderedPageBreak/>
        <w:t>the decline of subsidies for new energy vehicles, new energy vehicle enterprises are bound to usher in a painful period in the future. At this time, upstream and midstream enterprises may be able to gain more attention. The pattern of the new energy industry chain has changed rapidly. For example, AVIC Lithium has doubled its market share in just one year because it entered the supply chain system of Chang'an Automobile and GAC Group in 2019. For example, Founder Electric once went up and down after it entered the supply system of Weilai. Therefore, the analysis of the entire industrial chain cannot be ignored for the investment in the whole new energy vehicles.</w:t>
      </w:r>
    </w:p>
    <w:p w:rsidR="003B602C" w:rsidRDefault="003B602C" w:rsidP="003B602C">
      <w:pPr>
        <w:pStyle w:val="a3"/>
        <w:jc w:val="both"/>
        <w:rPr>
          <w:rFonts w:ascii="Times New Roman" w:hAnsi="Times New Roman" w:cs="Times New Roman" w:hint="eastAsia"/>
          <w:color w:val="212121"/>
        </w:rPr>
      </w:pPr>
      <w:r w:rsidRPr="003B602C">
        <w:rPr>
          <w:rFonts w:ascii="Times New Roman" w:hAnsi="Times New Roman" w:cs="Times New Roman"/>
          <w:color w:val="212121"/>
        </w:rPr>
        <w:t>To sum up, we have gained a deeper understanding of the industrial chain of new energy vehicles through the Fama French three factor model, and identified the high uncertainty of the profitability of upstream raw material enterprises. Combined with the logic of declining vehicle subsidies and the prosperity of battery enterprises, we believe that motor companies in the middle of the industrial chain and charging piles in the downstream of the industrial chain will have better investment value in the future.</w:t>
      </w:r>
    </w:p>
    <w:p w:rsidR="009B10A9" w:rsidRDefault="009B10A9" w:rsidP="009B10A9">
      <w:pPr>
        <w:pStyle w:val="a3"/>
        <w:rPr>
          <w:rFonts w:ascii="Times New Roman" w:hAnsi="Times New Roman" w:cs="Times New Roman"/>
          <w:b/>
          <w:color w:val="212121"/>
          <w:sz w:val="32"/>
          <w:szCs w:val="32"/>
        </w:rPr>
      </w:pPr>
      <w:r>
        <w:rPr>
          <w:rFonts w:ascii="Times New Roman" w:hAnsi="Times New Roman" w:cs="Times New Roman"/>
          <w:b/>
          <w:color w:val="212121"/>
          <w:sz w:val="32"/>
          <w:szCs w:val="32"/>
        </w:rPr>
        <w:t>3. Machine Learning Network Model</w:t>
      </w:r>
    </w:p>
    <w:p w:rsidR="003B602C" w:rsidRPr="003B602C" w:rsidRDefault="003B602C" w:rsidP="003B602C">
      <w:pPr>
        <w:pStyle w:val="a3"/>
        <w:jc w:val="both"/>
        <w:rPr>
          <w:rFonts w:ascii="Times New Roman" w:hAnsi="Times New Roman" w:cs="Times New Roman"/>
          <w:color w:val="212121"/>
        </w:rPr>
      </w:pPr>
      <w:r w:rsidRPr="003B602C">
        <w:rPr>
          <w:rFonts w:ascii="Times New Roman" w:hAnsi="Times New Roman" w:cs="Times New Roman"/>
          <w:color w:val="212121"/>
        </w:rPr>
        <w:t>Due to the volatility and nonlinear nature of the financial stock market, it is a very challenging task to accurately predict the stock market returns. Traditional stock forecasting methods and theories mainly include linear regression, random walk theory (RWT), similarities and differences moving average (MACD), autoregressive moving average (ARMA), autoregressive integral moving average (ARIMA), etc. With the introduction of artificial intelligence technology and the improvement of computing power, programmed prediction methods have proved to be more effective in predicting stock prices, and support vector machines (SVM), random forests (RF), artificial neural networks (ANN), convolutional neural networks (CNN), recursive neural networks (RNN), etc. have shown good prediction capabilities.</w:t>
      </w:r>
    </w:p>
    <w:p w:rsidR="003B602C" w:rsidRPr="003B602C" w:rsidRDefault="003B602C" w:rsidP="003B602C">
      <w:pPr>
        <w:pStyle w:val="a3"/>
        <w:jc w:val="both"/>
        <w:rPr>
          <w:rFonts w:ascii="Times New Roman" w:hAnsi="Times New Roman" w:cs="Times New Roman" w:hint="eastAsia"/>
          <w:color w:val="212121"/>
        </w:rPr>
      </w:pPr>
      <w:r w:rsidRPr="003B602C">
        <w:rPr>
          <w:rFonts w:ascii="Times New Roman" w:hAnsi="Times New Roman" w:cs="Times New Roman"/>
          <w:color w:val="212121"/>
        </w:rPr>
        <w:t>We use the artificial neural network model to forecast the stock prices of Ningde Times and BYD. First, we introduce the principle of artificial neural network (ANN) for financial time series forecasting.</w:t>
      </w:r>
    </w:p>
    <w:p w:rsidR="009B10A9" w:rsidRDefault="009B10A9" w:rsidP="009B10A9">
      <w:pPr>
        <w:pStyle w:val="a3"/>
        <w:rPr>
          <w:rFonts w:ascii="Times New Roman" w:hAnsi="Times New Roman" w:cs="Times New Roman"/>
          <w:b/>
          <w:color w:val="212121"/>
          <w:sz w:val="28"/>
          <w:szCs w:val="28"/>
        </w:rPr>
      </w:pPr>
      <w:r w:rsidRPr="009B10A9">
        <w:rPr>
          <w:rFonts w:ascii="Times New Roman" w:hAnsi="Times New Roman" w:cs="Times New Roman"/>
          <w:b/>
          <w:color w:val="212121"/>
          <w:sz w:val="28"/>
          <w:szCs w:val="28"/>
        </w:rPr>
        <w:t>3</w:t>
      </w:r>
      <w:r w:rsidRPr="009B10A9">
        <w:rPr>
          <w:rFonts w:ascii="Times New Roman" w:hAnsi="Times New Roman" w:cs="Times New Roman" w:hint="eastAsia"/>
          <w:b/>
          <w:color w:val="212121"/>
          <w:sz w:val="28"/>
          <w:szCs w:val="28"/>
        </w:rPr>
        <w:t>.1 A</w:t>
      </w:r>
      <w:r w:rsidRPr="009B10A9">
        <w:rPr>
          <w:rFonts w:ascii="Times New Roman" w:hAnsi="Times New Roman" w:cs="Times New Roman"/>
          <w:b/>
          <w:color w:val="212121"/>
          <w:sz w:val="28"/>
          <w:szCs w:val="28"/>
        </w:rPr>
        <w:t>rtificial Neural Network Model</w:t>
      </w:r>
      <w:r w:rsidRPr="009B10A9">
        <w:rPr>
          <w:rFonts w:ascii="Times New Roman" w:hAnsi="Times New Roman" w:cs="Times New Roman" w:hint="eastAsia"/>
          <w:b/>
          <w:color w:val="212121"/>
          <w:sz w:val="28"/>
          <w:szCs w:val="28"/>
        </w:rPr>
        <w:t xml:space="preserve"> </w:t>
      </w:r>
    </w:p>
    <w:p w:rsidR="003B602C" w:rsidRDefault="003B602C" w:rsidP="003B602C">
      <w:pPr>
        <w:pStyle w:val="a3"/>
        <w:jc w:val="both"/>
        <w:rPr>
          <w:rFonts w:ascii="Times New Roman" w:hAnsi="Times New Roman" w:cs="Times New Roman"/>
          <w:color w:val="212121"/>
        </w:rPr>
      </w:pPr>
      <w:r w:rsidRPr="003B602C">
        <w:rPr>
          <w:rFonts w:ascii="Times New Roman" w:hAnsi="Times New Roman" w:cs="Times New Roman"/>
          <w:color w:val="212121"/>
        </w:rPr>
        <w:t>Artificial Neural Networks (abbreviated as ANN) is an algorithm mathematical model that simulates the behavior characteristics of animal neural networks and conducts distributed parallel information processing. This kind of network relies on the complexity of the system and adjusts the interconnection between a large number of internal nodes to achieve the purpose of processing information, and has the ability of self-learning and adaptive. We use a three-layer artificial neural network, which is composed of input layer, hidden layer and output layer. The specific structure is as follows:</w:t>
      </w:r>
    </w:p>
    <w:p w:rsidR="003B602C" w:rsidRDefault="003B602C" w:rsidP="003B602C">
      <w:pPr>
        <w:pStyle w:val="a3"/>
        <w:jc w:val="both"/>
        <w:rPr>
          <w:rFonts w:ascii="Times New Roman" w:hAnsi="Times New Roman" w:cs="Times New Roman"/>
          <w:b/>
          <w:noProof/>
          <w:color w:val="212121"/>
          <w:sz w:val="28"/>
          <w:szCs w:val="28"/>
        </w:rPr>
      </w:pPr>
      <w:r w:rsidRPr="003B602C">
        <w:rPr>
          <w:rFonts w:ascii="Times New Roman" w:hAnsi="Times New Roman" w:cs="Times New Roman"/>
          <w:b/>
          <w:noProof/>
          <w:color w:val="212121"/>
          <w:sz w:val="28"/>
          <w:szCs w:val="28"/>
        </w:rPr>
        <w:lastRenderedPageBreak/>
        <w:t xml:space="preserve"> </w:t>
      </w:r>
      <w:r>
        <w:rPr>
          <w:rFonts w:ascii="Times New Roman" w:hAnsi="Times New Roman" w:cs="Times New Roman"/>
          <w:b/>
          <w:noProof/>
          <w:color w:val="212121"/>
          <w:sz w:val="28"/>
          <w:szCs w:val="28"/>
        </w:rPr>
        <w:drawing>
          <wp:inline distT="0" distB="0" distL="0" distR="0" wp14:anchorId="07267C80" wp14:editId="6A82EF06">
            <wp:extent cx="3956539" cy="2519314"/>
            <wp:effectExtent l="0" t="0" r="6350" b="0"/>
            <wp:docPr id="801" name="图片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0B817CA6-8176-428E-A201-BA8A894D146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4361" cy="2524295"/>
                    </a:xfrm>
                    <a:prstGeom prst="rect">
                      <a:avLst/>
                    </a:prstGeom>
                  </pic:spPr>
                </pic:pic>
              </a:graphicData>
            </a:graphic>
          </wp:inline>
        </w:drawing>
      </w:r>
    </w:p>
    <w:p w:rsidR="003B602C" w:rsidRPr="003B602C" w:rsidRDefault="003B602C" w:rsidP="003B602C">
      <w:pPr>
        <w:pStyle w:val="a3"/>
        <w:jc w:val="both"/>
        <w:rPr>
          <w:rFonts w:ascii="Times New Roman" w:hAnsi="Times New Roman" w:cs="Times New Roman" w:hint="eastAsia"/>
          <w:color w:val="212121"/>
        </w:rPr>
      </w:pPr>
      <w:r w:rsidRPr="003B602C">
        <w:rPr>
          <w:rFonts w:ascii="Times New Roman" w:hAnsi="Times New Roman" w:cs="Times New Roman"/>
          <w:color w:val="212121"/>
        </w:rPr>
        <w:t xml:space="preserve">Each layer of the artificial neural network contains several neurons, and each neuron is connected by a directed arc with variable weights. The network processes the relationship between information and analog input and output by repeatedly learning and training the known information and gradually adjusting the method of changing the weights of neuron connections. It does not need to know the exact relationship between input and output, and does not need a large number of parameters. It only needs to know the </w:t>
      </w:r>
      <w:proofErr w:type="gramStart"/>
      <w:r w:rsidRPr="003B602C">
        <w:rPr>
          <w:rFonts w:ascii="Times New Roman" w:hAnsi="Times New Roman" w:cs="Times New Roman"/>
          <w:color w:val="212121"/>
        </w:rPr>
        <w:t>non constant</w:t>
      </w:r>
      <w:proofErr w:type="gramEnd"/>
      <w:r w:rsidRPr="003B602C">
        <w:rPr>
          <w:rFonts w:ascii="Times New Roman" w:hAnsi="Times New Roman" w:cs="Times New Roman"/>
          <w:color w:val="212121"/>
        </w:rPr>
        <w:t xml:space="preserve"> factors that cause output changes, namely, non constant parameters. Therefore, compared with the traditional data processing methods, the artificial neural network has obvious advantages in processing and predicting the stock price, which is a kind of nonlinear data with strong randomness.</w:t>
      </w:r>
    </w:p>
    <w:p w:rsidR="009B10A9" w:rsidRDefault="009B10A9" w:rsidP="009B10A9">
      <w:pPr>
        <w:pStyle w:val="a3"/>
        <w:rPr>
          <w:rFonts w:ascii="Times New Roman" w:hAnsi="Times New Roman" w:cs="Times New Roman"/>
          <w:b/>
          <w:color w:val="212121"/>
          <w:sz w:val="28"/>
          <w:szCs w:val="28"/>
        </w:rPr>
      </w:pPr>
      <w:r w:rsidRPr="009B10A9">
        <w:rPr>
          <w:rFonts w:ascii="Times New Roman" w:hAnsi="Times New Roman" w:cs="Times New Roman"/>
          <w:b/>
          <w:color w:val="212121"/>
          <w:sz w:val="28"/>
          <w:szCs w:val="28"/>
        </w:rPr>
        <w:t>3</w:t>
      </w:r>
      <w:r w:rsidRPr="009B10A9">
        <w:rPr>
          <w:rFonts w:ascii="Times New Roman" w:hAnsi="Times New Roman" w:cs="Times New Roman" w:hint="eastAsia"/>
          <w:b/>
          <w:color w:val="212121"/>
          <w:sz w:val="28"/>
          <w:szCs w:val="28"/>
        </w:rPr>
        <w:t>.2</w:t>
      </w:r>
      <w:r w:rsidRPr="009B10A9">
        <w:rPr>
          <w:rFonts w:ascii="Times New Roman" w:hAnsi="Times New Roman" w:cs="Times New Roman"/>
          <w:b/>
          <w:color w:val="212121"/>
          <w:sz w:val="28"/>
          <w:szCs w:val="28"/>
        </w:rPr>
        <w:t xml:space="preserve"> Statistical Parameter Model</w:t>
      </w:r>
    </w:p>
    <w:p w:rsidR="003B602C" w:rsidRDefault="003B602C" w:rsidP="009B10A9">
      <w:pPr>
        <w:pStyle w:val="a3"/>
        <w:rPr>
          <w:rFonts w:ascii="Times New Roman" w:hAnsi="Times New Roman" w:cs="Times New Roman"/>
          <w:color w:val="212121"/>
        </w:rPr>
      </w:pPr>
      <w:r w:rsidRPr="003B602C">
        <w:rPr>
          <w:rFonts w:ascii="Times New Roman" w:hAnsi="Times New Roman" w:cs="Times New Roman"/>
          <w:color w:val="212121"/>
        </w:rPr>
        <w:t>To test the effect of this machine learning model on closing price prediction, we use two statistical parameters, namely, root mean square error (RMSE) and average absolute percentage error (MAPE). They are calculated as follows:</w:t>
      </w:r>
    </w:p>
    <w:p w:rsidR="00765D77" w:rsidRPr="00765D77" w:rsidRDefault="00765D77" w:rsidP="009B10A9">
      <w:pPr>
        <w:pStyle w:val="a3"/>
        <w:rPr>
          <w:rFonts w:ascii="Times New Roman" w:hAnsi="Times New Roman" w:cs="Times New Roman"/>
          <w:color w:val="212121"/>
        </w:rPr>
      </w:pPr>
      <m:oMathPara>
        <m:oMath>
          <m:r>
            <w:rPr>
              <w:rFonts w:ascii="Cambria Math" w:hAnsi="Cambria Math" w:cs="Times New Roman"/>
              <w:color w:val="212121"/>
            </w:rPr>
            <m:t>RMSE=</m:t>
          </m:r>
          <m:rad>
            <m:radPr>
              <m:degHide m:val="1"/>
              <m:ctrlPr>
                <w:rPr>
                  <w:rFonts w:ascii="Cambria Math" w:hAnsi="Cambria Math" w:cs="Times New Roman"/>
                  <w:i/>
                  <w:color w:val="212121"/>
                </w:rPr>
              </m:ctrlPr>
            </m:radPr>
            <m:deg/>
            <m:e>
              <m:f>
                <m:fPr>
                  <m:ctrlPr>
                    <w:rPr>
                      <w:rFonts w:ascii="Cambria Math" w:hAnsi="Cambria Math" w:cs="Times New Roman"/>
                      <w:i/>
                      <w:color w:val="212121"/>
                    </w:rPr>
                  </m:ctrlPr>
                </m:fPr>
                <m:num>
                  <m:sSubSup>
                    <m:sSubSupPr>
                      <m:ctrlPr>
                        <w:rPr>
                          <w:rFonts w:ascii="Cambria Math" w:hAnsi="Cambria Math" w:cs="Times New Roman"/>
                          <w:color w:val="212121"/>
                        </w:rPr>
                      </m:ctrlPr>
                    </m:sSubSupPr>
                    <m:e>
                      <m:r>
                        <m:rPr>
                          <m:sty m:val="p"/>
                        </m:rPr>
                        <w:rPr>
                          <w:rFonts w:ascii="Cambria Math" w:hAnsi="Cambria Math" w:cs="Times New Roman"/>
                          <w:color w:val="212121"/>
                        </w:rPr>
                        <m:t>Σ</m:t>
                      </m:r>
                    </m:e>
                    <m:sub>
                      <m:r>
                        <w:rPr>
                          <w:rFonts w:ascii="Cambria Math" w:hAnsi="Cambria Math" w:cs="Times New Roman"/>
                          <w:color w:val="212121"/>
                        </w:rPr>
                        <m:t>i=1</m:t>
                      </m:r>
                    </m:sub>
                    <m:sup>
                      <m:r>
                        <w:rPr>
                          <w:rFonts w:ascii="Cambria Math" w:hAnsi="Cambria Math" w:cs="Times New Roman"/>
                          <w:color w:val="212121"/>
                        </w:rPr>
                        <m:t>n</m:t>
                      </m:r>
                    </m:sup>
                  </m:sSubSup>
                  <m:sSup>
                    <m:sSupPr>
                      <m:ctrlPr>
                        <w:rPr>
                          <w:rFonts w:ascii="Cambria Math" w:hAnsi="Cambria Math" w:cs="Times New Roman"/>
                          <w:i/>
                          <w:color w:val="212121"/>
                        </w:rPr>
                      </m:ctrlPr>
                    </m:sSupPr>
                    <m:e>
                      <m:d>
                        <m:dPr>
                          <m:ctrlPr>
                            <w:rPr>
                              <w:rFonts w:ascii="Cambria Math" w:hAnsi="Cambria Math" w:cs="Times New Roman"/>
                              <w:i/>
                              <w:color w:val="212121"/>
                            </w:rPr>
                          </m:ctrlPr>
                        </m:dPr>
                        <m:e>
                          <m:sSub>
                            <m:sSubPr>
                              <m:ctrlPr>
                                <w:rPr>
                                  <w:rFonts w:ascii="Cambria Math" w:hAnsi="Cambria Math" w:cs="Times New Roman"/>
                                  <w:i/>
                                  <w:color w:val="212121"/>
                                </w:rPr>
                              </m:ctrlPr>
                            </m:sSubPr>
                            <m:e>
                              <m:r>
                                <w:rPr>
                                  <w:rFonts w:ascii="Cambria Math" w:hAnsi="Cambria Math" w:cs="Times New Roman"/>
                                  <w:color w:val="212121"/>
                                </w:rPr>
                                <m:t>O</m:t>
                              </m:r>
                            </m:e>
                            <m:sub>
                              <m:r>
                                <w:rPr>
                                  <w:rFonts w:ascii="Cambria Math" w:hAnsi="Cambria Math" w:cs="Times New Roman"/>
                                  <w:color w:val="212121"/>
                                </w:rPr>
                                <m:t>i</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F</m:t>
                              </m:r>
                            </m:e>
                            <m:sub>
                              <m:r>
                                <w:rPr>
                                  <w:rFonts w:ascii="Cambria Math" w:hAnsi="Cambria Math" w:cs="Times New Roman"/>
                                  <w:color w:val="212121"/>
                                </w:rPr>
                                <m:t>i</m:t>
                              </m:r>
                            </m:sub>
                          </m:sSub>
                        </m:e>
                      </m:d>
                    </m:e>
                    <m:sup>
                      <m:r>
                        <w:rPr>
                          <w:rFonts w:ascii="Cambria Math" w:hAnsi="Cambria Math" w:cs="Times New Roman"/>
                          <w:color w:val="212121"/>
                        </w:rPr>
                        <m:t>2</m:t>
                      </m:r>
                    </m:sup>
                  </m:sSup>
                </m:num>
                <m:den>
                  <m:r>
                    <w:rPr>
                      <w:rFonts w:ascii="Cambria Math" w:hAnsi="Cambria Math" w:cs="Times New Roman"/>
                      <w:color w:val="212121"/>
                    </w:rPr>
                    <m:t>n</m:t>
                  </m:r>
                </m:den>
              </m:f>
            </m:e>
          </m:rad>
        </m:oMath>
      </m:oMathPara>
    </w:p>
    <w:p w:rsidR="00765D77" w:rsidRPr="00765D77" w:rsidRDefault="00765D77" w:rsidP="009B10A9">
      <w:pPr>
        <w:pStyle w:val="a3"/>
        <w:rPr>
          <w:rFonts w:ascii="Times New Roman" w:hAnsi="Times New Roman" w:cs="Times New Roman"/>
          <w:color w:val="212121"/>
        </w:rPr>
      </w:pPr>
      <m:oMathPara>
        <m:oMath>
          <m:r>
            <w:rPr>
              <w:rFonts w:ascii="Cambria Math" w:hAnsi="Cambria Math" w:cs="Times New Roman"/>
              <w:color w:val="212121"/>
            </w:rPr>
            <m:t>MAP</m:t>
          </m:r>
          <m:r>
            <w:rPr>
              <w:rFonts w:ascii="Cambria Math" w:hAnsi="Cambria Math" w:cs="Times New Roman"/>
              <w:color w:val="212121"/>
            </w:rPr>
            <m:t>E=</m:t>
          </m:r>
          <m:f>
            <m:fPr>
              <m:ctrlPr>
                <w:rPr>
                  <w:rFonts w:ascii="Cambria Math" w:hAnsi="Cambria Math" w:cs="Times New Roman"/>
                  <w:i/>
                  <w:color w:val="212121"/>
                </w:rPr>
              </m:ctrlPr>
            </m:fPr>
            <m:num>
              <m:r>
                <w:rPr>
                  <w:rFonts w:ascii="Cambria Math" w:hAnsi="Cambria Math" w:cs="Times New Roman"/>
                  <w:color w:val="212121"/>
                </w:rPr>
                <m:t>1</m:t>
              </m:r>
            </m:num>
            <m:den>
              <m:r>
                <w:rPr>
                  <w:rFonts w:ascii="Cambria Math" w:hAnsi="Cambria Math" w:cs="Times New Roman"/>
                  <w:color w:val="212121"/>
                </w:rPr>
                <m:t>n</m:t>
              </m:r>
            </m:den>
          </m:f>
          <m:sSubSup>
            <m:sSubSupPr>
              <m:ctrlPr>
                <w:rPr>
                  <w:rFonts w:ascii="Cambria Math" w:hAnsi="Cambria Math" w:cs="Times New Roman"/>
                  <w:color w:val="212121"/>
                </w:rPr>
              </m:ctrlPr>
            </m:sSubSupPr>
            <m:e>
              <m:r>
                <m:rPr>
                  <m:sty m:val="p"/>
                </m:rPr>
                <w:rPr>
                  <w:rFonts w:ascii="Cambria Math" w:hAnsi="Cambria Math" w:cs="Times New Roman"/>
                  <w:color w:val="212121"/>
                </w:rPr>
                <m:t>Σ</m:t>
              </m:r>
            </m:e>
            <m:sub>
              <m:r>
                <w:rPr>
                  <w:rFonts w:ascii="Cambria Math" w:hAnsi="Cambria Math" w:cs="Times New Roman"/>
                  <w:color w:val="212121"/>
                </w:rPr>
                <m:t>i=1</m:t>
              </m:r>
            </m:sub>
            <m:sup>
              <m:r>
                <w:rPr>
                  <w:rFonts w:ascii="Cambria Math" w:hAnsi="Cambria Math" w:cs="Times New Roman"/>
                  <w:color w:val="212121"/>
                </w:rPr>
                <m:t>n</m:t>
              </m:r>
            </m:sup>
          </m:sSubSup>
          <m:sSub>
            <m:sSubPr>
              <m:ctrlPr>
                <w:rPr>
                  <w:rFonts w:ascii="Cambria Math" w:hAnsi="Cambria Math" w:cs="Times New Roman"/>
                  <w:i/>
                  <w:color w:val="212121"/>
                </w:rPr>
              </m:ctrlPr>
            </m:sSubPr>
            <m:e>
              <m:r>
                <w:rPr>
                  <w:rFonts w:ascii="Cambria Math" w:hAnsi="Cambria Math" w:cs="Times New Roman"/>
                  <w:color w:val="212121"/>
                </w:rPr>
                <m:t>(</m:t>
              </m:r>
              <m:r>
                <w:rPr>
                  <w:rFonts w:ascii="Cambria Math" w:hAnsi="Cambria Math" w:cs="Times New Roman"/>
                  <w:color w:val="212121"/>
                </w:rPr>
                <m:t>O</m:t>
              </m:r>
            </m:e>
            <m:sub>
              <m:r>
                <w:rPr>
                  <w:rFonts w:ascii="Cambria Math" w:hAnsi="Cambria Math" w:cs="Times New Roman"/>
                  <w:color w:val="212121"/>
                </w:rPr>
                <m:t>i</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F</m:t>
              </m:r>
            </m:e>
            <m:sub>
              <m:r>
                <w:rPr>
                  <w:rFonts w:ascii="Cambria Math" w:hAnsi="Cambria Math" w:cs="Times New Roman"/>
                  <w:color w:val="212121"/>
                </w:rPr>
                <m:t>i</m:t>
              </m:r>
            </m:sub>
          </m:sSub>
          <m:r>
            <w:rPr>
              <w:rFonts w:ascii="Cambria Math" w:hAnsi="Cambria Math" w:cs="Times New Roman"/>
              <w:color w:val="212121"/>
            </w:rPr>
            <m:t>)/</m:t>
          </m:r>
          <m:sSub>
            <m:sSubPr>
              <m:ctrlPr>
                <w:rPr>
                  <w:rFonts w:ascii="Cambria Math" w:hAnsi="Cambria Math" w:cs="Times New Roman"/>
                  <w:i/>
                  <w:color w:val="212121"/>
                </w:rPr>
              </m:ctrlPr>
            </m:sSubPr>
            <m:e>
              <m:r>
                <w:rPr>
                  <w:rFonts w:ascii="Cambria Math" w:hAnsi="Cambria Math" w:cs="Times New Roman"/>
                  <w:color w:val="212121"/>
                </w:rPr>
                <m:t>O</m:t>
              </m:r>
            </m:e>
            <m:sub>
              <m:r>
                <w:rPr>
                  <w:rFonts w:ascii="Cambria Math" w:hAnsi="Cambria Math" w:cs="Times New Roman"/>
                  <w:color w:val="212121"/>
                </w:rPr>
                <m:t>i</m:t>
              </m:r>
            </m:sub>
          </m:sSub>
          <m:r>
            <w:rPr>
              <w:rFonts w:ascii="Cambria Math" w:hAnsi="Cambria Math" w:cs="Times New Roman"/>
              <w:color w:val="212121"/>
            </w:rPr>
            <m:t>×100</m:t>
          </m:r>
        </m:oMath>
      </m:oMathPara>
    </w:p>
    <w:p w:rsidR="00765D77" w:rsidRPr="008B4925" w:rsidRDefault="00765D77" w:rsidP="009B10A9">
      <w:pPr>
        <w:pStyle w:val="a3"/>
        <w:rPr>
          <w:rFonts w:ascii="Times New Roman" w:hAnsi="Times New Roman" w:cs="Times New Roman"/>
          <w:color w:val="212121"/>
        </w:rPr>
      </w:pPr>
      <m:oMath>
        <m:sSub>
          <m:sSubPr>
            <m:ctrlPr>
              <w:rPr>
                <w:rFonts w:ascii="Cambria Math" w:hAnsi="Cambria Math" w:cs="Times New Roman"/>
                <w:i/>
                <w:color w:val="212121"/>
              </w:rPr>
            </m:ctrlPr>
          </m:sSubPr>
          <m:e>
            <m:r>
              <w:rPr>
                <w:rFonts w:ascii="Cambria Math" w:hAnsi="Cambria Math" w:cs="Times New Roman"/>
                <w:color w:val="212121"/>
              </w:rPr>
              <m:t>O</m:t>
            </m:r>
          </m:e>
          <m:sub>
            <m:r>
              <w:rPr>
                <w:rFonts w:ascii="Cambria Math" w:hAnsi="Cambria Math" w:cs="Times New Roman"/>
                <w:color w:val="212121"/>
              </w:rPr>
              <m:t>i</m:t>
            </m:r>
          </m:sub>
        </m:sSub>
      </m:oMath>
      <w:r>
        <w:rPr>
          <w:rFonts w:ascii="Times New Roman" w:hAnsi="Times New Roman" w:cs="Times New Roman" w:hint="eastAsia"/>
          <w:color w:val="212121"/>
        </w:rPr>
        <w:t xml:space="preserve"> </w:t>
      </w:r>
      <w:r>
        <w:rPr>
          <w:rFonts w:ascii="Times New Roman" w:hAnsi="Times New Roman" w:cs="Times New Roman"/>
          <w:color w:val="212121"/>
        </w:rPr>
        <w:t xml:space="preserve">represents the original closing price </w:t>
      </w:r>
      <m:oMath>
        <m:sSub>
          <m:sSubPr>
            <m:ctrlPr>
              <w:rPr>
                <w:rFonts w:ascii="Cambria Math" w:hAnsi="Cambria Math" w:cs="Times New Roman"/>
                <w:i/>
                <w:color w:val="212121"/>
              </w:rPr>
            </m:ctrlPr>
          </m:sSubPr>
          <m:e>
            <m:r>
              <w:rPr>
                <w:rFonts w:ascii="Cambria Math" w:hAnsi="Cambria Math" w:cs="Times New Roman"/>
                <w:color w:val="212121"/>
              </w:rPr>
              <m:t>F</m:t>
            </m:r>
          </m:e>
          <m:sub>
            <m:r>
              <w:rPr>
                <w:rFonts w:ascii="Cambria Math" w:hAnsi="Cambria Math" w:cs="Times New Roman"/>
                <w:color w:val="212121"/>
              </w:rPr>
              <m:t>i</m:t>
            </m:r>
          </m:sub>
        </m:sSub>
      </m:oMath>
      <w:r>
        <w:rPr>
          <w:rFonts w:ascii="Times New Roman" w:hAnsi="Times New Roman" w:cs="Times New Roman" w:hint="eastAsia"/>
          <w:color w:val="212121"/>
        </w:rPr>
        <w:t xml:space="preserve"> </w:t>
      </w:r>
      <w:r>
        <w:rPr>
          <w:rFonts w:ascii="Times New Roman" w:hAnsi="Times New Roman" w:cs="Times New Roman"/>
          <w:color w:val="212121"/>
        </w:rPr>
        <w:t xml:space="preserve">represents the predictive </w:t>
      </w:r>
      <w:r w:rsidR="008B4925">
        <w:rPr>
          <w:rFonts w:ascii="Times New Roman" w:hAnsi="Times New Roman" w:cs="Times New Roman"/>
          <w:color w:val="212121"/>
        </w:rPr>
        <w:t>closing price, n represents the t</w:t>
      </w:r>
      <w:r w:rsidR="008B4925" w:rsidRPr="008B4925">
        <w:rPr>
          <w:rFonts w:ascii="Times New Roman" w:hAnsi="Times New Roman" w:cs="Times New Roman"/>
          <w:color w:val="212121"/>
        </w:rPr>
        <w:t>otal sample size.</w:t>
      </w:r>
      <w:r w:rsidR="008B4925">
        <w:rPr>
          <w:rFonts w:ascii="Times New Roman" w:hAnsi="Times New Roman" w:cs="Times New Roman"/>
          <w:color w:val="212121"/>
        </w:rPr>
        <w:t xml:space="preserve"> Higher </w:t>
      </w:r>
      <w:r w:rsidR="008B4925" w:rsidRPr="008B4925">
        <w:rPr>
          <w:rFonts w:ascii="Times New Roman" w:hAnsi="Times New Roman" w:cs="Times New Roman"/>
          <w:color w:val="212121"/>
        </w:rPr>
        <w:t xml:space="preserve">absolute values </w:t>
      </w:r>
      <w:r w:rsidR="008B4925">
        <w:rPr>
          <w:rFonts w:ascii="Times New Roman" w:hAnsi="Times New Roman" w:cs="Times New Roman"/>
          <w:color w:val="212121"/>
        </w:rPr>
        <w:t>represent better predictions.</w:t>
      </w:r>
    </w:p>
    <w:p w:rsidR="009B10A9" w:rsidRPr="009B10A9" w:rsidRDefault="009B10A9" w:rsidP="009B10A9">
      <w:pPr>
        <w:pStyle w:val="a3"/>
        <w:rPr>
          <w:rFonts w:ascii="Times New Roman" w:hAnsi="Times New Roman" w:cs="Times New Roman"/>
          <w:b/>
          <w:color w:val="212121"/>
          <w:sz w:val="28"/>
          <w:szCs w:val="28"/>
        </w:rPr>
      </w:pPr>
      <w:r w:rsidRPr="009B10A9">
        <w:rPr>
          <w:rFonts w:ascii="Times New Roman" w:hAnsi="Times New Roman" w:cs="Times New Roman"/>
          <w:b/>
          <w:color w:val="212121"/>
          <w:sz w:val="28"/>
          <w:szCs w:val="28"/>
        </w:rPr>
        <w:t>3</w:t>
      </w:r>
      <w:r w:rsidRPr="009B10A9">
        <w:rPr>
          <w:rFonts w:ascii="Times New Roman" w:hAnsi="Times New Roman" w:cs="Times New Roman" w:hint="eastAsia"/>
          <w:b/>
          <w:color w:val="212121"/>
          <w:sz w:val="28"/>
          <w:szCs w:val="28"/>
        </w:rPr>
        <w:t>.3 E</w:t>
      </w:r>
      <w:r w:rsidRPr="009B10A9">
        <w:rPr>
          <w:rFonts w:ascii="Times New Roman" w:hAnsi="Times New Roman" w:cs="Times New Roman"/>
          <w:b/>
          <w:color w:val="212121"/>
          <w:sz w:val="28"/>
          <w:szCs w:val="28"/>
        </w:rPr>
        <w:t>mpirical Analysis</w:t>
      </w:r>
      <w:r w:rsidRPr="009B10A9">
        <w:rPr>
          <w:rFonts w:ascii="Times New Roman" w:hAnsi="Times New Roman" w:cs="Times New Roman" w:hint="eastAsia"/>
          <w:b/>
          <w:color w:val="212121"/>
          <w:sz w:val="28"/>
          <w:szCs w:val="28"/>
        </w:rPr>
        <w:t xml:space="preserve"> </w:t>
      </w:r>
    </w:p>
    <w:p w:rsidR="00AA363B" w:rsidRPr="00AA363B" w:rsidRDefault="00AA363B" w:rsidP="009B10A9">
      <w:pPr>
        <w:widowControl/>
        <w:spacing w:before="100" w:beforeAutospacing="1" w:after="100" w:afterAutospacing="1"/>
        <w:rPr>
          <w:rFonts w:ascii="Times New Roman" w:eastAsia="宋体" w:hAnsi="Times New Roman" w:cs="Times New Roman"/>
          <w:color w:val="212121"/>
          <w:kern w:val="0"/>
          <w:sz w:val="24"/>
        </w:rPr>
      </w:pPr>
      <w:r>
        <w:rPr>
          <w:rFonts w:ascii="Times New Roman" w:eastAsia="宋体" w:hAnsi="Times New Roman" w:cs="Times New Roman"/>
          <w:color w:val="212121"/>
          <w:kern w:val="0"/>
          <w:sz w:val="24"/>
        </w:rPr>
        <w:lastRenderedPageBreak/>
        <w:t>3</w:t>
      </w:r>
      <w:r w:rsidRPr="00AA363B">
        <w:rPr>
          <w:rFonts w:ascii="Times New Roman" w:eastAsia="宋体" w:hAnsi="Times New Roman" w:cs="Times New Roman"/>
          <w:color w:val="212121"/>
          <w:kern w:val="0"/>
          <w:sz w:val="24"/>
        </w:rPr>
        <w:t>.3.1 Data Collection and Variable Calculation</w:t>
      </w:r>
    </w:p>
    <w:p w:rsidR="009B10A9" w:rsidRDefault="00AA363B" w:rsidP="009B10A9">
      <w:pPr>
        <w:widowControl/>
        <w:spacing w:before="100" w:beforeAutospacing="1" w:after="100" w:afterAutospacing="1"/>
        <w:rPr>
          <w:rFonts w:ascii="Times New Roman" w:eastAsia="宋体" w:hAnsi="Times New Roman" w:cs="Times New Roman"/>
          <w:color w:val="212121"/>
          <w:kern w:val="0"/>
          <w:sz w:val="24"/>
        </w:rPr>
      </w:pPr>
      <w:r w:rsidRPr="00AA363B">
        <w:rPr>
          <w:rFonts w:ascii="Times New Roman" w:eastAsia="宋体" w:hAnsi="Times New Roman" w:cs="Times New Roman"/>
          <w:color w:val="212121"/>
          <w:kern w:val="0"/>
          <w:sz w:val="24"/>
        </w:rPr>
        <w:t>We collected the historical data of the two companies from Jukuan Database, which includes the stock price data of Ningde Times and BYD in daily units from October 10, 2018 to February 10, 2022. In order to use the machine learning model to predict the stock closing price, we have created 6 new variables based on the original data collected:</w:t>
      </w:r>
    </w:p>
    <w:tbl>
      <w:tblPr>
        <w:tblStyle w:val="a5"/>
        <w:tblW w:w="0" w:type="auto"/>
        <w:tblLook w:val="04A0" w:firstRow="1" w:lastRow="0" w:firstColumn="1" w:lastColumn="0" w:noHBand="0" w:noVBand="1"/>
      </w:tblPr>
      <w:tblGrid>
        <w:gridCol w:w="3114"/>
        <w:gridCol w:w="5176"/>
      </w:tblGrid>
      <w:tr w:rsidR="00AA363B" w:rsidTr="00AA363B">
        <w:tc>
          <w:tcPr>
            <w:tcW w:w="3114"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hint="eastAsia"/>
                <w:color w:val="212121"/>
                <w:kern w:val="0"/>
                <w:sz w:val="24"/>
              </w:rPr>
              <w:t>V</w:t>
            </w:r>
            <w:r w:rsidRPr="00AA363B">
              <w:rPr>
                <w:rFonts w:ascii="Times New Roman" w:eastAsia="宋体" w:hAnsi="Times New Roman" w:cs="Times New Roman"/>
                <w:color w:val="212121"/>
                <w:kern w:val="0"/>
                <w:sz w:val="24"/>
              </w:rPr>
              <w:t>ariable Names</w:t>
            </w:r>
          </w:p>
        </w:tc>
        <w:tc>
          <w:tcPr>
            <w:tcW w:w="5176"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hint="eastAsia"/>
                <w:color w:val="212121"/>
                <w:kern w:val="0"/>
                <w:sz w:val="24"/>
              </w:rPr>
              <w:t>E</w:t>
            </w:r>
            <w:r w:rsidRPr="00AA363B">
              <w:rPr>
                <w:rFonts w:ascii="Times New Roman" w:eastAsia="宋体" w:hAnsi="Times New Roman" w:cs="Times New Roman"/>
                <w:color w:val="212121"/>
                <w:kern w:val="0"/>
                <w:sz w:val="24"/>
              </w:rPr>
              <w:t>xplanation</w:t>
            </w:r>
          </w:p>
        </w:tc>
      </w:tr>
      <w:tr w:rsidR="00AA363B" w:rsidTr="00AA363B">
        <w:tc>
          <w:tcPr>
            <w:tcW w:w="3114"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H</w:t>
            </w:r>
            <w:r>
              <w:rPr>
                <w:rFonts w:ascii="Times New Roman" w:eastAsia="宋体" w:hAnsi="Times New Roman" w:cs="Times New Roman"/>
                <w:color w:val="212121"/>
                <w:kern w:val="0"/>
                <w:sz w:val="24"/>
              </w:rPr>
              <w:t>-L</w:t>
            </w:r>
          </w:p>
        </w:tc>
        <w:tc>
          <w:tcPr>
            <w:tcW w:w="5176"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H</w:t>
            </w:r>
            <w:r>
              <w:rPr>
                <w:rFonts w:ascii="Times New Roman" w:eastAsia="宋体" w:hAnsi="Times New Roman" w:cs="Times New Roman"/>
                <w:color w:val="212121"/>
                <w:kern w:val="0"/>
                <w:sz w:val="24"/>
              </w:rPr>
              <w:t>ighest price minus lowest price</w:t>
            </w:r>
          </w:p>
        </w:tc>
      </w:tr>
      <w:tr w:rsidR="00AA363B" w:rsidTr="00AA363B">
        <w:tc>
          <w:tcPr>
            <w:tcW w:w="3114"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O</w:t>
            </w:r>
            <w:r>
              <w:rPr>
                <w:rFonts w:ascii="Times New Roman" w:eastAsia="宋体" w:hAnsi="Times New Roman" w:cs="Times New Roman"/>
                <w:color w:val="212121"/>
                <w:kern w:val="0"/>
                <w:sz w:val="24"/>
              </w:rPr>
              <w:t>-C</w:t>
            </w:r>
          </w:p>
        </w:tc>
        <w:tc>
          <w:tcPr>
            <w:tcW w:w="5176"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color w:val="212121"/>
                <w:kern w:val="0"/>
                <w:sz w:val="24"/>
              </w:rPr>
              <w:t xml:space="preserve">Opening price minus closing price </w:t>
            </w:r>
          </w:p>
        </w:tc>
      </w:tr>
      <w:tr w:rsidR="00AA363B" w:rsidTr="00AA363B">
        <w:tc>
          <w:tcPr>
            <w:tcW w:w="3114"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hint="eastAsia"/>
                <w:color w:val="212121"/>
                <w:kern w:val="0"/>
                <w:sz w:val="24"/>
              </w:rPr>
              <w:t>7 DAYS MA</w:t>
            </w:r>
          </w:p>
        </w:tc>
        <w:tc>
          <w:tcPr>
            <w:tcW w:w="5176"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color w:val="212121"/>
                <w:kern w:val="0"/>
                <w:sz w:val="24"/>
              </w:rPr>
              <w:t>Moving average of closing price in the past 7 days</w:t>
            </w:r>
          </w:p>
        </w:tc>
      </w:tr>
      <w:tr w:rsidR="00AA363B" w:rsidTr="00AA363B">
        <w:tc>
          <w:tcPr>
            <w:tcW w:w="3114"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color w:val="212121"/>
                <w:kern w:val="0"/>
                <w:sz w:val="24"/>
              </w:rPr>
              <w:t>14</w:t>
            </w:r>
            <w:r w:rsidRPr="00AA363B">
              <w:rPr>
                <w:rFonts w:ascii="Times New Roman" w:eastAsia="宋体" w:hAnsi="Times New Roman" w:cs="Times New Roman" w:hint="eastAsia"/>
                <w:color w:val="212121"/>
                <w:kern w:val="0"/>
                <w:sz w:val="24"/>
              </w:rPr>
              <w:t xml:space="preserve"> DAYS MA</w:t>
            </w:r>
          </w:p>
        </w:tc>
        <w:tc>
          <w:tcPr>
            <w:tcW w:w="5176"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color w:val="212121"/>
                <w:kern w:val="0"/>
                <w:sz w:val="24"/>
              </w:rPr>
              <w:t xml:space="preserve">Moving average of closing price in the past </w:t>
            </w:r>
            <w:r>
              <w:rPr>
                <w:rFonts w:ascii="Times New Roman" w:eastAsia="宋体" w:hAnsi="Times New Roman" w:cs="Times New Roman"/>
                <w:color w:val="212121"/>
                <w:kern w:val="0"/>
                <w:sz w:val="24"/>
              </w:rPr>
              <w:t>14</w:t>
            </w:r>
            <w:r w:rsidRPr="00AA363B">
              <w:rPr>
                <w:rFonts w:ascii="Times New Roman" w:eastAsia="宋体" w:hAnsi="Times New Roman" w:cs="Times New Roman"/>
                <w:color w:val="212121"/>
                <w:kern w:val="0"/>
                <w:sz w:val="24"/>
              </w:rPr>
              <w:t xml:space="preserve"> days</w:t>
            </w:r>
          </w:p>
        </w:tc>
      </w:tr>
      <w:tr w:rsidR="00AA363B" w:rsidTr="00AA363B">
        <w:tc>
          <w:tcPr>
            <w:tcW w:w="3114"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color w:val="212121"/>
                <w:kern w:val="0"/>
                <w:sz w:val="24"/>
              </w:rPr>
              <w:t>21</w:t>
            </w:r>
            <w:r w:rsidRPr="00AA363B">
              <w:rPr>
                <w:rFonts w:ascii="Times New Roman" w:eastAsia="宋体" w:hAnsi="Times New Roman" w:cs="Times New Roman" w:hint="eastAsia"/>
                <w:color w:val="212121"/>
                <w:kern w:val="0"/>
                <w:sz w:val="24"/>
              </w:rPr>
              <w:t xml:space="preserve"> DAYS MA</w:t>
            </w:r>
          </w:p>
        </w:tc>
        <w:tc>
          <w:tcPr>
            <w:tcW w:w="5176"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color w:val="212121"/>
                <w:kern w:val="0"/>
                <w:sz w:val="24"/>
              </w:rPr>
              <w:t xml:space="preserve">Moving average of closing price in the past </w:t>
            </w:r>
            <w:r>
              <w:rPr>
                <w:rFonts w:ascii="Times New Roman" w:eastAsia="宋体" w:hAnsi="Times New Roman" w:cs="Times New Roman"/>
                <w:color w:val="212121"/>
                <w:kern w:val="0"/>
                <w:sz w:val="24"/>
              </w:rPr>
              <w:t>21</w:t>
            </w:r>
            <w:r w:rsidRPr="00AA363B">
              <w:rPr>
                <w:rFonts w:ascii="Times New Roman" w:eastAsia="宋体" w:hAnsi="Times New Roman" w:cs="Times New Roman"/>
                <w:color w:val="212121"/>
                <w:kern w:val="0"/>
                <w:sz w:val="24"/>
              </w:rPr>
              <w:t xml:space="preserve"> days</w:t>
            </w:r>
          </w:p>
        </w:tc>
      </w:tr>
      <w:tr w:rsidR="00AA363B" w:rsidTr="00AA363B">
        <w:tc>
          <w:tcPr>
            <w:tcW w:w="3114"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hint="eastAsia"/>
                <w:color w:val="212121"/>
                <w:kern w:val="0"/>
                <w:sz w:val="24"/>
              </w:rPr>
              <w:t>7 DAYS STD DEV</w:t>
            </w:r>
          </w:p>
        </w:tc>
        <w:tc>
          <w:tcPr>
            <w:tcW w:w="5176" w:type="dxa"/>
          </w:tcPr>
          <w:p w:rsidR="00AA363B" w:rsidRP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color w:val="212121"/>
                <w:kern w:val="0"/>
                <w:sz w:val="24"/>
              </w:rPr>
              <w:t>Standard deviation of closing price in the past 7 days</w:t>
            </w:r>
          </w:p>
        </w:tc>
      </w:tr>
    </w:tbl>
    <w:p w:rsidR="00AA363B" w:rsidRDefault="00AA363B" w:rsidP="009B10A9">
      <w:pPr>
        <w:widowControl/>
        <w:spacing w:before="100" w:beforeAutospacing="1" w:after="100" w:afterAutospacing="1"/>
        <w:rPr>
          <w:rFonts w:ascii="Times New Roman" w:eastAsia="宋体" w:hAnsi="Times New Roman" w:cs="Times New Roman"/>
          <w:color w:val="212121"/>
          <w:kern w:val="0"/>
          <w:sz w:val="24"/>
        </w:rPr>
      </w:pPr>
      <w:r w:rsidRPr="00AA363B">
        <w:rPr>
          <w:rFonts w:ascii="Times New Roman" w:eastAsia="宋体" w:hAnsi="Times New Roman" w:cs="Times New Roman"/>
          <w:color w:val="212121"/>
          <w:kern w:val="0"/>
          <w:sz w:val="24"/>
        </w:rPr>
        <w:t>3.3.2</w:t>
      </w:r>
      <w:r>
        <w:rPr>
          <w:rFonts w:ascii="Times New Roman" w:eastAsia="宋体" w:hAnsi="Times New Roman" w:cs="Times New Roman"/>
          <w:color w:val="212121"/>
          <w:kern w:val="0"/>
          <w:sz w:val="24"/>
        </w:rPr>
        <w:t xml:space="preserve"> Model prediction and results</w:t>
      </w:r>
    </w:p>
    <w:p w:rsidR="00AA363B" w:rsidRDefault="00AA363B" w:rsidP="009B10A9">
      <w:pPr>
        <w:widowControl/>
        <w:spacing w:before="100" w:beforeAutospacing="1" w:after="100" w:afterAutospacing="1"/>
        <w:rPr>
          <w:rFonts w:ascii="Times New Roman" w:eastAsia="宋体" w:hAnsi="Times New Roman" w:cs="Times New Roman"/>
          <w:color w:val="212121"/>
          <w:kern w:val="0"/>
          <w:sz w:val="24"/>
        </w:rPr>
      </w:pPr>
      <w:r w:rsidRPr="00AA363B">
        <w:rPr>
          <w:rFonts w:ascii="Times New Roman" w:eastAsia="宋体" w:hAnsi="Times New Roman" w:cs="Times New Roman"/>
          <w:color w:val="212121"/>
          <w:kern w:val="0"/>
          <w:sz w:val="24"/>
        </w:rPr>
        <w:t>After data collection and calculation of new variables, we began to use the established model for prediction. The training set and test set are divided as follows:</w:t>
      </w:r>
    </w:p>
    <w:tbl>
      <w:tblPr>
        <w:tblStyle w:val="a5"/>
        <w:tblW w:w="0" w:type="auto"/>
        <w:tblLook w:val="04A0" w:firstRow="1" w:lastRow="0" w:firstColumn="1" w:lastColumn="0" w:noHBand="0" w:noVBand="1"/>
      </w:tblPr>
      <w:tblGrid>
        <w:gridCol w:w="2689"/>
        <w:gridCol w:w="5601"/>
      </w:tblGrid>
      <w:tr w:rsidR="00AA363B" w:rsidRPr="00AA363B" w:rsidTr="00AA363B">
        <w:tc>
          <w:tcPr>
            <w:tcW w:w="2689"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color w:val="212121"/>
                <w:kern w:val="0"/>
                <w:sz w:val="24"/>
              </w:rPr>
              <w:t>Datasets</w:t>
            </w:r>
          </w:p>
        </w:tc>
        <w:tc>
          <w:tcPr>
            <w:tcW w:w="5601"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color w:val="212121"/>
                <w:kern w:val="0"/>
                <w:sz w:val="24"/>
              </w:rPr>
              <w:t>Dats</w:t>
            </w:r>
          </w:p>
        </w:tc>
      </w:tr>
      <w:tr w:rsidR="00AA363B" w:rsidRPr="00AA363B" w:rsidTr="00AA363B">
        <w:tc>
          <w:tcPr>
            <w:tcW w:w="2689"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color w:val="212121"/>
                <w:kern w:val="0"/>
                <w:sz w:val="24"/>
              </w:rPr>
              <w:t>All data</w:t>
            </w:r>
          </w:p>
        </w:tc>
        <w:tc>
          <w:tcPr>
            <w:tcW w:w="5601"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color w:val="212121"/>
                <w:kern w:val="0"/>
                <w:sz w:val="24"/>
              </w:rPr>
              <w:t>10/10/2018-02/10/2022</w:t>
            </w:r>
          </w:p>
        </w:tc>
      </w:tr>
      <w:tr w:rsidR="00AA363B" w:rsidRPr="00AA363B" w:rsidTr="00AA363B">
        <w:tc>
          <w:tcPr>
            <w:tcW w:w="2689"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color w:val="212121"/>
                <w:kern w:val="0"/>
                <w:sz w:val="24"/>
              </w:rPr>
              <w:t>Training Set</w:t>
            </w:r>
          </w:p>
        </w:tc>
        <w:tc>
          <w:tcPr>
            <w:tcW w:w="5601"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color w:val="212121"/>
                <w:kern w:val="0"/>
                <w:sz w:val="24"/>
              </w:rPr>
              <w:t>10/10/2018-02/10/202</w:t>
            </w:r>
            <w:r>
              <w:rPr>
                <w:rFonts w:ascii="Times New Roman" w:eastAsia="宋体" w:hAnsi="Times New Roman" w:cs="Times New Roman"/>
                <w:color w:val="212121"/>
                <w:kern w:val="0"/>
                <w:sz w:val="24"/>
              </w:rPr>
              <w:t>1</w:t>
            </w:r>
          </w:p>
        </w:tc>
      </w:tr>
      <w:tr w:rsidR="00AA363B" w:rsidRPr="00AA363B" w:rsidTr="00AA363B">
        <w:tc>
          <w:tcPr>
            <w:tcW w:w="2689"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color w:val="212121"/>
                <w:kern w:val="0"/>
                <w:sz w:val="24"/>
              </w:rPr>
              <w:t>Test Set</w:t>
            </w:r>
          </w:p>
        </w:tc>
        <w:tc>
          <w:tcPr>
            <w:tcW w:w="5601" w:type="dxa"/>
          </w:tcPr>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color w:val="212121"/>
                <w:kern w:val="0"/>
                <w:sz w:val="24"/>
              </w:rPr>
              <w:t>02</w:t>
            </w:r>
            <w:r>
              <w:rPr>
                <w:rFonts w:ascii="Times New Roman" w:eastAsia="宋体" w:hAnsi="Times New Roman" w:cs="Times New Roman"/>
                <w:color w:val="212121"/>
                <w:kern w:val="0"/>
                <w:sz w:val="24"/>
              </w:rPr>
              <w:t>/1</w:t>
            </w:r>
            <w:r>
              <w:rPr>
                <w:rFonts w:ascii="Times New Roman" w:eastAsia="宋体" w:hAnsi="Times New Roman" w:cs="Times New Roman"/>
                <w:color w:val="212121"/>
                <w:kern w:val="0"/>
                <w:sz w:val="24"/>
              </w:rPr>
              <w:t>1</w:t>
            </w:r>
            <w:r>
              <w:rPr>
                <w:rFonts w:ascii="Times New Roman" w:eastAsia="宋体" w:hAnsi="Times New Roman" w:cs="Times New Roman"/>
                <w:color w:val="212121"/>
                <w:kern w:val="0"/>
                <w:sz w:val="24"/>
              </w:rPr>
              <w:t>/2</w:t>
            </w:r>
            <w:r>
              <w:rPr>
                <w:rFonts w:ascii="Times New Roman" w:eastAsia="宋体" w:hAnsi="Times New Roman" w:cs="Times New Roman"/>
                <w:color w:val="212121"/>
                <w:kern w:val="0"/>
                <w:sz w:val="24"/>
              </w:rPr>
              <w:t>021</w:t>
            </w:r>
            <w:r>
              <w:rPr>
                <w:rFonts w:ascii="Times New Roman" w:eastAsia="宋体" w:hAnsi="Times New Roman" w:cs="Times New Roman"/>
                <w:color w:val="212121"/>
                <w:kern w:val="0"/>
                <w:sz w:val="24"/>
              </w:rPr>
              <w:t>-02/10/2022</w:t>
            </w:r>
          </w:p>
        </w:tc>
      </w:tr>
    </w:tbl>
    <w:p w:rsidR="00AA363B" w:rsidRDefault="00AA363B" w:rsidP="009B10A9">
      <w:pPr>
        <w:widowControl/>
        <w:spacing w:before="100" w:beforeAutospacing="1" w:after="100" w:afterAutospacing="1"/>
        <w:rPr>
          <w:rFonts w:ascii="Times New Roman" w:eastAsia="宋体" w:hAnsi="Times New Roman" w:cs="Times New Roman"/>
          <w:color w:val="212121"/>
          <w:kern w:val="0"/>
          <w:sz w:val="24"/>
        </w:rPr>
      </w:pPr>
      <w:r w:rsidRPr="00AA363B">
        <w:rPr>
          <w:rFonts w:ascii="Times New Roman" w:eastAsia="宋体" w:hAnsi="Times New Roman" w:cs="Times New Roman"/>
          <w:color w:val="212121"/>
          <w:kern w:val="0"/>
          <w:sz w:val="24"/>
        </w:rPr>
        <w:t>After the data set is divided, we use the following neural network to predict:</w:t>
      </w:r>
      <w:r>
        <w:rPr>
          <w:rFonts w:ascii="Times New Roman" w:eastAsia="宋体" w:hAnsi="Times New Roman" w:cs="Times New Roman" w:hint="eastAsia"/>
          <w:noProof/>
          <w:color w:val="212121"/>
          <w:kern w:val="0"/>
          <w:sz w:val="24"/>
        </w:rPr>
        <w:drawing>
          <wp:inline distT="0" distB="0" distL="0" distR="0">
            <wp:extent cx="4872171" cy="3622430"/>
            <wp:effectExtent l="0" t="0" r="5080" b="0"/>
            <wp:docPr id="802" name="图片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F5C7AD94-3B94-4825-B88B-1EEAFB8872CC.png"/>
                    <pic:cNvPicPr/>
                  </pic:nvPicPr>
                  <pic:blipFill>
                    <a:blip r:embed="rId8">
                      <a:extLst>
                        <a:ext uri="{28A0092B-C50C-407E-A947-70E740481C1C}">
                          <a14:useLocalDpi xmlns:a14="http://schemas.microsoft.com/office/drawing/2010/main" val="0"/>
                        </a:ext>
                      </a:extLst>
                    </a:blip>
                    <a:stretch>
                      <a:fillRect/>
                    </a:stretch>
                  </pic:blipFill>
                  <pic:spPr>
                    <a:xfrm>
                      <a:off x="0" y="0"/>
                      <a:ext cx="4880772" cy="3628825"/>
                    </a:xfrm>
                    <a:prstGeom prst="rect">
                      <a:avLst/>
                    </a:prstGeom>
                  </pic:spPr>
                </pic:pic>
              </a:graphicData>
            </a:graphic>
          </wp:inline>
        </w:drawing>
      </w:r>
    </w:p>
    <w:p w:rsidR="00AA363B" w:rsidRDefault="00AA363B" w:rsidP="009B10A9">
      <w:pPr>
        <w:widowControl/>
        <w:spacing w:before="100" w:beforeAutospacing="1" w:after="100" w:afterAutospacing="1"/>
        <w:rPr>
          <w:rFonts w:ascii="Times New Roman" w:eastAsia="宋体" w:hAnsi="Times New Roman" w:cs="Times New Roman"/>
          <w:color w:val="212121"/>
          <w:kern w:val="0"/>
          <w:sz w:val="24"/>
        </w:rPr>
      </w:pPr>
      <w:r w:rsidRPr="00AA363B">
        <w:rPr>
          <w:rFonts w:ascii="Times New Roman" w:eastAsia="宋体" w:hAnsi="Times New Roman" w:cs="Times New Roman"/>
          <w:color w:val="212121"/>
          <w:kern w:val="0"/>
          <w:sz w:val="24"/>
        </w:rPr>
        <w:lastRenderedPageBreak/>
        <w:t>The input is 6 newly created variables: H</w:t>
      </w:r>
      <w:r>
        <w:rPr>
          <w:rFonts w:ascii="Times New Roman" w:eastAsia="宋体" w:hAnsi="Times New Roman" w:cs="Times New Roman"/>
          <w:color w:val="212121"/>
          <w:kern w:val="0"/>
          <w:sz w:val="24"/>
        </w:rPr>
        <w:t>-</w:t>
      </w:r>
      <w:r w:rsidRPr="00AA363B">
        <w:rPr>
          <w:rFonts w:ascii="Times New Roman" w:eastAsia="宋体" w:hAnsi="Times New Roman" w:cs="Times New Roman"/>
          <w:color w:val="212121"/>
          <w:kern w:val="0"/>
          <w:sz w:val="24"/>
        </w:rPr>
        <w:t>L, O-C, 7 DAYS MA, 14 DAYS MA, 21 DAYS MA and 7 DAYS STD DEV, and the output is the closing price of the next day. The prediction results obtained by inputting the test set into the model are as follows:</w:t>
      </w:r>
    </w:p>
    <w:p w:rsid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noProof/>
          <w:color w:val="212121"/>
          <w:kern w:val="0"/>
          <w:sz w:val="24"/>
        </w:rPr>
        <w:drawing>
          <wp:inline distT="0" distB="0" distL="0" distR="0">
            <wp:extent cx="5270500" cy="3569335"/>
            <wp:effectExtent l="0" t="0" r="0" b="0"/>
            <wp:docPr id="804" name="图片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4C47D7F9-4850-413D-A14B-E8DED732EBB8.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569335"/>
                    </a:xfrm>
                    <a:prstGeom prst="rect">
                      <a:avLst/>
                    </a:prstGeom>
                  </pic:spPr>
                </pic:pic>
              </a:graphicData>
            </a:graphic>
          </wp:inline>
        </w:drawing>
      </w:r>
    </w:p>
    <w:p w:rsidR="00AA363B" w:rsidRDefault="00AA363B" w:rsidP="009B10A9">
      <w:pPr>
        <w:widowControl/>
        <w:spacing w:before="100" w:beforeAutospacing="1" w:after="100" w:afterAutospacing="1"/>
        <w:rPr>
          <w:rFonts w:ascii="Times New Roman" w:eastAsia="宋体" w:hAnsi="Times New Roman" w:cs="Times New Roman"/>
          <w:color w:val="212121"/>
          <w:kern w:val="0"/>
          <w:sz w:val="24"/>
        </w:rPr>
      </w:pPr>
      <w:r>
        <w:rPr>
          <w:rFonts w:ascii="Times New Roman" w:eastAsia="宋体" w:hAnsi="Times New Roman" w:cs="Times New Roman" w:hint="eastAsia"/>
          <w:noProof/>
          <w:color w:val="212121"/>
          <w:kern w:val="0"/>
          <w:sz w:val="24"/>
        </w:rPr>
        <w:drawing>
          <wp:inline distT="0" distB="0" distL="0" distR="0">
            <wp:extent cx="5270500" cy="3469640"/>
            <wp:effectExtent l="0" t="0" r="0" b="0"/>
            <wp:docPr id="803" name="图片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81DF2500-261B-4793-98E7-67386C26A1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469640"/>
                    </a:xfrm>
                    <a:prstGeom prst="rect">
                      <a:avLst/>
                    </a:prstGeom>
                  </pic:spPr>
                </pic:pic>
              </a:graphicData>
            </a:graphic>
          </wp:inline>
        </w:drawing>
      </w:r>
    </w:p>
    <w:tbl>
      <w:tblPr>
        <w:tblStyle w:val="a5"/>
        <w:tblW w:w="0" w:type="auto"/>
        <w:tblLook w:val="04A0" w:firstRow="1" w:lastRow="0" w:firstColumn="1" w:lastColumn="0" w:noHBand="0" w:noVBand="1"/>
      </w:tblPr>
      <w:tblGrid>
        <w:gridCol w:w="2763"/>
        <w:gridCol w:w="2763"/>
        <w:gridCol w:w="2764"/>
      </w:tblGrid>
      <w:tr w:rsidR="008B4925" w:rsidTr="008B4925">
        <w:tc>
          <w:tcPr>
            <w:tcW w:w="2763" w:type="dxa"/>
          </w:tcPr>
          <w:p w:rsidR="008B4925" w:rsidRDefault="008B4925"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S</w:t>
            </w:r>
            <w:r>
              <w:rPr>
                <w:rFonts w:ascii="Times New Roman" w:eastAsia="宋体" w:hAnsi="Times New Roman" w:cs="Times New Roman"/>
                <w:color w:val="212121"/>
                <w:kern w:val="0"/>
                <w:sz w:val="24"/>
              </w:rPr>
              <w:t>tock\Indicator</w:t>
            </w:r>
          </w:p>
        </w:tc>
        <w:tc>
          <w:tcPr>
            <w:tcW w:w="2763" w:type="dxa"/>
          </w:tcPr>
          <w:p w:rsidR="008B4925" w:rsidRDefault="008B4925"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R</w:t>
            </w:r>
            <w:r>
              <w:rPr>
                <w:rFonts w:ascii="Times New Roman" w:eastAsia="宋体" w:hAnsi="Times New Roman" w:cs="Times New Roman"/>
                <w:color w:val="212121"/>
                <w:kern w:val="0"/>
                <w:sz w:val="24"/>
              </w:rPr>
              <w:t>MSE</w:t>
            </w:r>
          </w:p>
        </w:tc>
        <w:tc>
          <w:tcPr>
            <w:tcW w:w="2764" w:type="dxa"/>
          </w:tcPr>
          <w:p w:rsidR="008B4925" w:rsidRDefault="008B4925"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M</w:t>
            </w:r>
            <w:r>
              <w:rPr>
                <w:rFonts w:ascii="Times New Roman" w:eastAsia="宋体" w:hAnsi="Times New Roman" w:cs="Times New Roman"/>
                <w:color w:val="212121"/>
                <w:kern w:val="0"/>
                <w:sz w:val="24"/>
              </w:rPr>
              <w:t>APE</w:t>
            </w:r>
          </w:p>
        </w:tc>
      </w:tr>
      <w:tr w:rsidR="008B4925" w:rsidTr="008B4925">
        <w:tc>
          <w:tcPr>
            <w:tcW w:w="2763" w:type="dxa"/>
          </w:tcPr>
          <w:p w:rsidR="008B4925" w:rsidRDefault="008B4925"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lastRenderedPageBreak/>
              <w:t>B</w:t>
            </w:r>
            <w:r>
              <w:rPr>
                <w:rFonts w:ascii="Times New Roman" w:eastAsia="宋体" w:hAnsi="Times New Roman" w:cs="Times New Roman"/>
                <w:color w:val="212121"/>
                <w:kern w:val="0"/>
                <w:sz w:val="24"/>
              </w:rPr>
              <w:t>YD</w:t>
            </w:r>
          </w:p>
        </w:tc>
        <w:tc>
          <w:tcPr>
            <w:tcW w:w="2763" w:type="dxa"/>
          </w:tcPr>
          <w:p w:rsidR="008B4925" w:rsidRDefault="008B4925"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1</w:t>
            </w:r>
            <w:r>
              <w:rPr>
                <w:rFonts w:ascii="Times New Roman" w:eastAsia="宋体" w:hAnsi="Times New Roman" w:cs="Times New Roman"/>
                <w:color w:val="212121"/>
                <w:kern w:val="0"/>
                <w:sz w:val="24"/>
              </w:rPr>
              <w:t>.53</w:t>
            </w:r>
          </w:p>
        </w:tc>
        <w:tc>
          <w:tcPr>
            <w:tcW w:w="2764" w:type="dxa"/>
          </w:tcPr>
          <w:p w:rsidR="008B4925" w:rsidRDefault="008B4925"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1</w:t>
            </w:r>
            <w:r>
              <w:rPr>
                <w:rFonts w:ascii="Times New Roman" w:eastAsia="宋体" w:hAnsi="Times New Roman" w:cs="Times New Roman"/>
                <w:color w:val="212121"/>
                <w:kern w:val="0"/>
                <w:sz w:val="24"/>
              </w:rPr>
              <w:t>.07%</w:t>
            </w:r>
          </w:p>
        </w:tc>
      </w:tr>
      <w:tr w:rsidR="008B4925" w:rsidTr="008B4925">
        <w:tc>
          <w:tcPr>
            <w:tcW w:w="2763" w:type="dxa"/>
          </w:tcPr>
          <w:p w:rsidR="008B4925" w:rsidRDefault="008B4925"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N</w:t>
            </w:r>
            <w:r>
              <w:rPr>
                <w:rFonts w:ascii="Times New Roman" w:eastAsia="宋体" w:hAnsi="Times New Roman" w:cs="Times New Roman"/>
                <w:color w:val="212121"/>
                <w:kern w:val="0"/>
                <w:sz w:val="24"/>
              </w:rPr>
              <w:t>ingde Times</w:t>
            </w:r>
          </w:p>
        </w:tc>
        <w:tc>
          <w:tcPr>
            <w:tcW w:w="2763" w:type="dxa"/>
          </w:tcPr>
          <w:p w:rsidR="008B4925" w:rsidRDefault="008B4925"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1</w:t>
            </w:r>
            <w:r>
              <w:rPr>
                <w:rFonts w:ascii="Times New Roman" w:eastAsia="宋体" w:hAnsi="Times New Roman" w:cs="Times New Roman"/>
                <w:color w:val="212121"/>
                <w:kern w:val="0"/>
                <w:sz w:val="24"/>
              </w:rPr>
              <w:t>.20</w:t>
            </w:r>
          </w:p>
        </w:tc>
        <w:tc>
          <w:tcPr>
            <w:tcW w:w="2764" w:type="dxa"/>
          </w:tcPr>
          <w:p w:rsidR="008B4925" w:rsidRDefault="008B4925" w:rsidP="009B10A9">
            <w:pPr>
              <w:widowControl/>
              <w:spacing w:before="100" w:beforeAutospacing="1" w:after="100" w:afterAutospacing="1"/>
              <w:rPr>
                <w:rFonts w:ascii="Times New Roman" w:eastAsia="宋体" w:hAnsi="Times New Roman" w:cs="Times New Roman" w:hint="eastAsia"/>
                <w:color w:val="212121"/>
                <w:kern w:val="0"/>
                <w:sz w:val="24"/>
              </w:rPr>
            </w:pPr>
            <w:r>
              <w:rPr>
                <w:rFonts w:ascii="Times New Roman" w:eastAsia="宋体" w:hAnsi="Times New Roman" w:cs="Times New Roman" w:hint="eastAsia"/>
                <w:color w:val="212121"/>
                <w:kern w:val="0"/>
                <w:sz w:val="24"/>
              </w:rPr>
              <w:t>0</w:t>
            </w:r>
            <w:r>
              <w:rPr>
                <w:rFonts w:ascii="Times New Roman" w:eastAsia="宋体" w:hAnsi="Times New Roman" w:cs="Times New Roman"/>
                <w:color w:val="212121"/>
                <w:kern w:val="0"/>
                <w:sz w:val="24"/>
              </w:rPr>
              <w:t>.77%</w:t>
            </w:r>
          </w:p>
        </w:tc>
      </w:tr>
    </w:tbl>
    <w:p w:rsidR="00AA363B" w:rsidRDefault="00AA363B" w:rsidP="009B10A9">
      <w:pPr>
        <w:widowControl/>
        <w:spacing w:before="100" w:beforeAutospacing="1" w:after="100" w:afterAutospacing="1"/>
        <w:rPr>
          <w:rFonts w:ascii="Times New Roman" w:eastAsia="宋体" w:hAnsi="Times New Roman" w:cs="Times New Roman" w:hint="eastAsia"/>
          <w:color w:val="212121"/>
          <w:kern w:val="0"/>
          <w:sz w:val="24"/>
        </w:rPr>
      </w:pPr>
      <w:bookmarkStart w:id="0" w:name="_GoBack"/>
      <w:bookmarkEnd w:id="0"/>
    </w:p>
    <w:p w:rsidR="00AA363B" w:rsidRPr="00AA363B" w:rsidRDefault="00AA363B" w:rsidP="00AA363B">
      <w:pPr>
        <w:widowControl/>
        <w:spacing w:before="100" w:beforeAutospacing="1" w:after="100" w:afterAutospacing="1"/>
        <w:rPr>
          <w:rFonts w:ascii="Times New Roman" w:eastAsia="宋体" w:hAnsi="Times New Roman" w:cs="Times New Roman"/>
          <w:color w:val="212121"/>
          <w:kern w:val="0"/>
          <w:sz w:val="24"/>
        </w:rPr>
      </w:pPr>
      <w:r w:rsidRPr="00AA363B">
        <w:rPr>
          <w:rFonts w:ascii="Times New Roman" w:eastAsia="宋体" w:hAnsi="Times New Roman" w:cs="Times New Roman"/>
          <w:color w:val="212121"/>
          <w:kern w:val="0"/>
          <w:sz w:val="24"/>
        </w:rPr>
        <w:t>From the results, ANN has a better prediction effect on both stocks. In contrast, its prediction effect on Ningde Times is better than that of Yadi, which may be related to the continuous rising trend of Ningde Times.</w:t>
      </w:r>
    </w:p>
    <w:p w:rsidR="00AA363B" w:rsidRPr="00AA363B" w:rsidRDefault="00AA363B" w:rsidP="00AA363B">
      <w:pPr>
        <w:widowControl/>
        <w:spacing w:before="100" w:beforeAutospacing="1" w:after="100" w:afterAutospacing="1"/>
        <w:rPr>
          <w:rFonts w:ascii="Times New Roman" w:eastAsia="宋体" w:hAnsi="Times New Roman" w:cs="Times New Roman" w:hint="eastAsia"/>
          <w:color w:val="212121"/>
          <w:kern w:val="0"/>
          <w:sz w:val="24"/>
        </w:rPr>
      </w:pPr>
      <w:r w:rsidRPr="00AA363B">
        <w:rPr>
          <w:rFonts w:ascii="Times New Roman" w:eastAsia="宋体" w:hAnsi="Times New Roman" w:cs="Times New Roman"/>
          <w:color w:val="212121"/>
          <w:kern w:val="0"/>
          <w:sz w:val="24"/>
        </w:rPr>
        <w:t>Artificial neural network (ANN) is a relatively basic model in deep learning. We propose a reasonable guess: more complex deep learning models have a broader prospect in the field of stock investment, which is also confirmed by the phenomenon that private placement widely uses deep learning models such as convolutional neural network. It is believed that with the rapid development of machine learning theory, more advanced models will be applied to the field of stock investment and become an important force to change the face of the market.</w:t>
      </w:r>
    </w:p>
    <w:sectPr w:rsidR="00AA363B" w:rsidRPr="00AA363B" w:rsidSect="006B155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4E"/>
    <w:rsid w:val="003B602C"/>
    <w:rsid w:val="003D0C1A"/>
    <w:rsid w:val="005C009A"/>
    <w:rsid w:val="005E5A54"/>
    <w:rsid w:val="006B1551"/>
    <w:rsid w:val="006F1F4E"/>
    <w:rsid w:val="00765D77"/>
    <w:rsid w:val="008B4925"/>
    <w:rsid w:val="009B10A9"/>
    <w:rsid w:val="00AA36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54014"/>
  <w15:chartTrackingRefBased/>
  <w15:docId w15:val="{93359F8A-99DE-B944-AD36-67DE3E30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6F1F4E"/>
    <w:pPr>
      <w:widowControl/>
      <w:spacing w:before="100" w:beforeAutospacing="1" w:after="100" w:afterAutospacing="1"/>
      <w:jc w:val="left"/>
    </w:pPr>
    <w:rPr>
      <w:rFonts w:ascii="宋体" w:eastAsia="宋体" w:hAnsi="宋体" w:cs="宋体"/>
      <w:kern w:val="0"/>
      <w:sz w:val="24"/>
    </w:rPr>
  </w:style>
  <w:style w:type="paragraph" w:styleId="a3">
    <w:name w:val="Normal (Web)"/>
    <w:basedOn w:val="a"/>
    <w:uiPriority w:val="99"/>
    <w:unhideWhenUsed/>
    <w:rsid w:val="006F1F4E"/>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0"/>
    <w:uiPriority w:val="99"/>
    <w:unhideWhenUsed/>
    <w:rsid w:val="006F1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6F1F4E"/>
    <w:rPr>
      <w:rFonts w:ascii="宋体" w:eastAsia="宋体" w:hAnsi="宋体" w:cs="宋体"/>
      <w:kern w:val="0"/>
      <w:sz w:val="24"/>
    </w:rPr>
  </w:style>
  <w:style w:type="character" w:styleId="a4">
    <w:name w:val="Placeholder Text"/>
    <w:basedOn w:val="a0"/>
    <w:uiPriority w:val="99"/>
    <w:semiHidden/>
    <w:rsid w:val="009B10A9"/>
    <w:rPr>
      <w:color w:val="808080"/>
    </w:rPr>
  </w:style>
  <w:style w:type="table" w:styleId="a5">
    <w:name w:val="Table Grid"/>
    <w:basedOn w:val="a1"/>
    <w:uiPriority w:val="39"/>
    <w:rsid w:val="00AA36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89326">
      <w:bodyDiv w:val="1"/>
      <w:marLeft w:val="0"/>
      <w:marRight w:val="0"/>
      <w:marTop w:val="0"/>
      <w:marBottom w:val="0"/>
      <w:divBdr>
        <w:top w:val="none" w:sz="0" w:space="0" w:color="auto"/>
        <w:left w:val="none" w:sz="0" w:space="0" w:color="auto"/>
        <w:bottom w:val="none" w:sz="0" w:space="0" w:color="auto"/>
        <w:right w:val="none" w:sz="0" w:space="0" w:color="auto"/>
      </w:divBdr>
      <w:divsChild>
        <w:div w:id="186412010">
          <w:marLeft w:val="0"/>
          <w:marRight w:val="0"/>
          <w:marTop w:val="0"/>
          <w:marBottom w:val="0"/>
          <w:divBdr>
            <w:top w:val="none" w:sz="0" w:space="0" w:color="auto"/>
            <w:left w:val="none" w:sz="0" w:space="0" w:color="auto"/>
            <w:bottom w:val="none" w:sz="0" w:space="0" w:color="auto"/>
            <w:right w:val="none" w:sz="0" w:space="0" w:color="auto"/>
          </w:divBdr>
          <w:divsChild>
            <w:div w:id="1541430197">
              <w:marLeft w:val="0"/>
              <w:marRight w:val="0"/>
              <w:marTop w:val="0"/>
              <w:marBottom w:val="0"/>
              <w:divBdr>
                <w:top w:val="none" w:sz="0" w:space="0" w:color="auto"/>
                <w:left w:val="none" w:sz="0" w:space="0" w:color="auto"/>
                <w:bottom w:val="none" w:sz="0" w:space="0" w:color="auto"/>
                <w:right w:val="none" w:sz="0" w:space="0" w:color="auto"/>
              </w:divBdr>
              <w:divsChild>
                <w:div w:id="1268081520">
                  <w:marLeft w:val="0"/>
                  <w:marRight w:val="0"/>
                  <w:marTop w:val="0"/>
                  <w:marBottom w:val="0"/>
                  <w:divBdr>
                    <w:top w:val="none" w:sz="0" w:space="0" w:color="auto"/>
                    <w:left w:val="none" w:sz="0" w:space="0" w:color="auto"/>
                    <w:bottom w:val="none" w:sz="0" w:space="0" w:color="auto"/>
                    <w:right w:val="none" w:sz="0" w:space="0" w:color="auto"/>
                  </w:divBdr>
                </w:div>
              </w:divsChild>
            </w:div>
            <w:div w:id="2085951234">
              <w:marLeft w:val="0"/>
              <w:marRight w:val="0"/>
              <w:marTop w:val="0"/>
              <w:marBottom w:val="0"/>
              <w:divBdr>
                <w:top w:val="none" w:sz="0" w:space="0" w:color="auto"/>
                <w:left w:val="none" w:sz="0" w:space="0" w:color="auto"/>
                <w:bottom w:val="none" w:sz="0" w:space="0" w:color="auto"/>
                <w:right w:val="none" w:sz="0" w:space="0" w:color="auto"/>
              </w:divBdr>
              <w:divsChild>
                <w:div w:id="1251622679">
                  <w:marLeft w:val="0"/>
                  <w:marRight w:val="0"/>
                  <w:marTop w:val="0"/>
                  <w:marBottom w:val="0"/>
                  <w:divBdr>
                    <w:top w:val="none" w:sz="0" w:space="0" w:color="auto"/>
                    <w:left w:val="none" w:sz="0" w:space="0" w:color="auto"/>
                    <w:bottom w:val="none" w:sz="0" w:space="0" w:color="auto"/>
                    <w:right w:val="none" w:sz="0" w:space="0" w:color="auto"/>
                  </w:divBdr>
                </w:div>
              </w:divsChild>
            </w:div>
            <w:div w:id="295257990">
              <w:marLeft w:val="0"/>
              <w:marRight w:val="0"/>
              <w:marTop w:val="0"/>
              <w:marBottom w:val="0"/>
              <w:divBdr>
                <w:top w:val="none" w:sz="0" w:space="0" w:color="auto"/>
                <w:left w:val="none" w:sz="0" w:space="0" w:color="auto"/>
                <w:bottom w:val="none" w:sz="0" w:space="0" w:color="auto"/>
                <w:right w:val="none" w:sz="0" w:space="0" w:color="auto"/>
              </w:divBdr>
              <w:divsChild>
                <w:div w:id="783159417">
                  <w:marLeft w:val="0"/>
                  <w:marRight w:val="0"/>
                  <w:marTop w:val="0"/>
                  <w:marBottom w:val="0"/>
                  <w:divBdr>
                    <w:top w:val="none" w:sz="0" w:space="0" w:color="auto"/>
                    <w:left w:val="none" w:sz="0" w:space="0" w:color="auto"/>
                    <w:bottom w:val="none" w:sz="0" w:space="0" w:color="auto"/>
                    <w:right w:val="none" w:sz="0" w:space="0" w:color="auto"/>
                  </w:divBdr>
                </w:div>
              </w:divsChild>
            </w:div>
            <w:div w:id="1199857416">
              <w:marLeft w:val="0"/>
              <w:marRight w:val="0"/>
              <w:marTop w:val="0"/>
              <w:marBottom w:val="0"/>
              <w:divBdr>
                <w:top w:val="none" w:sz="0" w:space="0" w:color="auto"/>
                <w:left w:val="none" w:sz="0" w:space="0" w:color="auto"/>
                <w:bottom w:val="none" w:sz="0" w:space="0" w:color="auto"/>
                <w:right w:val="none" w:sz="0" w:space="0" w:color="auto"/>
              </w:divBdr>
              <w:divsChild>
                <w:div w:id="190679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3572">
          <w:marLeft w:val="0"/>
          <w:marRight w:val="0"/>
          <w:marTop w:val="0"/>
          <w:marBottom w:val="0"/>
          <w:divBdr>
            <w:top w:val="none" w:sz="0" w:space="0" w:color="auto"/>
            <w:left w:val="none" w:sz="0" w:space="0" w:color="auto"/>
            <w:bottom w:val="none" w:sz="0" w:space="0" w:color="auto"/>
            <w:right w:val="none" w:sz="0" w:space="0" w:color="auto"/>
          </w:divBdr>
          <w:divsChild>
            <w:div w:id="2012760650">
              <w:marLeft w:val="0"/>
              <w:marRight w:val="0"/>
              <w:marTop w:val="0"/>
              <w:marBottom w:val="0"/>
              <w:divBdr>
                <w:top w:val="none" w:sz="0" w:space="0" w:color="auto"/>
                <w:left w:val="none" w:sz="0" w:space="0" w:color="auto"/>
                <w:bottom w:val="none" w:sz="0" w:space="0" w:color="auto"/>
                <w:right w:val="none" w:sz="0" w:space="0" w:color="auto"/>
              </w:divBdr>
              <w:divsChild>
                <w:div w:id="327751551">
                  <w:marLeft w:val="0"/>
                  <w:marRight w:val="0"/>
                  <w:marTop w:val="0"/>
                  <w:marBottom w:val="0"/>
                  <w:divBdr>
                    <w:top w:val="none" w:sz="0" w:space="0" w:color="auto"/>
                    <w:left w:val="none" w:sz="0" w:space="0" w:color="auto"/>
                    <w:bottom w:val="none" w:sz="0" w:space="0" w:color="auto"/>
                    <w:right w:val="none" w:sz="0" w:space="0" w:color="auto"/>
                  </w:divBdr>
                </w:div>
              </w:divsChild>
            </w:div>
            <w:div w:id="896235017">
              <w:marLeft w:val="0"/>
              <w:marRight w:val="0"/>
              <w:marTop w:val="0"/>
              <w:marBottom w:val="0"/>
              <w:divBdr>
                <w:top w:val="none" w:sz="0" w:space="0" w:color="auto"/>
                <w:left w:val="none" w:sz="0" w:space="0" w:color="auto"/>
                <w:bottom w:val="none" w:sz="0" w:space="0" w:color="auto"/>
                <w:right w:val="none" w:sz="0" w:space="0" w:color="auto"/>
              </w:divBdr>
              <w:divsChild>
                <w:div w:id="615336850">
                  <w:marLeft w:val="0"/>
                  <w:marRight w:val="0"/>
                  <w:marTop w:val="0"/>
                  <w:marBottom w:val="0"/>
                  <w:divBdr>
                    <w:top w:val="none" w:sz="0" w:space="0" w:color="auto"/>
                    <w:left w:val="none" w:sz="0" w:space="0" w:color="auto"/>
                    <w:bottom w:val="none" w:sz="0" w:space="0" w:color="auto"/>
                    <w:right w:val="none" w:sz="0" w:space="0" w:color="auto"/>
                  </w:divBdr>
                </w:div>
              </w:divsChild>
            </w:div>
            <w:div w:id="336855188">
              <w:marLeft w:val="0"/>
              <w:marRight w:val="0"/>
              <w:marTop w:val="0"/>
              <w:marBottom w:val="0"/>
              <w:divBdr>
                <w:top w:val="none" w:sz="0" w:space="0" w:color="auto"/>
                <w:left w:val="none" w:sz="0" w:space="0" w:color="auto"/>
                <w:bottom w:val="none" w:sz="0" w:space="0" w:color="auto"/>
                <w:right w:val="none" w:sz="0" w:space="0" w:color="auto"/>
              </w:divBdr>
              <w:divsChild>
                <w:div w:id="18560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337">
          <w:marLeft w:val="0"/>
          <w:marRight w:val="0"/>
          <w:marTop w:val="0"/>
          <w:marBottom w:val="0"/>
          <w:divBdr>
            <w:top w:val="none" w:sz="0" w:space="0" w:color="auto"/>
            <w:left w:val="none" w:sz="0" w:space="0" w:color="auto"/>
            <w:bottom w:val="none" w:sz="0" w:space="0" w:color="auto"/>
            <w:right w:val="none" w:sz="0" w:space="0" w:color="auto"/>
          </w:divBdr>
          <w:divsChild>
            <w:div w:id="1229725846">
              <w:marLeft w:val="0"/>
              <w:marRight w:val="0"/>
              <w:marTop w:val="0"/>
              <w:marBottom w:val="0"/>
              <w:divBdr>
                <w:top w:val="none" w:sz="0" w:space="0" w:color="auto"/>
                <w:left w:val="none" w:sz="0" w:space="0" w:color="auto"/>
                <w:bottom w:val="none" w:sz="0" w:space="0" w:color="auto"/>
                <w:right w:val="none" w:sz="0" w:space="0" w:color="auto"/>
              </w:divBdr>
              <w:divsChild>
                <w:div w:id="750584991">
                  <w:marLeft w:val="0"/>
                  <w:marRight w:val="0"/>
                  <w:marTop w:val="0"/>
                  <w:marBottom w:val="0"/>
                  <w:divBdr>
                    <w:top w:val="none" w:sz="0" w:space="0" w:color="auto"/>
                    <w:left w:val="none" w:sz="0" w:space="0" w:color="auto"/>
                    <w:bottom w:val="none" w:sz="0" w:space="0" w:color="auto"/>
                    <w:right w:val="none" w:sz="0" w:space="0" w:color="auto"/>
                  </w:divBdr>
                </w:div>
              </w:divsChild>
            </w:div>
            <w:div w:id="171531464">
              <w:marLeft w:val="0"/>
              <w:marRight w:val="0"/>
              <w:marTop w:val="0"/>
              <w:marBottom w:val="0"/>
              <w:divBdr>
                <w:top w:val="none" w:sz="0" w:space="0" w:color="auto"/>
                <w:left w:val="none" w:sz="0" w:space="0" w:color="auto"/>
                <w:bottom w:val="none" w:sz="0" w:space="0" w:color="auto"/>
                <w:right w:val="none" w:sz="0" w:space="0" w:color="auto"/>
              </w:divBdr>
              <w:divsChild>
                <w:div w:id="906571252">
                  <w:marLeft w:val="0"/>
                  <w:marRight w:val="0"/>
                  <w:marTop w:val="0"/>
                  <w:marBottom w:val="0"/>
                  <w:divBdr>
                    <w:top w:val="none" w:sz="0" w:space="0" w:color="auto"/>
                    <w:left w:val="none" w:sz="0" w:space="0" w:color="auto"/>
                    <w:bottom w:val="none" w:sz="0" w:space="0" w:color="auto"/>
                    <w:right w:val="none" w:sz="0" w:space="0" w:color="auto"/>
                  </w:divBdr>
                </w:div>
              </w:divsChild>
            </w:div>
            <w:div w:id="1765372402">
              <w:marLeft w:val="0"/>
              <w:marRight w:val="0"/>
              <w:marTop w:val="0"/>
              <w:marBottom w:val="0"/>
              <w:divBdr>
                <w:top w:val="none" w:sz="0" w:space="0" w:color="auto"/>
                <w:left w:val="none" w:sz="0" w:space="0" w:color="auto"/>
                <w:bottom w:val="none" w:sz="0" w:space="0" w:color="auto"/>
                <w:right w:val="none" w:sz="0" w:space="0" w:color="auto"/>
              </w:divBdr>
              <w:divsChild>
                <w:div w:id="4182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3426">
          <w:marLeft w:val="0"/>
          <w:marRight w:val="0"/>
          <w:marTop w:val="0"/>
          <w:marBottom w:val="0"/>
          <w:divBdr>
            <w:top w:val="none" w:sz="0" w:space="0" w:color="auto"/>
            <w:left w:val="none" w:sz="0" w:space="0" w:color="auto"/>
            <w:bottom w:val="none" w:sz="0" w:space="0" w:color="auto"/>
            <w:right w:val="none" w:sz="0" w:space="0" w:color="auto"/>
          </w:divBdr>
          <w:divsChild>
            <w:div w:id="695349049">
              <w:marLeft w:val="0"/>
              <w:marRight w:val="0"/>
              <w:marTop w:val="0"/>
              <w:marBottom w:val="0"/>
              <w:divBdr>
                <w:top w:val="none" w:sz="0" w:space="0" w:color="auto"/>
                <w:left w:val="none" w:sz="0" w:space="0" w:color="auto"/>
                <w:bottom w:val="none" w:sz="0" w:space="0" w:color="auto"/>
                <w:right w:val="none" w:sz="0" w:space="0" w:color="auto"/>
              </w:divBdr>
              <w:divsChild>
                <w:div w:id="1294869230">
                  <w:marLeft w:val="0"/>
                  <w:marRight w:val="0"/>
                  <w:marTop w:val="0"/>
                  <w:marBottom w:val="0"/>
                  <w:divBdr>
                    <w:top w:val="none" w:sz="0" w:space="0" w:color="auto"/>
                    <w:left w:val="none" w:sz="0" w:space="0" w:color="auto"/>
                    <w:bottom w:val="none" w:sz="0" w:space="0" w:color="auto"/>
                    <w:right w:val="none" w:sz="0" w:space="0" w:color="auto"/>
                  </w:divBdr>
                </w:div>
              </w:divsChild>
            </w:div>
            <w:div w:id="387873981">
              <w:marLeft w:val="0"/>
              <w:marRight w:val="0"/>
              <w:marTop w:val="0"/>
              <w:marBottom w:val="0"/>
              <w:divBdr>
                <w:top w:val="none" w:sz="0" w:space="0" w:color="auto"/>
                <w:left w:val="none" w:sz="0" w:space="0" w:color="auto"/>
                <w:bottom w:val="none" w:sz="0" w:space="0" w:color="auto"/>
                <w:right w:val="none" w:sz="0" w:space="0" w:color="auto"/>
              </w:divBdr>
              <w:divsChild>
                <w:div w:id="950894018">
                  <w:marLeft w:val="0"/>
                  <w:marRight w:val="0"/>
                  <w:marTop w:val="0"/>
                  <w:marBottom w:val="0"/>
                  <w:divBdr>
                    <w:top w:val="none" w:sz="0" w:space="0" w:color="auto"/>
                    <w:left w:val="none" w:sz="0" w:space="0" w:color="auto"/>
                    <w:bottom w:val="none" w:sz="0" w:space="0" w:color="auto"/>
                    <w:right w:val="none" w:sz="0" w:space="0" w:color="auto"/>
                  </w:divBdr>
                </w:div>
              </w:divsChild>
            </w:div>
            <w:div w:id="2027487713">
              <w:marLeft w:val="0"/>
              <w:marRight w:val="0"/>
              <w:marTop w:val="0"/>
              <w:marBottom w:val="0"/>
              <w:divBdr>
                <w:top w:val="none" w:sz="0" w:space="0" w:color="auto"/>
                <w:left w:val="none" w:sz="0" w:space="0" w:color="auto"/>
                <w:bottom w:val="none" w:sz="0" w:space="0" w:color="auto"/>
                <w:right w:val="none" w:sz="0" w:space="0" w:color="auto"/>
              </w:divBdr>
              <w:divsChild>
                <w:div w:id="465516377">
                  <w:marLeft w:val="0"/>
                  <w:marRight w:val="0"/>
                  <w:marTop w:val="0"/>
                  <w:marBottom w:val="0"/>
                  <w:divBdr>
                    <w:top w:val="none" w:sz="0" w:space="0" w:color="auto"/>
                    <w:left w:val="none" w:sz="0" w:space="0" w:color="auto"/>
                    <w:bottom w:val="none" w:sz="0" w:space="0" w:color="auto"/>
                    <w:right w:val="none" w:sz="0" w:space="0" w:color="auto"/>
                  </w:divBdr>
                </w:div>
              </w:divsChild>
            </w:div>
            <w:div w:id="901789255">
              <w:marLeft w:val="0"/>
              <w:marRight w:val="0"/>
              <w:marTop w:val="0"/>
              <w:marBottom w:val="0"/>
              <w:divBdr>
                <w:top w:val="none" w:sz="0" w:space="0" w:color="auto"/>
                <w:left w:val="none" w:sz="0" w:space="0" w:color="auto"/>
                <w:bottom w:val="none" w:sz="0" w:space="0" w:color="auto"/>
                <w:right w:val="none" w:sz="0" w:space="0" w:color="auto"/>
              </w:divBdr>
            </w:div>
          </w:divsChild>
        </w:div>
        <w:div w:id="752316954">
          <w:marLeft w:val="0"/>
          <w:marRight w:val="0"/>
          <w:marTop w:val="0"/>
          <w:marBottom w:val="0"/>
          <w:divBdr>
            <w:top w:val="none" w:sz="0" w:space="0" w:color="auto"/>
            <w:left w:val="none" w:sz="0" w:space="0" w:color="auto"/>
            <w:bottom w:val="none" w:sz="0" w:space="0" w:color="auto"/>
            <w:right w:val="none" w:sz="0" w:space="0" w:color="auto"/>
          </w:divBdr>
          <w:divsChild>
            <w:div w:id="1274896233">
              <w:marLeft w:val="0"/>
              <w:marRight w:val="0"/>
              <w:marTop w:val="0"/>
              <w:marBottom w:val="0"/>
              <w:divBdr>
                <w:top w:val="none" w:sz="0" w:space="0" w:color="auto"/>
                <w:left w:val="none" w:sz="0" w:space="0" w:color="auto"/>
                <w:bottom w:val="none" w:sz="0" w:space="0" w:color="auto"/>
                <w:right w:val="none" w:sz="0" w:space="0" w:color="auto"/>
              </w:divBdr>
              <w:divsChild>
                <w:div w:id="1826781588">
                  <w:marLeft w:val="0"/>
                  <w:marRight w:val="0"/>
                  <w:marTop w:val="0"/>
                  <w:marBottom w:val="0"/>
                  <w:divBdr>
                    <w:top w:val="none" w:sz="0" w:space="0" w:color="auto"/>
                    <w:left w:val="none" w:sz="0" w:space="0" w:color="auto"/>
                    <w:bottom w:val="none" w:sz="0" w:space="0" w:color="auto"/>
                    <w:right w:val="none" w:sz="0" w:space="0" w:color="auto"/>
                  </w:divBdr>
                </w:div>
              </w:divsChild>
            </w:div>
            <w:div w:id="56174281">
              <w:marLeft w:val="0"/>
              <w:marRight w:val="0"/>
              <w:marTop w:val="0"/>
              <w:marBottom w:val="0"/>
              <w:divBdr>
                <w:top w:val="none" w:sz="0" w:space="0" w:color="auto"/>
                <w:left w:val="none" w:sz="0" w:space="0" w:color="auto"/>
                <w:bottom w:val="none" w:sz="0" w:space="0" w:color="auto"/>
                <w:right w:val="none" w:sz="0" w:space="0" w:color="auto"/>
              </w:divBdr>
              <w:divsChild>
                <w:div w:id="487867040">
                  <w:marLeft w:val="0"/>
                  <w:marRight w:val="0"/>
                  <w:marTop w:val="0"/>
                  <w:marBottom w:val="0"/>
                  <w:divBdr>
                    <w:top w:val="none" w:sz="0" w:space="0" w:color="auto"/>
                    <w:left w:val="none" w:sz="0" w:space="0" w:color="auto"/>
                    <w:bottom w:val="none" w:sz="0" w:space="0" w:color="auto"/>
                    <w:right w:val="none" w:sz="0" w:space="0" w:color="auto"/>
                  </w:divBdr>
                  <w:divsChild>
                    <w:div w:id="14920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1190">
              <w:marLeft w:val="0"/>
              <w:marRight w:val="0"/>
              <w:marTop w:val="0"/>
              <w:marBottom w:val="0"/>
              <w:divBdr>
                <w:top w:val="none" w:sz="0" w:space="0" w:color="auto"/>
                <w:left w:val="none" w:sz="0" w:space="0" w:color="auto"/>
                <w:bottom w:val="none" w:sz="0" w:space="0" w:color="auto"/>
                <w:right w:val="none" w:sz="0" w:space="0" w:color="auto"/>
              </w:divBdr>
              <w:divsChild>
                <w:div w:id="2079395190">
                  <w:marLeft w:val="0"/>
                  <w:marRight w:val="0"/>
                  <w:marTop w:val="0"/>
                  <w:marBottom w:val="0"/>
                  <w:divBdr>
                    <w:top w:val="none" w:sz="0" w:space="0" w:color="auto"/>
                    <w:left w:val="none" w:sz="0" w:space="0" w:color="auto"/>
                    <w:bottom w:val="none" w:sz="0" w:space="0" w:color="auto"/>
                    <w:right w:val="none" w:sz="0" w:space="0" w:color="auto"/>
                  </w:divBdr>
                </w:div>
              </w:divsChild>
            </w:div>
            <w:div w:id="363988371">
              <w:marLeft w:val="0"/>
              <w:marRight w:val="0"/>
              <w:marTop w:val="0"/>
              <w:marBottom w:val="0"/>
              <w:divBdr>
                <w:top w:val="none" w:sz="0" w:space="0" w:color="auto"/>
                <w:left w:val="none" w:sz="0" w:space="0" w:color="auto"/>
                <w:bottom w:val="none" w:sz="0" w:space="0" w:color="auto"/>
                <w:right w:val="none" w:sz="0" w:space="0" w:color="auto"/>
              </w:divBdr>
              <w:divsChild>
                <w:div w:id="18124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09742">
          <w:marLeft w:val="0"/>
          <w:marRight w:val="0"/>
          <w:marTop w:val="0"/>
          <w:marBottom w:val="0"/>
          <w:divBdr>
            <w:top w:val="none" w:sz="0" w:space="0" w:color="auto"/>
            <w:left w:val="none" w:sz="0" w:space="0" w:color="auto"/>
            <w:bottom w:val="none" w:sz="0" w:space="0" w:color="auto"/>
            <w:right w:val="none" w:sz="0" w:space="0" w:color="auto"/>
          </w:divBdr>
          <w:divsChild>
            <w:div w:id="1543401780">
              <w:marLeft w:val="0"/>
              <w:marRight w:val="0"/>
              <w:marTop w:val="0"/>
              <w:marBottom w:val="0"/>
              <w:divBdr>
                <w:top w:val="none" w:sz="0" w:space="0" w:color="auto"/>
                <w:left w:val="none" w:sz="0" w:space="0" w:color="auto"/>
                <w:bottom w:val="none" w:sz="0" w:space="0" w:color="auto"/>
                <w:right w:val="none" w:sz="0" w:space="0" w:color="auto"/>
              </w:divBdr>
              <w:divsChild>
                <w:div w:id="2046365586">
                  <w:marLeft w:val="0"/>
                  <w:marRight w:val="0"/>
                  <w:marTop w:val="0"/>
                  <w:marBottom w:val="0"/>
                  <w:divBdr>
                    <w:top w:val="none" w:sz="0" w:space="0" w:color="auto"/>
                    <w:left w:val="none" w:sz="0" w:space="0" w:color="auto"/>
                    <w:bottom w:val="none" w:sz="0" w:space="0" w:color="auto"/>
                    <w:right w:val="none" w:sz="0" w:space="0" w:color="auto"/>
                  </w:divBdr>
                  <w:divsChild>
                    <w:div w:id="19476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2558">
              <w:marLeft w:val="0"/>
              <w:marRight w:val="0"/>
              <w:marTop w:val="0"/>
              <w:marBottom w:val="0"/>
              <w:divBdr>
                <w:top w:val="none" w:sz="0" w:space="0" w:color="auto"/>
                <w:left w:val="none" w:sz="0" w:space="0" w:color="auto"/>
                <w:bottom w:val="none" w:sz="0" w:space="0" w:color="auto"/>
                <w:right w:val="none" w:sz="0" w:space="0" w:color="auto"/>
              </w:divBdr>
              <w:divsChild>
                <w:div w:id="286010468">
                  <w:marLeft w:val="0"/>
                  <w:marRight w:val="0"/>
                  <w:marTop w:val="0"/>
                  <w:marBottom w:val="0"/>
                  <w:divBdr>
                    <w:top w:val="none" w:sz="0" w:space="0" w:color="auto"/>
                    <w:left w:val="none" w:sz="0" w:space="0" w:color="auto"/>
                    <w:bottom w:val="none" w:sz="0" w:space="0" w:color="auto"/>
                    <w:right w:val="none" w:sz="0" w:space="0" w:color="auto"/>
                  </w:divBdr>
                </w:div>
              </w:divsChild>
            </w:div>
            <w:div w:id="717513893">
              <w:marLeft w:val="0"/>
              <w:marRight w:val="0"/>
              <w:marTop w:val="0"/>
              <w:marBottom w:val="0"/>
              <w:divBdr>
                <w:top w:val="none" w:sz="0" w:space="0" w:color="auto"/>
                <w:left w:val="none" w:sz="0" w:space="0" w:color="auto"/>
                <w:bottom w:val="none" w:sz="0" w:space="0" w:color="auto"/>
                <w:right w:val="none" w:sz="0" w:space="0" w:color="auto"/>
              </w:divBdr>
              <w:divsChild>
                <w:div w:id="1278023492">
                  <w:marLeft w:val="0"/>
                  <w:marRight w:val="0"/>
                  <w:marTop w:val="0"/>
                  <w:marBottom w:val="0"/>
                  <w:divBdr>
                    <w:top w:val="none" w:sz="0" w:space="0" w:color="auto"/>
                    <w:left w:val="none" w:sz="0" w:space="0" w:color="auto"/>
                    <w:bottom w:val="none" w:sz="0" w:space="0" w:color="auto"/>
                    <w:right w:val="none" w:sz="0" w:space="0" w:color="auto"/>
                  </w:divBdr>
                </w:div>
              </w:divsChild>
            </w:div>
            <w:div w:id="825240686">
              <w:marLeft w:val="0"/>
              <w:marRight w:val="0"/>
              <w:marTop w:val="0"/>
              <w:marBottom w:val="0"/>
              <w:divBdr>
                <w:top w:val="none" w:sz="0" w:space="0" w:color="auto"/>
                <w:left w:val="none" w:sz="0" w:space="0" w:color="auto"/>
                <w:bottom w:val="none" w:sz="0" w:space="0" w:color="auto"/>
                <w:right w:val="none" w:sz="0" w:space="0" w:color="auto"/>
              </w:divBdr>
              <w:divsChild>
                <w:div w:id="5741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02690">
          <w:marLeft w:val="0"/>
          <w:marRight w:val="0"/>
          <w:marTop w:val="0"/>
          <w:marBottom w:val="0"/>
          <w:divBdr>
            <w:top w:val="none" w:sz="0" w:space="0" w:color="auto"/>
            <w:left w:val="none" w:sz="0" w:space="0" w:color="auto"/>
            <w:bottom w:val="none" w:sz="0" w:space="0" w:color="auto"/>
            <w:right w:val="none" w:sz="0" w:space="0" w:color="auto"/>
          </w:divBdr>
          <w:divsChild>
            <w:div w:id="299304987">
              <w:marLeft w:val="0"/>
              <w:marRight w:val="0"/>
              <w:marTop w:val="0"/>
              <w:marBottom w:val="0"/>
              <w:divBdr>
                <w:top w:val="none" w:sz="0" w:space="0" w:color="auto"/>
                <w:left w:val="none" w:sz="0" w:space="0" w:color="auto"/>
                <w:bottom w:val="none" w:sz="0" w:space="0" w:color="auto"/>
                <w:right w:val="none" w:sz="0" w:space="0" w:color="auto"/>
              </w:divBdr>
              <w:divsChild>
                <w:div w:id="576668467">
                  <w:marLeft w:val="0"/>
                  <w:marRight w:val="0"/>
                  <w:marTop w:val="0"/>
                  <w:marBottom w:val="0"/>
                  <w:divBdr>
                    <w:top w:val="none" w:sz="0" w:space="0" w:color="auto"/>
                    <w:left w:val="none" w:sz="0" w:space="0" w:color="auto"/>
                    <w:bottom w:val="none" w:sz="0" w:space="0" w:color="auto"/>
                    <w:right w:val="none" w:sz="0" w:space="0" w:color="auto"/>
                  </w:divBdr>
                  <w:divsChild>
                    <w:div w:id="27698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1868">
              <w:marLeft w:val="0"/>
              <w:marRight w:val="0"/>
              <w:marTop w:val="0"/>
              <w:marBottom w:val="0"/>
              <w:divBdr>
                <w:top w:val="none" w:sz="0" w:space="0" w:color="auto"/>
                <w:left w:val="none" w:sz="0" w:space="0" w:color="auto"/>
                <w:bottom w:val="none" w:sz="0" w:space="0" w:color="auto"/>
                <w:right w:val="none" w:sz="0" w:space="0" w:color="auto"/>
              </w:divBdr>
              <w:divsChild>
                <w:div w:id="96487851">
                  <w:marLeft w:val="0"/>
                  <w:marRight w:val="0"/>
                  <w:marTop w:val="0"/>
                  <w:marBottom w:val="0"/>
                  <w:divBdr>
                    <w:top w:val="none" w:sz="0" w:space="0" w:color="auto"/>
                    <w:left w:val="none" w:sz="0" w:space="0" w:color="auto"/>
                    <w:bottom w:val="none" w:sz="0" w:space="0" w:color="auto"/>
                    <w:right w:val="none" w:sz="0" w:space="0" w:color="auto"/>
                  </w:divBdr>
                </w:div>
              </w:divsChild>
            </w:div>
            <w:div w:id="1486779941">
              <w:marLeft w:val="0"/>
              <w:marRight w:val="0"/>
              <w:marTop w:val="0"/>
              <w:marBottom w:val="0"/>
              <w:divBdr>
                <w:top w:val="none" w:sz="0" w:space="0" w:color="auto"/>
                <w:left w:val="none" w:sz="0" w:space="0" w:color="auto"/>
                <w:bottom w:val="none" w:sz="0" w:space="0" w:color="auto"/>
                <w:right w:val="none" w:sz="0" w:space="0" w:color="auto"/>
              </w:divBdr>
              <w:divsChild>
                <w:div w:id="2012826852">
                  <w:marLeft w:val="0"/>
                  <w:marRight w:val="0"/>
                  <w:marTop w:val="0"/>
                  <w:marBottom w:val="0"/>
                  <w:divBdr>
                    <w:top w:val="none" w:sz="0" w:space="0" w:color="auto"/>
                    <w:left w:val="none" w:sz="0" w:space="0" w:color="auto"/>
                    <w:bottom w:val="none" w:sz="0" w:space="0" w:color="auto"/>
                    <w:right w:val="none" w:sz="0" w:space="0" w:color="auto"/>
                  </w:divBdr>
                </w:div>
              </w:divsChild>
            </w:div>
            <w:div w:id="126436639">
              <w:marLeft w:val="0"/>
              <w:marRight w:val="0"/>
              <w:marTop w:val="0"/>
              <w:marBottom w:val="0"/>
              <w:divBdr>
                <w:top w:val="none" w:sz="0" w:space="0" w:color="auto"/>
                <w:left w:val="none" w:sz="0" w:space="0" w:color="auto"/>
                <w:bottom w:val="none" w:sz="0" w:space="0" w:color="auto"/>
                <w:right w:val="none" w:sz="0" w:space="0" w:color="auto"/>
              </w:divBdr>
              <w:divsChild>
                <w:div w:id="95945905">
                  <w:marLeft w:val="0"/>
                  <w:marRight w:val="0"/>
                  <w:marTop w:val="0"/>
                  <w:marBottom w:val="0"/>
                  <w:divBdr>
                    <w:top w:val="none" w:sz="0" w:space="0" w:color="auto"/>
                    <w:left w:val="none" w:sz="0" w:space="0" w:color="auto"/>
                    <w:bottom w:val="none" w:sz="0" w:space="0" w:color="auto"/>
                    <w:right w:val="none" w:sz="0" w:space="0" w:color="auto"/>
                  </w:divBdr>
                </w:div>
              </w:divsChild>
            </w:div>
            <w:div w:id="1113012144">
              <w:marLeft w:val="0"/>
              <w:marRight w:val="0"/>
              <w:marTop w:val="0"/>
              <w:marBottom w:val="0"/>
              <w:divBdr>
                <w:top w:val="none" w:sz="0" w:space="0" w:color="auto"/>
                <w:left w:val="none" w:sz="0" w:space="0" w:color="auto"/>
                <w:bottom w:val="none" w:sz="0" w:space="0" w:color="auto"/>
                <w:right w:val="none" w:sz="0" w:space="0" w:color="auto"/>
              </w:divBdr>
              <w:divsChild>
                <w:div w:id="1225795899">
                  <w:marLeft w:val="0"/>
                  <w:marRight w:val="0"/>
                  <w:marTop w:val="0"/>
                  <w:marBottom w:val="0"/>
                  <w:divBdr>
                    <w:top w:val="none" w:sz="0" w:space="0" w:color="auto"/>
                    <w:left w:val="none" w:sz="0" w:space="0" w:color="auto"/>
                    <w:bottom w:val="none" w:sz="0" w:space="0" w:color="auto"/>
                    <w:right w:val="none" w:sz="0" w:space="0" w:color="auto"/>
                  </w:divBdr>
                </w:div>
              </w:divsChild>
            </w:div>
            <w:div w:id="866020666">
              <w:marLeft w:val="0"/>
              <w:marRight w:val="0"/>
              <w:marTop w:val="0"/>
              <w:marBottom w:val="0"/>
              <w:divBdr>
                <w:top w:val="none" w:sz="0" w:space="0" w:color="auto"/>
                <w:left w:val="none" w:sz="0" w:space="0" w:color="auto"/>
                <w:bottom w:val="none" w:sz="0" w:space="0" w:color="auto"/>
                <w:right w:val="none" w:sz="0" w:space="0" w:color="auto"/>
              </w:divBdr>
              <w:divsChild>
                <w:div w:id="2091653386">
                  <w:marLeft w:val="0"/>
                  <w:marRight w:val="0"/>
                  <w:marTop w:val="0"/>
                  <w:marBottom w:val="0"/>
                  <w:divBdr>
                    <w:top w:val="none" w:sz="0" w:space="0" w:color="auto"/>
                    <w:left w:val="none" w:sz="0" w:space="0" w:color="auto"/>
                    <w:bottom w:val="none" w:sz="0" w:space="0" w:color="auto"/>
                    <w:right w:val="none" w:sz="0" w:space="0" w:color="auto"/>
                  </w:divBdr>
                </w:div>
              </w:divsChild>
            </w:div>
            <w:div w:id="163014085">
              <w:marLeft w:val="0"/>
              <w:marRight w:val="0"/>
              <w:marTop w:val="0"/>
              <w:marBottom w:val="0"/>
              <w:divBdr>
                <w:top w:val="none" w:sz="0" w:space="0" w:color="auto"/>
                <w:left w:val="none" w:sz="0" w:space="0" w:color="auto"/>
                <w:bottom w:val="none" w:sz="0" w:space="0" w:color="auto"/>
                <w:right w:val="none" w:sz="0" w:space="0" w:color="auto"/>
              </w:divBdr>
              <w:divsChild>
                <w:div w:id="1983386946">
                  <w:marLeft w:val="0"/>
                  <w:marRight w:val="0"/>
                  <w:marTop w:val="0"/>
                  <w:marBottom w:val="0"/>
                  <w:divBdr>
                    <w:top w:val="none" w:sz="0" w:space="0" w:color="auto"/>
                    <w:left w:val="none" w:sz="0" w:space="0" w:color="auto"/>
                    <w:bottom w:val="none" w:sz="0" w:space="0" w:color="auto"/>
                    <w:right w:val="none" w:sz="0" w:space="0" w:color="auto"/>
                  </w:divBdr>
                </w:div>
              </w:divsChild>
            </w:div>
            <w:div w:id="1164321065">
              <w:marLeft w:val="0"/>
              <w:marRight w:val="0"/>
              <w:marTop w:val="0"/>
              <w:marBottom w:val="0"/>
              <w:divBdr>
                <w:top w:val="none" w:sz="0" w:space="0" w:color="auto"/>
                <w:left w:val="none" w:sz="0" w:space="0" w:color="auto"/>
                <w:bottom w:val="none" w:sz="0" w:space="0" w:color="auto"/>
                <w:right w:val="none" w:sz="0" w:space="0" w:color="auto"/>
              </w:divBdr>
              <w:divsChild>
                <w:div w:id="1602639723">
                  <w:marLeft w:val="0"/>
                  <w:marRight w:val="0"/>
                  <w:marTop w:val="0"/>
                  <w:marBottom w:val="0"/>
                  <w:divBdr>
                    <w:top w:val="none" w:sz="0" w:space="0" w:color="auto"/>
                    <w:left w:val="none" w:sz="0" w:space="0" w:color="auto"/>
                    <w:bottom w:val="none" w:sz="0" w:space="0" w:color="auto"/>
                    <w:right w:val="none" w:sz="0" w:space="0" w:color="auto"/>
                  </w:divBdr>
                </w:div>
              </w:divsChild>
            </w:div>
            <w:div w:id="113715421">
              <w:marLeft w:val="0"/>
              <w:marRight w:val="0"/>
              <w:marTop w:val="0"/>
              <w:marBottom w:val="0"/>
              <w:divBdr>
                <w:top w:val="none" w:sz="0" w:space="0" w:color="auto"/>
                <w:left w:val="none" w:sz="0" w:space="0" w:color="auto"/>
                <w:bottom w:val="none" w:sz="0" w:space="0" w:color="auto"/>
                <w:right w:val="none" w:sz="0" w:space="0" w:color="auto"/>
              </w:divBdr>
              <w:divsChild>
                <w:div w:id="656035779">
                  <w:marLeft w:val="0"/>
                  <w:marRight w:val="0"/>
                  <w:marTop w:val="0"/>
                  <w:marBottom w:val="0"/>
                  <w:divBdr>
                    <w:top w:val="none" w:sz="0" w:space="0" w:color="auto"/>
                    <w:left w:val="none" w:sz="0" w:space="0" w:color="auto"/>
                    <w:bottom w:val="none" w:sz="0" w:space="0" w:color="auto"/>
                    <w:right w:val="none" w:sz="0" w:space="0" w:color="auto"/>
                  </w:divBdr>
                </w:div>
              </w:divsChild>
            </w:div>
            <w:div w:id="878906097">
              <w:marLeft w:val="0"/>
              <w:marRight w:val="0"/>
              <w:marTop w:val="0"/>
              <w:marBottom w:val="0"/>
              <w:divBdr>
                <w:top w:val="none" w:sz="0" w:space="0" w:color="auto"/>
                <w:left w:val="none" w:sz="0" w:space="0" w:color="auto"/>
                <w:bottom w:val="none" w:sz="0" w:space="0" w:color="auto"/>
                <w:right w:val="none" w:sz="0" w:space="0" w:color="auto"/>
              </w:divBdr>
              <w:divsChild>
                <w:div w:id="11337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3394">
          <w:marLeft w:val="0"/>
          <w:marRight w:val="0"/>
          <w:marTop w:val="0"/>
          <w:marBottom w:val="0"/>
          <w:divBdr>
            <w:top w:val="none" w:sz="0" w:space="0" w:color="auto"/>
            <w:left w:val="none" w:sz="0" w:space="0" w:color="auto"/>
            <w:bottom w:val="none" w:sz="0" w:space="0" w:color="auto"/>
            <w:right w:val="none" w:sz="0" w:space="0" w:color="auto"/>
          </w:divBdr>
          <w:divsChild>
            <w:div w:id="1287009069">
              <w:marLeft w:val="0"/>
              <w:marRight w:val="0"/>
              <w:marTop w:val="0"/>
              <w:marBottom w:val="0"/>
              <w:divBdr>
                <w:top w:val="none" w:sz="0" w:space="0" w:color="auto"/>
                <w:left w:val="none" w:sz="0" w:space="0" w:color="auto"/>
                <w:bottom w:val="none" w:sz="0" w:space="0" w:color="auto"/>
                <w:right w:val="none" w:sz="0" w:space="0" w:color="auto"/>
              </w:divBdr>
            </w:div>
          </w:divsChild>
        </w:div>
        <w:div w:id="156270017">
          <w:marLeft w:val="0"/>
          <w:marRight w:val="0"/>
          <w:marTop w:val="0"/>
          <w:marBottom w:val="0"/>
          <w:divBdr>
            <w:top w:val="none" w:sz="0" w:space="0" w:color="auto"/>
            <w:left w:val="none" w:sz="0" w:space="0" w:color="auto"/>
            <w:bottom w:val="none" w:sz="0" w:space="0" w:color="auto"/>
            <w:right w:val="none" w:sz="0" w:space="0" w:color="auto"/>
          </w:divBdr>
          <w:divsChild>
            <w:div w:id="82605391">
              <w:marLeft w:val="0"/>
              <w:marRight w:val="0"/>
              <w:marTop w:val="0"/>
              <w:marBottom w:val="0"/>
              <w:divBdr>
                <w:top w:val="none" w:sz="0" w:space="0" w:color="auto"/>
                <w:left w:val="none" w:sz="0" w:space="0" w:color="auto"/>
                <w:bottom w:val="none" w:sz="0" w:space="0" w:color="auto"/>
                <w:right w:val="none" w:sz="0" w:space="0" w:color="auto"/>
              </w:divBdr>
            </w:div>
          </w:divsChild>
        </w:div>
        <w:div w:id="1957365353">
          <w:marLeft w:val="0"/>
          <w:marRight w:val="0"/>
          <w:marTop w:val="0"/>
          <w:marBottom w:val="0"/>
          <w:divBdr>
            <w:top w:val="none" w:sz="0" w:space="0" w:color="auto"/>
            <w:left w:val="none" w:sz="0" w:space="0" w:color="auto"/>
            <w:bottom w:val="none" w:sz="0" w:space="0" w:color="auto"/>
            <w:right w:val="none" w:sz="0" w:space="0" w:color="auto"/>
          </w:divBdr>
          <w:divsChild>
            <w:div w:id="1286162087">
              <w:marLeft w:val="0"/>
              <w:marRight w:val="0"/>
              <w:marTop w:val="0"/>
              <w:marBottom w:val="0"/>
              <w:divBdr>
                <w:top w:val="none" w:sz="0" w:space="0" w:color="auto"/>
                <w:left w:val="none" w:sz="0" w:space="0" w:color="auto"/>
                <w:bottom w:val="none" w:sz="0" w:space="0" w:color="auto"/>
                <w:right w:val="none" w:sz="0" w:space="0" w:color="auto"/>
              </w:divBdr>
              <w:divsChild>
                <w:div w:id="321205180">
                  <w:marLeft w:val="0"/>
                  <w:marRight w:val="0"/>
                  <w:marTop w:val="0"/>
                  <w:marBottom w:val="0"/>
                  <w:divBdr>
                    <w:top w:val="none" w:sz="0" w:space="0" w:color="auto"/>
                    <w:left w:val="none" w:sz="0" w:space="0" w:color="auto"/>
                    <w:bottom w:val="none" w:sz="0" w:space="0" w:color="auto"/>
                    <w:right w:val="none" w:sz="0" w:space="0" w:color="auto"/>
                  </w:divBdr>
                </w:div>
              </w:divsChild>
            </w:div>
            <w:div w:id="826097898">
              <w:marLeft w:val="0"/>
              <w:marRight w:val="0"/>
              <w:marTop w:val="0"/>
              <w:marBottom w:val="0"/>
              <w:divBdr>
                <w:top w:val="none" w:sz="0" w:space="0" w:color="auto"/>
                <w:left w:val="none" w:sz="0" w:space="0" w:color="auto"/>
                <w:bottom w:val="none" w:sz="0" w:space="0" w:color="auto"/>
                <w:right w:val="none" w:sz="0" w:space="0" w:color="auto"/>
              </w:divBdr>
              <w:divsChild>
                <w:div w:id="285626692">
                  <w:marLeft w:val="0"/>
                  <w:marRight w:val="0"/>
                  <w:marTop w:val="0"/>
                  <w:marBottom w:val="0"/>
                  <w:divBdr>
                    <w:top w:val="none" w:sz="0" w:space="0" w:color="auto"/>
                    <w:left w:val="none" w:sz="0" w:space="0" w:color="auto"/>
                    <w:bottom w:val="none" w:sz="0" w:space="0" w:color="auto"/>
                    <w:right w:val="none" w:sz="0" w:space="0" w:color="auto"/>
                  </w:divBdr>
                </w:div>
              </w:divsChild>
            </w:div>
            <w:div w:id="2121407706">
              <w:marLeft w:val="0"/>
              <w:marRight w:val="0"/>
              <w:marTop w:val="0"/>
              <w:marBottom w:val="0"/>
              <w:divBdr>
                <w:top w:val="none" w:sz="0" w:space="0" w:color="auto"/>
                <w:left w:val="none" w:sz="0" w:space="0" w:color="auto"/>
                <w:bottom w:val="none" w:sz="0" w:space="0" w:color="auto"/>
                <w:right w:val="none" w:sz="0" w:space="0" w:color="auto"/>
              </w:divBdr>
              <w:divsChild>
                <w:div w:id="8131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5905">
          <w:marLeft w:val="0"/>
          <w:marRight w:val="0"/>
          <w:marTop w:val="0"/>
          <w:marBottom w:val="0"/>
          <w:divBdr>
            <w:top w:val="none" w:sz="0" w:space="0" w:color="auto"/>
            <w:left w:val="none" w:sz="0" w:space="0" w:color="auto"/>
            <w:bottom w:val="none" w:sz="0" w:space="0" w:color="auto"/>
            <w:right w:val="none" w:sz="0" w:space="0" w:color="auto"/>
          </w:divBdr>
          <w:divsChild>
            <w:div w:id="1269125187">
              <w:marLeft w:val="0"/>
              <w:marRight w:val="0"/>
              <w:marTop w:val="0"/>
              <w:marBottom w:val="0"/>
              <w:divBdr>
                <w:top w:val="none" w:sz="0" w:space="0" w:color="auto"/>
                <w:left w:val="none" w:sz="0" w:space="0" w:color="auto"/>
                <w:bottom w:val="none" w:sz="0" w:space="0" w:color="auto"/>
                <w:right w:val="none" w:sz="0" w:space="0" w:color="auto"/>
              </w:divBdr>
              <w:divsChild>
                <w:div w:id="206112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237">
          <w:marLeft w:val="0"/>
          <w:marRight w:val="0"/>
          <w:marTop w:val="0"/>
          <w:marBottom w:val="0"/>
          <w:divBdr>
            <w:top w:val="none" w:sz="0" w:space="0" w:color="auto"/>
            <w:left w:val="none" w:sz="0" w:space="0" w:color="auto"/>
            <w:bottom w:val="none" w:sz="0" w:space="0" w:color="auto"/>
            <w:right w:val="none" w:sz="0" w:space="0" w:color="auto"/>
          </w:divBdr>
          <w:divsChild>
            <w:div w:id="1815874227">
              <w:marLeft w:val="0"/>
              <w:marRight w:val="0"/>
              <w:marTop w:val="0"/>
              <w:marBottom w:val="0"/>
              <w:divBdr>
                <w:top w:val="none" w:sz="0" w:space="0" w:color="auto"/>
                <w:left w:val="none" w:sz="0" w:space="0" w:color="auto"/>
                <w:bottom w:val="none" w:sz="0" w:space="0" w:color="auto"/>
                <w:right w:val="none" w:sz="0" w:space="0" w:color="auto"/>
              </w:divBdr>
              <w:divsChild>
                <w:div w:id="8951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3954">
          <w:marLeft w:val="0"/>
          <w:marRight w:val="0"/>
          <w:marTop w:val="0"/>
          <w:marBottom w:val="0"/>
          <w:divBdr>
            <w:top w:val="none" w:sz="0" w:space="0" w:color="auto"/>
            <w:left w:val="none" w:sz="0" w:space="0" w:color="auto"/>
            <w:bottom w:val="none" w:sz="0" w:space="0" w:color="auto"/>
            <w:right w:val="none" w:sz="0" w:space="0" w:color="auto"/>
          </w:divBdr>
          <w:divsChild>
            <w:div w:id="932083215">
              <w:marLeft w:val="0"/>
              <w:marRight w:val="0"/>
              <w:marTop w:val="0"/>
              <w:marBottom w:val="0"/>
              <w:divBdr>
                <w:top w:val="none" w:sz="0" w:space="0" w:color="auto"/>
                <w:left w:val="none" w:sz="0" w:space="0" w:color="auto"/>
                <w:bottom w:val="none" w:sz="0" w:space="0" w:color="auto"/>
                <w:right w:val="none" w:sz="0" w:space="0" w:color="auto"/>
              </w:divBdr>
              <w:divsChild>
                <w:div w:id="441385215">
                  <w:marLeft w:val="0"/>
                  <w:marRight w:val="0"/>
                  <w:marTop w:val="0"/>
                  <w:marBottom w:val="0"/>
                  <w:divBdr>
                    <w:top w:val="none" w:sz="0" w:space="0" w:color="auto"/>
                    <w:left w:val="none" w:sz="0" w:space="0" w:color="auto"/>
                    <w:bottom w:val="none" w:sz="0" w:space="0" w:color="auto"/>
                    <w:right w:val="none" w:sz="0" w:space="0" w:color="auto"/>
                  </w:divBdr>
                </w:div>
              </w:divsChild>
            </w:div>
            <w:div w:id="2085183286">
              <w:marLeft w:val="0"/>
              <w:marRight w:val="0"/>
              <w:marTop w:val="0"/>
              <w:marBottom w:val="0"/>
              <w:divBdr>
                <w:top w:val="none" w:sz="0" w:space="0" w:color="auto"/>
                <w:left w:val="none" w:sz="0" w:space="0" w:color="auto"/>
                <w:bottom w:val="none" w:sz="0" w:space="0" w:color="auto"/>
                <w:right w:val="none" w:sz="0" w:space="0" w:color="auto"/>
              </w:divBdr>
              <w:divsChild>
                <w:div w:id="1071735372">
                  <w:marLeft w:val="0"/>
                  <w:marRight w:val="0"/>
                  <w:marTop w:val="0"/>
                  <w:marBottom w:val="0"/>
                  <w:divBdr>
                    <w:top w:val="none" w:sz="0" w:space="0" w:color="auto"/>
                    <w:left w:val="none" w:sz="0" w:space="0" w:color="auto"/>
                    <w:bottom w:val="none" w:sz="0" w:space="0" w:color="auto"/>
                    <w:right w:val="none" w:sz="0" w:space="0" w:color="auto"/>
                  </w:divBdr>
                  <w:divsChild>
                    <w:div w:id="898173420">
                      <w:marLeft w:val="0"/>
                      <w:marRight w:val="0"/>
                      <w:marTop w:val="0"/>
                      <w:marBottom w:val="0"/>
                      <w:divBdr>
                        <w:top w:val="none" w:sz="0" w:space="0" w:color="auto"/>
                        <w:left w:val="none" w:sz="0" w:space="0" w:color="auto"/>
                        <w:bottom w:val="none" w:sz="0" w:space="0" w:color="auto"/>
                        <w:right w:val="none" w:sz="0" w:space="0" w:color="auto"/>
                      </w:divBdr>
                    </w:div>
                  </w:divsChild>
                </w:div>
                <w:div w:id="2131317140">
                  <w:marLeft w:val="0"/>
                  <w:marRight w:val="0"/>
                  <w:marTop w:val="0"/>
                  <w:marBottom w:val="0"/>
                  <w:divBdr>
                    <w:top w:val="none" w:sz="0" w:space="0" w:color="auto"/>
                    <w:left w:val="none" w:sz="0" w:space="0" w:color="auto"/>
                    <w:bottom w:val="none" w:sz="0" w:space="0" w:color="auto"/>
                    <w:right w:val="none" w:sz="0" w:space="0" w:color="auto"/>
                  </w:divBdr>
                  <w:divsChild>
                    <w:div w:id="479276959">
                      <w:marLeft w:val="0"/>
                      <w:marRight w:val="0"/>
                      <w:marTop w:val="0"/>
                      <w:marBottom w:val="0"/>
                      <w:divBdr>
                        <w:top w:val="none" w:sz="0" w:space="0" w:color="auto"/>
                        <w:left w:val="none" w:sz="0" w:space="0" w:color="auto"/>
                        <w:bottom w:val="none" w:sz="0" w:space="0" w:color="auto"/>
                        <w:right w:val="none" w:sz="0" w:space="0" w:color="auto"/>
                      </w:divBdr>
                    </w:div>
                  </w:divsChild>
                </w:div>
                <w:div w:id="862287803">
                  <w:marLeft w:val="0"/>
                  <w:marRight w:val="0"/>
                  <w:marTop w:val="0"/>
                  <w:marBottom w:val="0"/>
                  <w:divBdr>
                    <w:top w:val="none" w:sz="0" w:space="0" w:color="auto"/>
                    <w:left w:val="none" w:sz="0" w:space="0" w:color="auto"/>
                    <w:bottom w:val="none" w:sz="0" w:space="0" w:color="auto"/>
                    <w:right w:val="none" w:sz="0" w:space="0" w:color="auto"/>
                  </w:divBdr>
                  <w:divsChild>
                    <w:div w:id="10955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6193">
              <w:marLeft w:val="0"/>
              <w:marRight w:val="0"/>
              <w:marTop w:val="0"/>
              <w:marBottom w:val="0"/>
              <w:divBdr>
                <w:top w:val="none" w:sz="0" w:space="0" w:color="auto"/>
                <w:left w:val="none" w:sz="0" w:space="0" w:color="auto"/>
                <w:bottom w:val="none" w:sz="0" w:space="0" w:color="auto"/>
                <w:right w:val="none" w:sz="0" w:space="0" w:color="auto"/>
              </w:divBdr>
              <w:divsChild>
                <w:div w:id="11479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4458">
          <w:marLeft w:val="0"/>
          <w:marRight w:val="0"/>
          <w:marTop w:val="0"/>
          <w:marBottom w:val="0"/>
          <w:divBdr>
            <w:top w:val="none" w:sz="0" w:space="0" w:color="auto"/>
            <w:left w:val="none" w:sz="0" w:space="0" w:color="auto"/>
            <w:bottom w:val="none" w:sz="0" w:space="0" w:color="auto"/>
            <w:right w:val="none" w:sz="0" w:space="0" w:color="auto"/>
          </w:divBdr>
          <w:divsChild>
            <w:div w:id="1795128623">
              <w:marLeft w:val="0"/>
              <w:marRight w:val="0"/>
              <w:marTop w:val="0"/>
              <w:marBottom w:val="0"/>
              <w:divBdr>
                <w:top w:val="none" w:sz="0" w:space="0" w:color="auto"/>
                <w:left w:val="none" w:sz="0" w:space="0" w:color="auto"/>
                <w:bottom w:val="none" w:sz="0" w:space="0" w:color="auto"/>
                <w:right w:val="none" w:sz="0" w:space="0" w:color="auto"/>
              </w:divBdr>
              <w:divsChild>
                <w:div w:id="14229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3112">
          <w:marLeft w:val="0"/>
          <w:marRight w:val="0"/>
          <w:marTop w:val="0"/>
          <w:marBottom w:val="0"/>
          <w:divBdr>
            <w:top w:val="none" w:sz="0" w:space="0" w:color="auto"/>
            <w:left w:val="none" w:sz="0" w:space="0" w:color="auto"/>
            <w:bottom w:val="none" w:sz="0" w:space="0" w:color="auto"/>
            <w:right w:val="none" w:sz="0" w:space="0" w:color="auto"/>
          </w:divBdr>
          <w:divsChild>
            <w:div w:id="589895167">
              <w:marLeft w:val="0"/>
              <w:marRight w:val="0"/>
              <w:marTop w:val="0"/>
              <w:marBottom w:val="0"/>
              <w:divBdr>
                <w:top w:val="none" w:sz="0" w:space="0" w:color="auto"/>
                <w:left w:val="none" w:sz="0" w:space="0" w:color="auto"/>
                <w:bottom w:val="none" w:sz="0" w:space="0" w:color="auto"/>
                <w:right w:val="none" w:sz="0" w:space="0" w:color="auto"/>
              </w:divBdr>
              <w:divsChild>
                <w:div w:id="101811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6716">
          <w:marLeft w:val="0"/>
          <w:marRight w:val="0"/>
          <w:marTop w:val="0"/>
          <w:marBottom w:val="0"/>
          <w:divBdr>
            <w:top w:val="none" w:sz="0" w:space="0" w:color="auto"/>
            <w:left w:val="none" w:sz="0" w:space="0" w:color="auto"/>
            <w:bottom w:val="none" w:sz="0" w:space="0" w:color="auto"/>
            <w:right w:val="none" w:sz="0" w:space="0" w:color="auto"/>
          </w:divBdr>
          <w:divsChild>
            <w:div w:id="1561165766">
              <w:marLeft w:val="0"/>
              <w:marRight w:val="0"/>
              <w:marTop w:val="0"/>
              <w:marBottom w:val="0"/>
              <w:divBdr>
                <w:top w:val="none" w:sz="0" w:space="0" w:color="auto"/>
                <w:left w:val="none" w:sz="0" w:space="0" w:color="auto"/>
                <w:bottom w:val="none" w:sz="0" w:space="0" w:color="auto"/>
                <w:right w:val="none" w:sz="0" w:space="0" w:color="auto"/>
              </w:divBdr>
              <w:divsChild>
                <w:div w:id="1377196407">
                  <w:marLeft w:val="0"/>
                  <w:marRight w:val="0"/>
                  <w:marTop w:val="0"/>
                  <w:marBottom w:val="0"/>
                  <w:divBdr>
                    <w:top w:val="none" w:sz="0" w:space="0" w:color="auto"/>
                    <w:left w:val="none" w:sz="0" w:space="0" w:color="auto"/>
                    <w:bottom w:val="none" w:sz="0" w:space="0" w:color="auto"/>
                    <w:right w:val="none" w:sz="0" w:space="0" w:color="auto"/>
                  </w:divBdr>
                </w:div>
              </w:divsChild>
            </w:div>
            <w:div w:id="1658149116">
              <w:marLeft w:val="0"/>
              <w:marRight w:val="0"/>
              <w:marTop w:val="0"/>
              <w:marBottom w:val="0"/>
              <w:divBdr>
                <w:top w:val="none" w:sz="0" w:space="0" w:color="auto"/>
                <w:left w:val="none" w:sz="0" w:space="0" w:color="auto"/>
                <w:bottom w:val="none" w:sz="0" w:space="0" w:color="auto"/>
                <w:right w:val="none" w:sz="0" w:space="0" w:color="auto"/>
              </w:divBdr>
              <w:divsChild>
                <w:div w:id="1994681147">
                  <w:marLeft w:val="0"/>
                  <w:marRight w:val="0"/>
                  <w:marTop w:val="0"/>
                  <w:marBottom w:val="0"/>
                  <w:divBdr>
                    <w:top w:val="none" w:sz="0" w:space="0" w:color="auto"/>
                    <w:left w:val="none" w:sz="0" w:space="0" w:color="auto"/>
                    <w:bottom w:val="none" w:sz="0" w:space="0" w:color="auto"/>
                    <w:right w:val="none" w:sz="0" w:space="0" w:color="auto"/>
                  </w:divBdr>
                </w:div>
                <w:div w:id="1359622652">
                  <w:marLeft w:val="0"/>
                  <w:marRight w:val="0"/>
                  <w:marTop w:val="0"/>
                  <w:marBottom w:val="0"/>
                  <w:divBdr>
                    <w:top w:val="none" w:sz="0" w:space="0" w:color="auto"/>
                    <w:left w:val="none" w:sz="0" w:space="0" w:color="auto"/>
                    <w:bottom w:val="none" w:sz="0" w:space="0" w:color="auto"/>
                    <w:right w:val="none" w:sz="0" w:space="0" w:color="auto"/>
                  </w:divBdr>
                </w:div>
                <w:div w:id="392654294">
                  <w:marLeft w:val="0"/>
                  <w:marRight w:val="0"/>
                  <w:marTop w:val="0"/>
                  <w:marBottom w:val="0"/>
                  <w:divBdr>
                    <w:top w:val="none" w:sz="0" w:space="0" w:color="auto"/>
                    <w:left w:val="none" w:sz="0" w:space="0" w:color="auto"/>
                    <w:bottom w:val="none" w:sz="0" w:space="0" w:color="auto"/>
                    <w:right w:val="none" w:sz="0" w:space="0" w:color="auto"/>
                  </w:divBdr>
                </w:div>
              </w:divsChild>
            </w:div>
            <w:div w:id="1946384857">
              <w:marLeft w:val="0"/>
              <w:marRight w:val="0"/>
              <w:marTop w:val="0"/>
              <w:marBottom w:val="0"/>
              <w:divBdr>
                <w:top w:val="none" w:sz="0" w:space="0" w:color="auto"/>
                <w:left w:val="none" w:sz="0" w:space="0" w:color="auto"/>
                <w:bottom w:val="none" w:sz="0" w:space="0" w:color="auto"/>
                <w:right w:val="none" w:sz="0" w:space="0" w:color="auto"/>
              </w:divBdr>
              <w:divsChild>
                <w:div w:id="1384788793">
                  <w:marLeft w:val="0"/>
                  <w:marRight w:val="0"/>
                  <w:marTop w:val="0"/>
                  <w:marBottom w:val="0"/>
                  <w:divBdr>
                    <w:top w:val="none" w:sz="0" w:space="0" w:color="auto"/>
                    <w:left w:val="none" w:sz="0" w:space="0" w:color="auto"/>
                    <w:bottom w:val="none" w:sz="0" w:space="0" w:color="auto"/>
                    <w:right w:val="none" w:sz="0" w:space="0" w:color="auto"/>
                  </w:divBdr>
                </w:div>
                <w:div w:id="818839460">
                  <w:marLeft w:val="0"/>
                  <w:marRight w:val="0"/>
                  <w:marTop w:val="0"/>
                  <w:marBottom w:val="0"/>
                  <w:divBdr>
                    <w:top w:val="none" w:sz="0" w:space="0" w:color="auto"/>
                    <w:left w:val="none" w:sz="0" w:space="0" w:color="auto"/>
                    <w:bottom w:val="none" w:sz="0" w:space="0" w:color="auto"/>
                    <w:right w:val="none" w:sz="0" w:space="0" w:color="auto"/>
                  </w:divBdr>
                </w:div>
                <w:div w:id="1934436022">
                  <w:marLeft w:val="0"/>
                  <w:marRight w:val="0"/>
                  <w:marTop w:val="0"/>
                  <w:marBottom w:val="0"/>
                  <w:divBdr>
                    <w:top w:val="none" w:sz="0" w:space="0" w:color="auto"/>
                    <w:left w:val="none" w:sz="0" w:space="0" w:color="auto"/>
                    <w:bottom w:val="none" w:sz="0" w:space="0" w:color="auto"/>
                    <w:right w:val="none" w:sz="0" w:space="0" w:color="auto"/>
                  </w:divBdr>
                </w:div>
                <w:div w:id="803162153">
                  <w:marLeft w:val="0"/>
                  <w:marRight w:val="0"/>
                  <w:marTop w:val="0"/>
                  <w:marBottom w:val="0"/>
                  <w:divBdr>
                    <w:top w:val="none" w:sz="0" w:space="0" w:color="auto"/>
                    <w:left w:val="none" w:sz="0" w:space="0" w:color="auto"/>
                    <w:bottom w:val="none" w:sz="0" w:space="0" w:color="auto"/>
                    <w:right w:val="none" w:sz="0" w:space="0" w:color="auto"/>
                  </w:divBdr>
                </w:div>
              </w:divsChild>
            </w:div>
            <w:div w:id="1931237286">
              <w:marLeft w:val="0"/>
              <w:marRight w:val="0"/>
              <w:marTop w:val="0"/>
              <w:marBottom w:val="0"/>
              <w:divBdr>
                <w:top w:val="none" w:sz="0" w:space="0" w:color="auto"/>
                <w:left w:val="none" w:sz="0" w:space="0" w:color="auto"/>
                <w:bottom w:val="none" w:sz="0" w:space="0" w:color="auto"/>
                <w:right w:val="none" w:sz="0" w:space="0" w:color="auto"/>
              </w:divBdr>
              <w:divsChild>
                <w:div w:id="3743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4703">
          <w:marLeft w:val="0"/>
          <w:marRight w:val="0"/>
          <w:marTop w:val="0"/>
          <w:marBottom w:val="0"/>
          <w:divBdr>
            <w:top w:val="none" w:sz="0" w:space="0" w:color="auto"/>
            <w:left w:val="none" w:sz="0" w:space="0" w:color="auto"/>
            <w:bottom w:val="none" w:sz="0" w:space="0" w:color="auto"/>
            <w:right w:val="none" w:sz="0" w:space="0" w:color="auto"/>
          </w:divBdr>
          <w:divsChild>
            <w:div w:id="1288661678">
              <w:marLeft w:val="0"/>
              <w:marRight w:val="0"/>
              <w:marTop w:val="0"/>
              <w:marBottom w:val="0"/>
              <w:divBdr>
                <w:top w:val="none" w:sz="0" w:space="0" w:color="auto"/>
                <w:left w:val="none" w:sz="0" w:space="0" w:color="auto"/>
                <w:bottom w:val="none" w:sz="0" w:space="0" w:color="auto"/>
                <w:right w:val="none" w:sz="0" w:space="0" w:color="auto"/>
              </w:divBdr>
              <w:divsChild>
                <w:div w:id="1674339564">
                  <w:marLeft w:val="0"/>
                  <w:marRight w:val="0"/>
                  <w:marTop w:val="0"/>
                  <w:marBottom w:val="0"/>
                  <w:divBdr>
                    <w:top w:val="none" w:sz="0" w:space="0" w:color="auto"/>
                    <w:left w:val="none" w:sz="0" w:space="0" w:color="auto"/>
                    <w:bottom w:val="none" w:sz="0" w:space="0" w:color="auto"/>
                    <w:right w:val="none" w:sz="0" w:space="0" w:color="auto"/>
                  </w:divBdr>
                </w:div>
              </w:divsChild>
            </w:div>
            <w:div w:id="1945376357">
              <w:marLeft w:val="0"/>
              <w:marRight w:val="0"/>
              <w:marTop w:val="0"/>
              <w:marBottom w:val="0"/>
              <w:divBdr>
                <w:top w:val="none" w:sz="0" w:space="0" w:color="auto"/>
                <w:left w:val="none" w:sz="0" w:space="0" w:color="auto"/>
                <w:bottom w:val="none" w:sz="0" w:space="0" w:color="auto"/>
                <w:right w:val="none" w:sz="0" w:space="0" w:color="auto"/>
              </w:divBdr>
              <w:divsChild>
                <w:div w:id="917786596">
                  <w:marLeft w:val="0"/>
                  <w:marRight w:val="0"/>
                  <w:marTop w:val="0"/>
                  <w:marBottom w:val="0"/>
                  <w:divBdr>
                    <w:top w:val="none" w:sz="0" w:space="0" w:color="auto"/>
                    <w:left w:val="none" w:sz="0" w:space="0" w:color="auto"/>
                    <w:bottom w:val="none" w:sz="0" w:space="0" w:color="auto"/>
                    <w:right w:val="none" w:sz="0" w:space="0" w:color="auto"/>
                  </w:divBdr>
                </w:div>
              </w:divsChild>
            </w:div>
            <w:div w:id="901713146">
              <w:marLeft w:val="0"/>
              <w:marRight w:val="0"/>
              <w:marTop w:val="0"/>
              <w:marBottom w:val="0"/>
              <w:divBdr>
                <w:top w:val="none" w:sz="0" w:space="0" w:color="auto"/>
                <w:left w:val="none" w:sz="0" w:space="0" w:color="auto"/>
                <w:bottom w:val="none" w:sz="0" w:space="0" w:color="auto"/>
                <w:right w:val="none" w:sz="0" w:space="0" w:color="auto"/>
              </w:divBdr>
              <w:divsChild>
                <w:div w:id="993683401">
                  <w:marLeft w:val="0"/>
                  <w:marRight w:val="0"/>
                  <w:marTop w:val="0"/>
                  <w:marBottom w:val="0"/>
                  <w:divBdr>
                    <w:top w:val="none" w:sz="0" w:space="0" w:color="auto"/>
                    <w:left w:val="none" w:sz="0" w:space="0" w:color="auto"/>
                    <w:bottom w:val="none" w:sz="0" w:space="0" w:color="auto"/>
                    <w:right w:val="none" w:sz="0" w:space="0" w:color="auto"/>
                  </w:divBdr>
                </w:div>
              </w:divsChild>
            </w:div>
            <w:div w:id="717434048">
              <w:marLeft w:val="0"/>
              <w:marRight w:val="0"/>
              <w:marTop w:val="0"/>
              <w:marBottom w:val="0"/>
              <w:divBdr>
                <w:top w:val="none" w:sz="0" w:space="0" w:color="auto"/>
                <w:left w:val="none" w:sz="0" w:space="0" w:color="auto"/>
                <w:bottom w:val="none" w:sz="0" w:space="0" w:color="auto"/>
                <w:right w:val="none" w:sz="0" w:space="0" w:color="auto"/>
              </w:divBdr>
              <w:divsChild>
                <w:div w:id="1392658291">
                  <w:marLeft w:val="0"/>
                  <w:marRight w:val="0"/>
                  <w:marTop w:val="0"/>
                  <w:marBottom w:val="0"/>
                  <w:divBdr>
                    <w:top w:val="none" w:sz="0" w:space="0" w:color="auto"/>
                    <w:left w:val="none" w:sz="0" w:space="0" w:color="auto"/>
                    <w:bottom w:val="none" w:sz="0" w:space="0" w:color="auto"/>
                    <w:right w:val="none" w:sz="0" w:space="0" w:color="auto"/>
                  </w:divBdr>
                </w:div>
              </w:divsChild>
            </w:div>
            <w:div w:id="764349535">
              <w:marLeft w:val="0"/>
              <w:marRight w:val="0"/>
              <w:marTop w:val="0"/>
              <w:marBottom w:val="0"/>
              <w:divBdr>
                <w:top w:val="none" w:sz="0" w:space="0" w:color="auto"/>
                <w:left w:val="none" w:sz="0" w:space="0" w:color="auto"/>
                <w:bottom w:val="none" w:sz="0" w:space="0" w:color="auto"/>
                <w:right w:val="none" w:sz="0" w:space="0" w:color="auto"/>
              </w:divBdr>
              <w:divsChild>
                <w:div w:id="1224291409">
                  <w:marLeft w:val="0"/>
                  <w:marRight w:val="0"/>
                  <w:marTop w:val="0"/>
                  <w:marBottom w:val="0"/>
                  <w:divBdr>
                    <w:top w:val="none" w:sz="0" w:space="0" w:color="auto"/>
                    <w:left w:val="none" w:sz="0" w:space="0" w:color="auto"/>
                    <w:bottom w:val="none" w:sz="0" w:space="0" w:color="auto"/>
                    <w:right w:val="none" w:sz="0" w:space="0" w:color="auto"/>
                  </w:divBdr>
                </w:div>
              </w:divsChild>
            </w:div>
            <w:div w:id="1923026584">
              <w:marLeft w:val="0"/>
              <w:marRight w:val="0"/>
              <w:marTop w:val="0"/>
              <w:marBottom w:val="0"/>
              <w:divBdr>
                <w:top w:val="none" w:sz="0" w:space="0" w:color="auto"/>
                <w:left w:val="none" w:sz="0" w:space="0" w:color="auto"/>
                <w:bottom w:val="none" w:sz="0" w:space="0" w:color="auto"/>
                <w:right w:val="none" w:sz="0" w:space="0" w:color="auto"/>
              </w:divBdr>
              <w:divsChild>
                <w:div w:id="741408781">
                  <w:marLeft w:val="0"/>
                  <w:marRight w:val="0"/>
                  <w:marTop w:val="0"/>
                  <w:marBottom w:val="0"/>
                  <w:divBdr>
                    <w:top w:val="none" w:sz="0" w:space="0" w:color="auto"/>
                    <w:left w:val="none" w:sz="0" w:space="0" w:color="auto"/>
                    <w:bottom w:val="none" w:sz="0" w:space="0" w:color="auto"/>
                    <w:right w:val="none" w:sz="0" w:space="0" w:color="auto"/>
                  </w:divBdr>
                </w:div>
              </w:divsChild>
            </w:div>
            <w:div w:id="834102967">
              <w:marLeft w:val="0"/>
              <w:marRight w:val="0"/>
              <w:marTop w:val="0"/>
              <w:marBottom w:val="0"/>
              <w:divBdr>
                <w:top w:val="none" w:sz="0" w:space="0" w:color="auto"/>
                <w:left w:val="none" w:sz="0" w:space="0" w:color="auto"/>
                <w:bottom w:val="none" w:sz="0" w:space="0" w:color="auto"/>
                <w:right w:val="none" w:sz="0" w:space="0" w:color="auto"/>
              </w:divBdr>
              <w:divsChild>
                <w:div w:id="1912616882">
                  <w:marLeft w:val="0"/>
                  <w:marRight w:val="0"/>
                  <w:marTop w:val="0"/>
                  <w:marBottom w:val="0"/>
                  <w:divBdr>
                    <w:top w:val="none" w:sz="0" w:space="0" w:color="auto"/>
                    <w:left w:val="none" w:sz="0" w:space="0" w:color="auto"/>
                    <w:bottom w:val="none" w:sz="0" w:space="0" w:color="auto"/>
                    <w:right w:val="none" w:sz="0" w:space="0" w:color="auto"/>
                  </w:divBdr>
                </w:div>
              </w:divsChild>
            </w:div>
            <w:div w:id="409818394">
              <w:marLeft w:val="0"/>
              <w:marRight w:val="0"/>
              <w:marTop w:val="0"/>
              <w:marBottom w:val="0"/>
              <w:divBdr>
                <w:top w:val="none" w:sz="0" w:space="0" w:color="auto"/>
                <w:left w:val="none" w:sz="0" w:space="0" w:color="auto"/>
                <w:bottom w:val="none" w:sz="0" w:space="0" w:color="auto"/>
                <w:right w:val="none" w:sz="0" w:space="0" w:color="auto"/>
              </w:divBdr>
              <w:divsChild>
                <w:div w:id="249507934">
                  <w:marLeft w:val="0"/>
                  <w:marRight w:val="0"/>
                  <w:marTop w:val="0"/>
                  <w:marBottom w:val="0"/>
                  <w:divBdr>
                    <w:top w:val="none" w:sz="0" w:space="0" w:color="auto"/>
                    <w:left w:val="none" w:sz="0" w:space="0" w:color="auto"/>
                    <w:bottom w:val="none" w:sz="0" w:space="0" w:color="auto"/>
                    <w:right w:val="none" w:sz="0" w:space="0" w:color="auto"/>
                  </w:divBdr>
                </w:div>
              </w:divsChild>
            </w:div>
            <w:div w:id="532622261">
              <w:marLeft w:val="0"/>
              <w:marRight w:val="0"/>
              <w:marTop w:val="0"/>
              <w:marBottom w:val="0"/>
              <w:divBdr>
                <w:top w:val="none" w:sz="0" w:space="0" w:color="auto"/>
                <w:left w:val="none" w:sz="0" w:space="0" w:color="auto"/>
                <w:bottom w:val="none" w:sz="0" w:space="0" w:color="auto"/>
                <w:right w:val="none" w:sz="0" w:space="0" w:color="auto"/>
              </w:divBdr>
              <w:divsChild>
                <w:div w:id="1763331712">
                  <w:marLeft w:val="0"/>
                  <w:marRight w:val="0"/>
                  <w:marTop w:val="0"/>
                  <w:marBottom w:val="0"/>
                  <w:divBdr>
                    <w:top w:val="none" w:sz="0" w:space="0" w:color="auto"/>
                    <w:left w:val="none" w:sz="0" w:space="0" w:color="auto"/>
                    <w:bottom w:val="none" w:sz="0" w:space="0" w:color="auto"/>
                    <w:right w:val="none" w:sz="0" w:space="0" w:color="auto"/>
                  </w:divBdr>
                </w:div>
              </w:divsChild>
            </w:div>
            <w:div w:id="1399984855">
              <w:marLeft w:val="0"/>
              <w:marRight w:val="0"/>
              <w:marTop w:val="0"/>
              <w:marBottom w:val="0"/>
              <w:divBdr>
                <w:top w:val="none" w:sz="0" w:space="0" w:color="auto"/>
                <w:left w:val="none" w:sz="0" w:space="0" w:color="auto"/>
                <w:bottom w:val="none" w:sz="0" w:space="0" w:color="auto"/>
                <w:right w:val="none" w:sz="0" w:space="0" w:color="auto"/>
              </w:divBdr>
              <w:divsChild>
                <w:div w:id="1333795517">
                  <w:marLeft w:val="0"/>
                  <w:marRight w:val="0"/>
                  <w:marTop w:val="0"/>
                  <w:marBottom w:val="0"/>
                  <w:divBdr>
                    <w:top w:val="none" w:sz="0" w:space="0" w:color="auto"/>
                    <w:left w:val="none" w:sz="0" w:space="0" w:color="auto"/>
                    <w:bottom w:val="none" w:sz="0" w:space="0" w:color="auto"/>
                    <w:right w:val="none" w:sz="0" w:space="0" w:color="auto"/>
                  </w:divBdr>
                </w:div>
              </w:divsChild>
            </w:div>
            <w:div w:id="2035840950">
              <w:marLeft w:val="0"/>
              <w:marRight w:val="0"/>
              <w:marTop w:val="0"/>
              <w:marBottom w:val="0"/>
              <w:divBdr>
                <w:top w:val="none" w:sz="0" w:space="0" w:color="auto"/>
                <w:left w:val="none" w:sz="0" w:space="0" w:color="auto"/>
                <w:bottom w:val="none" w:sz="0" w:space="0" w:color="auto"/>
                <w:right w:val="none" w:sz="0" w:space="0" w:color="auto"/>
              </w:divBdr>
              <w:divsChild>
                <w:div w:id="1284113932">
                  <w:marLeft w:val="0"/>
                  <w:marRight w:val="0"/>
                  <w:marTop w:val="0"/>
                  <w:marBottom w:val="0"/>
                  <w:divBdr>
                    <w:top w:val="none" w:sz="0" w:space="0" w:color="auto"/>
                    <w:left w:val="none" w:sz="0" w:space="0" w:color="auto"/>
                    <w:bottom w:val="none" w:sz="0" w:space="0" w:color="auto"/>
                    <w:right w:val="none" w:sz="0" w:space="0" w:color="auto"/>
                  </w:divBdr>
                </w:div>
              </w:divsChild>
            </w:div>
            <w:div w:id="2059040234">
              <w:marLeft w:val="0"/>
              <w:marRight w:val="0"/>
              <w:marTop w:val="0"/>
              <w:marBottom w:val="0"/>
              <w:divBdr>
                <w:top w:val="none" w:sz="0" w:space="0" w:color="auto"/>
                <w:left w:val="none" w:sz="0" w:space="0" w:color="auto"/>
                <w:bottom w:val="none" w:sz="0" w:space="0" w:color="auto"/>
                <w:right w:val="none" w:sz="0" w:space="0" w:color="auto"/>
              </w:divBdr>
              <w:divsChild>
                <w:div w:id="1041201994">
                  <w:marLeft w:val="0"/>
                  <w:marRight w:val="0"/>
                  <w:marTop w:val="0"/>
                  <w:marBottom w:val="0"/>
                  <w:divBdr>
                    <w:top w:val="none" w:sz="0" w:space="0" w:color="auto"/>
                    <w:left w:val="none" w:sz="0" w:space="0" w:color="auto"/>
                    <w:bottom w:val="none" w:sz="0" w:space="0" w:color="auto"/>
                    <w:right w:val="none" w:sz="0" w:space="0" w:color="auto"/>
                  </w:divBdr>
                </w:div>
              </w:divsChild>
            </w:div>
            <w:div w:id="1694458781">
              <w:marLeft w:val="0"/>
              <w:marRight w:val="0"/>
              <w:marTop w:val="0"/>
              <w:marBottom w:val="0"/>
              <w:divBdr>
                <w:top w:val="none" w:sz="0" w:space="0" w:color="auto"/>
                <w:left w:val="none" w:sz="0" w:space="0" w:color="auto"/>
                <w:bottom w:val="none" w:sz="0" w:space="0" w:color="auto"/>
                <w:right w:val="none" w:sz="0" w:space="0" w:color="auto"/>
              </w:divBdr>
              <w:divsChild>
                <w:div w:id="841894850">
                  <w:marLeft w:val="0"/>
                  <w:marRight w:val="0"/>
                  <w:marTop w:val="0"/>
                  <w:marBottom w:val="0"/>
                  <w:divBdr>
                    <w:top w:val="none" w:sz="0" w:space="0" w:color="auto"/>
                    <w:left w:val="none" w:sz="0" w:space="0" w:color="auto"/>
                    <w:bottom w:val="none" w:sz="0" w:space="0" w:color="auto"/>
                    <w:right w:val="none" w:sz="0" w:space="0" w:color="auto"/>
                  </w:divBdr>
                </w:div>
              </w:divsChild>
            </w:div>
            <w:div w:id="180826420">
              <w:marLeft w:val="0"/>
              <w:marRight w:val="0"/>
              <w:marTop w:val="0"/>
              <w:marBottom w:val="0"/>
              <w:divBdr>
                <w:top w:val="none" w:sz="0" w:space="0" w:color="auto"/>
                <w:left w:val="none" w:sz="0" w:space="0" w:color="auto"/>
                <w:bottom w:val="none" w:sz="0" w:space="0" w:color="auto"/>
                <w:right w:val="none" w:sz="0" w:space="0" w:color="auto"/>
              </w:divBdr>
              <w:divsChild>
                <w:div w:id="530728465">
                  <w:marLeft w:val="0"/>
                  <w:marRight w:val="0"/>
                  <w:marTop w:val="0"/>
                  <w:marBottom w:val="0"/>
                  <w:divBdr>
                    <w:top w:val="none" w:sz="0" w:space="0" w:color="auto"/>
                    <w:left w:val="none" w:sz="0" w:space="0" w:color="auto"/>
                    <w:bottom w:val="none" w:sz="0" w:space="0" w:color="auto"/>
                    <w:right w:val="none" w:sz="0" w:space="0" w:color="auto"/>
                  </w:divBdr>
                </w:div>
              </w:divsChild>
            </w:div>
            <w:div w:id="653992580">
              <w:marLeft w:val="0"/>
              <w:marRight w:val="0"/>
              <w:marTop w:val="0"/>
              <w:marBottom w:val="0"/>
              <w:divBdr>
                <w:top w:val="none" w:sz="0" w:space="0" w:color="auto"/>
                <w:left w:val="none" w:sz="0" w:space="0" w:color="auto"/>
                <w:bottom w:val="none" w:sz="0" w:space="0" w:color="auto"/>
                <w:right w:val="none" w:sz="0" w:space="0" w:color="auto"/>
              </w:divBdr>
              <w:divsChild>
                <w:div w:id="1016804497">
                  <w:marLeft w:val="0"/>
                  <w:marRight w:val="0"/>
                  <w:marTop w:val="0"/>
                  <w:marBottom w:val="0"/>
                  <w:divBdr>
                    <w:top w:val="none" w:sz="0" w:space="0" w:color="auto"/>
                    <w:left w:val="none" w:sz="0" w:space="0" w:color="auto"/>
                    <w:bottom w:val="none" w:sz="0" w:space="0" w:color="auto"/>
                    <w:right w:val="none" w:sz="0" w:space="0" w:color="auto"/>
                  </w:divBdr>
                </w:div>
              </w:divsChild>
            </w:div>
            <w:div w:id="1515800862">
              <w:marLeft w:val="0"/>
              <w:marRight w:val="0"/>
              <w:marTop w:val="0"/>
              <w:marBottom w:val="0"/>
              <w:divBdr>
                <w:top w:val="none" w:sz="0" w:space="0" w:color="auto"/>
                <w:left w:val="none" w:sz="0" w:space="0" w:color="auto"/>
                <w:bottom w:val="none" w:sz="0" w:space="0" w:color="auto"/>
                <w:right w:val="none" w:sz="0" w:space="0" w:color="auto"/>
              </w:divBdr>
              <w:divsChild>
                <w:div w:id="1034384888">
                  <w:marLeft w:val="0"/>
                  <w:marRight w:val="0"/>
                  <w:marTop w:val="0"/>
                  <w:marBottom w:val="0"/>
                  <w:divBdr>
                    <w:top w:val="none" w:sz="0" w:space="0" w:color="auto"/>
                    <w:left w:val="none" w:sz="0" w:space="0" w:color="auto"/>
                    <w:bottom w:val="none" w:sz="0" w:space="0" w:color="auto"/>
                    <w:right w:val="none" w:sz="0" w:space="0" w:color="auto"/>
                  </w:divBdr>
                </w:div>
              </w:divsChild>
            </w:div>
            <w:div w:id="1571575889">
              <w:marLeft w:val="0"/>
              <w:marRight w:val="0"/>
              <w:marTop w:val="0"/>
              <w:marBottom w:val="0"/>
              <w:divBdr>
                <w:top w:val="none" w:sz="0" w:space="0" w:color="auto"/>
                <w:left w:val="none" w:sz="0" w:space="0" w:color="auto"/>
                <w:bottom w:val="none" w:sz="0" w:space="0" w:color="auto"/>
                <w:right w:val="none" w:sz="0" w:space="0" w:color="auto"/>
              </w:divBdr>
              <w:divsChild>
                <w:div w:id="643394580">
                  <w:marLeft w:val="0"/>
                  <w:marRight w:val="0"/>
                  <w:marTop w:val="0"/>
                  <w:marBottom w:val="0"/>
                  <w:divBdr>
                    <w:top w:val="none" w:sz="0" w:space="0" w:color="auto"/>
                    <w:left w:val="none" w:sz="0" w:space="0" w:color="auto"/>
                    <w:bottom w:val="none" w:sz="0" w:space="0" w:color="auto"/>
                    <w:right w:val="none" w:sz="0" w:space="0" w:color="auto"/>
                  </w:divBdr>
                </w:div>
              </w:divsChild>
            </w:div>
            <w:div w:id="597837964">
              <w:marLeft w:val="0"/>
              <w:marRight w:val="0"/>
              <w:marTop w:val="0"/>
              <w:marBottom w:val="0"/>
              <w:divBdr>
                <w:top w:val="none" w:sz="0" w:space="0" w:color="auto"/>
                <w:left w:val="none" w:sz="0" w:space="0" w:color="auto"/>
                <w:bottom w:val="none" w:sz="0" w:space="0" w:color="auto"/>
                <w:right w:val="none" w:sz="0" w:space="0" w:color="auto"/>
              </w:divBdr>
              <w:divsChild>
                <w:div w:id="836070558">
                  <w:marLeft w:val="0"/>
                  <w:marRight w:val="0"/>
                  <w:marTop w:val="0"/>
                  <w:marBottom w:val="0"/>
                  <w:divBdr>
                    <w:top w:val="none" w:sz="0" w:space="0" w:color="auto"/>
                    <w:left w:val="none" w:sz="0" w:space="0" w:color="auto"/>
                    <w:bottom w:val="none" w:sz="0" w:space="0" w:color="auto"/>
                    <w:right w:val="none" w:sz="0" w:space="0" w:color="auto"/>
                  </w:divBdr>
                </w:div>
              </w:divsChild>
            </w:div>
            <w:div w:id="1651784125">
              <w:marLeft w:val="0"/>
              <w:marRight w:val="0"/>
              <w:marTop w:val="0"/>
              <w:marBottom w:val="0"/>
              <w:divBdr>
                <w:top w:val="none" w:sz="0" w:space="0" w:color="auto"/>
                <w:left w:val="none" w:sz="0" w:space="0" w:color="auto"/>
                <w:bottom w:val="none" w:sz="0" w:space="0" w:color="auto"/>
                <w:right w:val="none" w:sz="0" w:space="0" w:color="auto"/>
              </w:divBdr>
              <w:divsChild>
                <w:div w:id="860824551">
                  <w:marLeft w:val="0"/>
                  <w:marRight w:val="0"/>
                  <w:marTop w:val="0"/>
                  <w:marBottom w:val="0"/>
                  <w:divBdr>
                    <w:top w:val="none" w:sz="0" w:space="0" w:color="auto"/>
                    <w:left w:val="none" w:sz="0" w:space="0" w:color="auto"/>
                    <w:bottom w:val="none" w:sz="0" w:space="0" w:color="auto"/>
                    <w:right w:val="none" w:sz="0" w:space="0" w:color="auto"/>
                  </w:divBdr>
                </w:div>
              </w:divsChild>
            </w:div>
            <w:div w:id="1294677232">
              <w:marLeft w:val="0"/>
              <w:marRight w:val="0"/>
              <w:marTop w:val="0"/>
              <w:marBottom w:val="0"/>
              <w:divBdr>
                <w:top w:val="none" w:sz="0" w:space="0" w:color="auto"/>
                <w:left w:val="none" w:sz="0" w:space="0" w:color="auto"/>
                <w:bottom w:val="none" w:sz="0" w:space="0" w:color="auto"/>
                <w:right w:val="none" w:sz="0" w:space="0" w:color="auto"/>
              </w:divBdr>
              <w:divsChild>
                <w:div w:id="825167935">
                  <w:marLeft w:val="0"/>
                  <w:marRight w:val="0"/>
                  <w:marTop w:val="0"/>
                  <w:marBottom w:val="0"/>
                  <w:divBdr>
                    <w:top w:val="none" w:sz="0" w:space="0" w:color="auto"/>
                    <w:left w:val="none" w:sz="0" w:space="0" w:color="auto"/>
                    <w:bottom w:val="none" w:sz="0" w:space="0" w:color="auto"/>
                    <w:right w:val="none" w:sz="0" w:space="0" w:color="auto"/>
                  </w:divBdr>
                </w:div>
              </w:divsChild>
            </w:div>
            <w:div w:id="1454791807">
              <w:marLeft w:val="0"/>
              <w:marRight w:val="0"/>
              <w:marTop w:val="0"/>
              <w:marBottom w:val="0"/>
              <w:divBdr>
                <w:top w:val="none" w:sz="0" w:space="0" w:color="auto"/>
                <w:left w:val="none" w:sz="0" w:space="0" w:color="auto"/>
                <w:bottom w:val="none" w:sz="0" w:space="0" w:color="auto"/>
                <w:right w:val="none" w:sz="0" w:space="0" w:color="auto"/>
              </w:divBdr>
              <w:divsChild>
                <w:div w:id="61219901">
                  <w:marLeft w:val="0"/>
                  <w:marRight w:val="0"/>
                  <w:marTop w:val="0"/>
                  <w:marBottom w:val="0"/>
                  <w:divBdr>
                    <w:top w:val="none" w:sz="0" w:space="0" w:color="auto"/>
                    <w:left w:val="none" w:sz="0" w:space="0" w:color="auto"/>
                    <w:bottom w:val="none" w:sz="0" w:space="0" w:color="auto"/>
                    <w:right w:val="none" w:sz="0" w:space="0" w:color="auto"/>
                  </w:divBdr>
                </w:div>
              </w:divsChild>
            </w:div>
            <w:div w:id="1513838115">
              <w:marLeft w:val="0"/>
              <w:marRight w:val="0"/>
              <w:marTop w:val="0"/>
              <w:marBottom w:val="0"/>
              <w:divBdr>
                <w:top w:val="none" w:sz="0" w:space="0" w:color="auto"/>
                <w:left w:val="none" w:sz="0" w:space="0" w:color="auto"/>
                <w:bottom w:val="none" w:sz="0" w:space="0" w:color="auto"/>
                <w:right w:val="none" w:sz="0" w:space="0" w:color="auto"/>
              </w:divBdr>
              <w:divsChild>
                <w:div w:id="85464491">
                  <w:marLeft w:val="0"/>
                  <w:marRight w:val="0"/>
                  <w:marTop w:val="0"/>
                  <w:marBottom w:val="0"/>
                  <w:divBdr>
                    <w:top w:val="none" w:sz="0" w:space="0" w:color="auto"/>
                    <w:left w:val="none" w:sz="0" w:space="0" w:color="auto"/>
                    <w:bottom w:val="none" w:sz="0" w:space="0" w:color="auto"/>
                    <w:right w:val="none" w:sz="0" w:space="0" w:color="auto"/>
                  </w:divBdr>
                </w:div>
              </w:divsChild>
            </w:div>
            <w:div w:id="96103024">
              <w:marLeft w:val="0"/>
              <w:marRight w:val="0"/>
              <w:marTop w:val="0"/>
              <w:marBottom w:val="0"/>
              <w:divBdr>
                <w:top w:val="none" w:sz="0" w:space="0" w:color="auto"/>
                <w:left w:val="none" w:sz="0" w:space="0" w:color="auto"/>
                <w:bottom w:val="none" w:sz="0" w:space="0" w:color="auto"/>
                <w:right w:val="none" w:sz="0" w:space="0" w:color="auto"/>
              </w:divBdr>
              <w:divsChild>
                <w:div w:id="446118833">
                  <w:marLeft w:val="0"/>
                  <w:marRight w:val="0"/>
                  <w:marTop w:val="0"/>
                  <w:marBottom w:val="0"/>
                  <w:divBdr>
                    <w:top w:val="none" w:sz="0" w:space="0" w:color="auto"/>
                    <w:left w:val="none" w:sz="0" w:space="0" w:color="auto"/>
                    <w:bottom w:val="none" w:sz="0" w:space="0" w:color="auto"/>
                    <w:right w:val="none" w:sz="0" w:space="0" w:color="auto"/>
                  </w:divBdr>
                </w:div>
              </w:divsChild>
            </w:div>
            <w:div w:id="1085684574">
              <w:marLeft w:val="0"/>
              <w:marRight w:val="0"/>
              <w:marTop w:val="0"/>
              <w:marBottom w:val="0"/>
              <w:divBdr>
                <w:top w:val="none" w:sz="0" w:space="0" w:color="auto"/>
                <w:left w:val="none" w:sz="0" w:space="0" w:color="auto"/>
                <w:bottom w:val="none" w:sz="0" w:space="0" w:color="auto"/>
                <w:right w:val="none" w:sz="0" w:space="0" w:color="auto"/>
              </w:divBdr>
              <w:divsChild>
                <w:div w:id="1905483164">
                  <w:marLeft w:val="0"/>
                  <w:marRight w:val="0"/>
                  <w:marTop w:val="0"/>
                  <w:marBottom w:val="0"/>
                  <w:divBdr>
                    <w:top w:val="none" w:sz="0" w:space="0" w:color="auto"/>
                    <w:left w:val="none" w:sz="0" w:space="0" w:color="auto"/>
                    <w:bottom w:val="none" w:sz="0" w:space="0" w:color="auto"/>
                    <w:right w:val="none" w:sz="0" w:space="0" w:color="auto"/>
                  </w:divBdr>
                </w:div>
              </w:divsChild>
            </w:div>
            <w:div w:id="1305771011">
              <w:marLeft w:val="0"/>
              <w:marRight w:val="0"/>
              <w:marTop w:val="0"/>
              <w:marBottom w:val="0"/>
              <w:divBdr>
                <w:top w:val="none" w:sz="0" w:space="0" w:color="auto"/>
                <w:left w:val="none" w:sz="0" w:space="0" w:color="auto"/>
                <w:bottom w:val="none" w:sz="0" w:space="0" w:color="auto"/>
                <w:right w:val="none" w:sz="0" w:space="0" w:color="auto"/>
              </w:divBdr>
              <w:divsChild>
                <w:div w:id="399451651">
                  <w:marLeft w:val="0"/>
                  <w:marRight w:val="0"/>
                  <w:marTop w:val="0"/>
                  <w:marBottom w:val="0"/>
                  <w:divBdr>
                    <w:top w:val="none" w:sz="0" w:space="0" w:color="auto"/>
                    <w:left w:val="none" w:sz="0" w:space="0" w:color="auto"/>
                    <w:bottom w:val="none" w:sz="0" w:space="0" w:color="auto"/>
                    <w:right w:val="none" w:sz="0" w:space="0" w:color="auto"/>
                  </w:divBdr>
                </w:div>
              </w:divsChild>
            </w:div>
            <w:div w:id="173808899">
              <w:marLeft w:val="0"/>
              <w:marRight w:val="0"/>
              <w:marTop w:val="0"/>
              <w:marBottom w:val="0"/>
              <w:divBdr>
                <w:top w:val="none" w:sz="0" w:space="0" w:color="auto"/>
                <w:left w:val="none" w:sz="0" w:space="0" w:color="auto"/>
                <w:bottom w:val="none" w:sz="0" w:space="0" w:color="auto"/>
                <w:right w:val="none" w:sz="0" w:space="0" w:color="auto"/>
              </w:divBdr>
              <w:divsChild>
                <w:div w:id="655693786">
                  <w:marLeft w:val="0"/>
                  <w:marRight w:val="0"/>
                  <w:marTop w:val="0"/>
                  <w:marBottom w:val="0"/>
                  <w:divBdr>
                    <w:top w:val="none" w:sz="0" w:space="0" w:color="auto"/>
                    <w:left w:val="none" w:sz="0" w:space="0" w:color="auto"/>
                    <w:bottom w:val="none" w:sz="0" w:space="0" w:color="auto"/>
                    <w:right w:val="none" w:sz="0" w:space="0" w:color="auto"/>
                  </w:divBdr>
                </w:div>
              </w:divsChild>
            </w:div>
            <w:div w:id="808716737">
              <w:marLeft w:val="0"/>
              <w:marRight w:val="0"/>
              <w:marTop w:val="0"/>
              <w:marBottom w:val="0"/>
              <w:divBdr>
                <w:top w:val="none" w:sz="0" w:space="0" w:color="auto"/>
                <w:left w:val="none" w:sz="0" w:space="0" w:color="auto"/>
                <w:bottom w:val="none" w:sz="0" w:space="0" w:color="auto"/>
                <w:right w:val="none" w:sz="0" w:space="0" w:color="auto"/>
              </w:divBdr>
              <w:divsChild>
                <w:div w:id="2104757640">
                  <w:marLeft w:val="0"/>
                  <w:marRight w:val="0"/>
                  <w:marTop w:val="0"/>
                  <w:marBottom w:val="0"/>
                  <w:divBdr>
                    <w:top w:val="none" w:sz="0" w:space="0" w:color="auto"/>
                    <w:left w:val="none" w:sz="0" w:space="0" w:color="auto"/>
                    <w:bottom w:val="none" w:sz="0" w:space="0" w:color="auto"/>
                    <w:right w:val="none" w:sz="0" w:space="0" w:color="auto"/>
                  </w:divBdr>
                </w:div>
              </w:divsChild>
            </w:div>
            <w:div w:id="1451977604">
              <w:marLeft w:val="0"/>
              <w:marRight w:val="0"/>
              <w:marTop w:val="0"/>
              <w:marBottom w:val="0"/>
              <w:divBdr>
                <w:top w:val="none" w:sz="0" w:space="0" w:color="auto"/>
                <w:left w:val="none" w:sz="0" w:space="0" w:color="auto"/>
                <w:bottom w:val="none" w:sz="0" w:space="0" w:color="auto"/>
                <w:right w:val="none" w:sz="0" w:space="0" w:color="auto"/>
              </w:divBdr>
              <w:divsChild>
                <w:div w:id="1980456335">
                  <w:marLeft w:val="0"/>
                  <w:marRight w:val="0"/>
                  <w:marTop w:val="0"/>
                  <w:marBottom w:val="0"/>
                  <w:divBdr>
                    <w:top w:val="none" w:sz="0" w:space="0" w:color="auto"/>
                    <w:left w:val="none" w:sz="0" w:space="0" w:color="auto"/>
                    <w:bottom w:val="none" w:sz="0" w:space="0" w:color="auto"/>
                    <w:right w:val="none" w:sz="0" w:space="0" w:color="auto"/>
                  </w:divBdr>
                </w:div>
                <w:div w:id="1699161413">
                  <w:marLeft w:val="0"/>
                  <w:marRight w:val="0"/>
                  <w:marTop w:val="0"/>
                  <w:marBottom w:val="0"/>
                  <w:divBdr>
                    <w:top w:val="none" w:sz="0" w:space="0" w:color="auto"/>
                    <w:left w:val="none" w:sz="0" w:space="0" w:color="auto"/>
                    <w:bottom w:val="none" w:sz="0" w:space="0" w:color="auto"/>
                    <w:right w:val="none" w:sz="0" w:space="0" w:color="auto"/>
                  </w:divBdr>
                </w:div>
              </w:divsChild>
            </w:div>
            <w:div w:id="486940500">
              <w:marLeft w:val="0"/>
              <w:marRight w:val="0"/>
              <w:marTop w:val="0"/>
              <w:marBottom w:val="0"/>
              <w:divBdr>
                <w:top w:val="none" w:sz="0" w:space="0" w:color="auto"/>
                <w:left w:val="none" w:sz="0" w:space="0" w:color="auto"/>
                <w:bottom w:val="none" w:sz="0" w:space="0" w:color="auto"/>
                <w:right w:val="none" w:sz="0" w:space="0" w:color="auto"/>
              </w:divBdr>
              <w:divsChild>
                <w:div w:id="1624539082">
                  <w:marLeft w:val="0"/>
                  <w:marRight w:val="0"/>
                  <w:marTop w:val="0"/>
                  <w:marBottom w:val="0"/>
                  <w:divBdr>
                    <w:top w:val="none" w:sz="0" w:space="0" w:color="auto"/>
                    <w:left w:val="none" w:sz="0" w:space="0" w:color="auto"/>
                    <w:bottom w:val="none" w:sz="0" w:space="0" w:color="auto"/>
                    <w:right w:val="none" w:sz="0" w:space="0" w:color="auto"/>
                  </w:divBdr>
                </w:div>
              </w:divsChild>
            </w:div>
            <w:div w:id="85663150">
              <w:marLeft w:val="0"/>
              <w:marRight w:val="0"/>
              <w:marTop w:val="0"/>
              <w:marBottom w:val="0"/>
              <w:divBdr>
                <w:top w:val="none" w:sz="0" w:space="0" w:color="auto"/>
                <w:left w:val="none" w:sz="0" w:space="0" w:color="auto"/>
                <w:bottom w:val="none" w:sz="0" w:space="0" w:color="auto"/>
                <w:right w:val="none" w:sz="0" w:space="0" w:color="auto"/>
              </w:divBdr>
              <w:divsChild>
                <w:div w:id="16617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8186">
          <w:marLeft w:val="0"/>
          <w:marRight w:val="0"/>
          <w:marTop w:val="0"/>
          <w:marBottom w:val="0"/>
          <w:divBdr>
            <w:top w:val="none" w:sz="0" w:space="0" w:color="auto"/>
            <w:left w:val="none" w:sz="0" w:space="0" w:color="auto"/>
            <w:bottom w:val="none" w:sz="0" w:space="0" w:color="auto"/>
            <w:right w:val="none" w:sz="0" w:space="0" w:color="auto"/>
          </w:divBdr>
          <w:divsChild>
            <w:div w:id="412093401">
              <w:marLeft w:val="0"/>
              <w:marRight w:val="0"/>
              <w:marTop w:val="0"/>
              <w:marBottom w:val="0"/>
              <w:divBdr>
                <w:top w:val="none" w:sz="0" w:space="0" w:color="auto"/>
                <w:left w:val="none" w:sz="0" w:space="0" w:color="auto"/>
                <w:bottom w:val="none" w:sz="0" w:space="0" w:color="auto"/>
                <w:right w:val="none" w:sz="0" w:space="0" w:color="auto"/>
              </w:divBdr>
              <w:divsChild>
                <w:div w:id="839467607">
                  <w:marLeft w:val="0"/>
                  <w:marRight w:val="0"/>
                  <w:marTop w:val="0"/>
                  <w:marBottom w:val="0"/>
                  <w:divBdr>
                    <w:top w:val="none" w:sz="0" w:space="0" w:color="auto"/>
                    <w:left w:val="none" w:sz="0" w:space="0" w:color="auto"/>
                    <w:bottom w:val="none" w:sz="0" w:space="0" w:color="auto"/>
                    <w:right w:val="none" w:sz="0" w:space="0" w:color="auto"/>
                  </w:divBdr>
                  <w:divsChild>
                    <w:div w:id="1883135174">
                      <w:marLeft w:val="0"/>
                      <w:marRight w:val="0"/>
                      <w:marTop w:val="0"/>
                      <w:marBottom w:val="0"/>
                      <w:divBdr>
                        <w:top w:val="none" w:sz="0" w:space="0" w:color="auto"/>
                        <w:left w:val="none" w:sz="0" w:space="0" w:color="auto"/>
                        <w:bottom w:val="none" w:sz="0" w:space="0" w:color="auto"/>
                        <w:right w:val="none" w:sz="0" w:space="0" w:color="auto"/>
                      </w:divBdr>
                    </w:div>
                  </w:divsChild>
                </w:div>
                <w:div w:id="2092315772">
                  <w:marLeft w:val="0"/>
                  <w:marRight w:val="0"/>
                  <w:marTop w:val="0"/>
                  <w:marBottom w:val="0"/>
                  <w:divBdr>
                    <w:top w:val="none" w:sz="0" w:space="0" w:color="auto"/>
                    <w:left w:val="none" w:sz="0" w:space="0" w:color="auto"/>
                    <w:bottom w:val="none" w:sz="0" w:space="0" w:color="auto"/>
                    <w:right w:val="none" w:sz="0" w:space="0" w:color="auto"/>
                  </w:divBdr>
                  <w:divsChild>
                    <w:div w:id="632178266">
                      <w:marLeft w:val="0"/>
                      <w:marRight w:val="0"/>
                      <w:marTop w:val="0"/>
                      <w:marBottom w:val="0"/>
                      <w:divBdr>
                        <w:top w:val="none" w:sz="0" w:space="0" w:color="auto"/>
                        <w:left w:val="none" w:sz="0" w:space="0" w:color="auto"/>
                        <w:bottom w:val="none" w:sz="0" w:space="0" w:color="auto"/>
                        <w:right w:val="none" w:sz="0" w:space="0" w:color="auto"/>
                      </w:divBdr>
                    </w:div>
                  </w:divsChild>
                </w:div>
                <w:div w:id="1731224215">
                  <w:marLeft w:val="0"/>
                  <w:marRight w:val="0"/>
                  <w:marTop w:val="0"/>
                  <w:marBottom w:val="0"/>
                  <w:divBdr>
                    <w:top w:val="none" w:sz="0" w:space="0" w:color="auto"/>
                    <w:left w:val="none" w:sz="0" w:space="0" w:color="auto"/>
                    <w:bottom w:val="none" w:sz="0" w:space="0" w:color="auto"/>
                    <w:right w:val="none" w:sz="0" w:space="0" w:color="auto"/>
                  </w:divBdr>
                  <w:divsChild>
                    <w:div w:id="100030443">
                      <w:marLeft w:val="0"/>
                      <w:marRight w:val="0"/>
                      <w:marTop w:val="0"/>
                      <w:marBottom w:val="0"/>
                      <w:divBdr>
                        <w:top w:val="none" w:sz="0" w:space="0" w:color="auto"/>
                        <w:left w:val="none" w:sz="0" w:space="0" w:color="auto"/>
                        <w:bottom w:val="none" w:sz="0" w:space="0" w:color="auto"/>
                        <w:right w:val="none" w:sz="0" w:space="0" w:color="auto"/>
                      </w:divBdr>
                    </w:div>
                  </w:divsChild>
                </w:div>
                <w:div w:id="1304502735">
                  <w:marLeft w:val="0"/>
                  <w:marRight w:val="0"/>
                  <w:marTop w:val="0"/>
                  <w:marBottom w:val="0"/>
                  <w:divBdr>
                    <w:top w:val="none" w:sz="0" w:space="0" w:color="auto"/>
                    <w:left w:val="none" w:sz="0" w:space="0" w:color="auto"/>
                    <w:bottom w:val="none" w:sz="0" w:space="0" w:color="auto"/>
                    <w:right w:val="none" w:sz="0" w:space="0" w:color="auto"/>
                  </w:divBdr>
                  <w:divsChild>
                    <w:div w:id="18351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3287">
              <w:marLeft w:val="0"/>
              <w:marRight w:val="0"/>
              <w:marTop w:val="0"/>
              <w:marBottom w:val="0"/>
              <w:divBdr>
                <w:top w:val="none" w:sz="0" w:space="0" w:color="auto"/>
                <w:left w:val="none" w:sz="0" w:space="0" w:color="auto"/>
                <w:bottom w:val="none" w:sz="0" w:space="0" w:color="auto"/>
                <w:right w:val="none" w:sz="0" w:space="0" w:color="auto"/>
              </w:divBdr>
              <w:divsChild>
                <w:div w:id="1421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2861">
          <w:marLeft w:val="0"/>
          <w:marRight w:val="0"/>
          <w:marTop w:val="0"/>
          <w:marBottom w:val="0"/>
          <w:divBdr>
            <w:top w:val="none" w:sz="0" w:space="0" w:color="auto"/>
            <w:left w:val="none" w:sz="0" w:space="0" w:color="auto"/>
            <w:bottom w:val="none" w:sz="0" w:space="0" w:color="auto"/>
            <w:right w:val="none" w:sz="0" w:space="0" w:color="auto"/>
          </w:divBdr>
          <w:divsChild>
            <w:div w:id="1994480694">
              <w:marLeft w:val="0"/>
              <w:marRight w:val="0"/>
              <w:marTop w:val="0"/>
              <w:marBottom w:val="0"/>
              <w:divBdr>
                <w:top w:val="none" w:sz="0" w:space="0" w:color="auto"/>
                <w:left w:val="none" w:sz="0" w:space="0" w:color="auto"/>
                <w:bottom w:val="none" w:sz="0" w:space="0" w:color="auto"/>
                <w:right w:val="none" w:sz="0" w:space="0" w:color="auto"/>
              </w:divBdr>
              <w:divsChild>
                <w:div w:id="192252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1712">
          <w:marLeft w:val="0"/>
          <w:marRight w:val="0"/>
          <w:marTop w:val="0"/>
          <w:marBottom w:val="0"/>
          <w:divBdr>
            <w:top w:val="none" w:sz="0" w:space="0" w:color="auto"/>
            <w:left w:val="none" w:sz="0" w:space="0" w:color="auto"/>
            <w:bottom w:val="none" w:sz="0" w:space="0" w:color="auto"/>
            <w:right w:val="none" w:sz="0" w:space="0" w:color="auto"/>
          </w:divBdr>
          <w:divsChild>
            <w:div w:id="1789859826">
              <w:marLeft w:val="0"/>
              <w:marRight w:val="0"/>
              <w:marTop w:val="0"/>
              <w:marBottom w:val="0"/>
              <w:divBdr>
                <w:top w:val="none" w:sz="0" w:space="0" w:color="auto"/>
                <w:left w:val="none" w:sz="0" w:space="0" w:color="auto"/>
                <w:bottom w:val="none" w:sz="0" w:space="0" w:color="auto"/>
                <w:right w:val="none" w:sz="0" w:space="0" w:color="auto"/>
              </w:divBdr>
              <w:divsChild>
                <w:div w:id="117338570">
                  <w:marLeft w:val="0"/>
                  <w:marRight w:val="0"/>
                  <w:marTop w:val="0"/>
                  <w:marBottom w:val="0"/>
                  <w:divBdr>
                    <w:top w:val="none" w:sz="0" w:space="0" w:color="auto"/>
                    <w:left w:val="none" w:sz="0" w:space="0" w:color="auto"/>
                    <w:bottom w:val="none" w:sz="0" w:space="0" w:color="auto"/>
                    <w:right w:val="none" w:sz="0" w:space="0" w:color="auto"/>
                  </w:divBdr>
                </w:div>
              </w:divsChild>
            </w:div>
            <w:div w:id="1347756293">
              <w:marLeft w:val="0"/>
              <w:marRight w:val="0"/>
              <w:marTop w:val="0"/>
              <w:marBottom w:val="0"/>
              <w:divBdr>
                <w:top w:val="none" w:sz="0" w:space="0" w:color="auto"/>
                <w:left w:val="none" w:sz="0" w:space="0" w:color="auto"/>
                <w:bottom w:val="none" w:sz="0" w:space="0" w:color="auto"/>
                <w:right w:val="none" w:sz="0" w:space="0" w:color="auto"/>
              </w:divBdr>
              <w:divsChild>
                <w:div w:id="51849842">
                  <w:marLeft w:val="0"/>
                  <w:marRight w:val="0"/>
                  <w:marTop w:val="0"/>
                  <w:marBottom w:val="0"/>
                  <w:divBdr>
                    <w:top w:val="none" w:sz="0" w:space="0" w:color="auto"/>
                    <w:left w:val="none" w:sz="0" w:space="0" w:color="auto"/>
                    <w:bottom w:val="none" w:sz="0" w:space="0" w:color="auto"/>
                    <w:right w:val="none" w:sz="0" w:space="0" w:color="auto"/>
                  </w:divBdr>
                  <w:divsChild>
                    <w:div w:id="827742956">
                      <w:marLeft w:val="0"/>
                      <w:marRight w:val="0"/>
                      <w:marTop w:val="0"/>
                      <w:marBottom w:val="0"/>
                      <w:divBdr>
                        <w:top w:val="none" w:sz="0" w:space="0" w:color="auto"/>
                        <w:left w:val="none" w:sz="0" w:space="0" w:color="auto"/>
                        <w:bottom w:val="none" w:sz="0" w:space="0" w:color="auto"/>
                        <w:right w:val="none" w:sz="0" w:space="0" w:color="auto"/>
                      </w:divBdr>
                    </w:div>
                    <w:div w:id="562329080">
                      <w:marLeft w:val="0"/>
                      <w:marRight w:val="0"/>
                      <w:marTop w:val="0"/>
                      <w:marBottom w:val="0"/>
                      <w:divBdr>
                        <w:top w:val="none" w:sz="0" w:space="0" w:color="auto"/>
                        <w:left w:val="none" w:sz="0" w:space="0" w:color="auto"/>
                        <w:bottom w:val="none" w:sz="0" w:space="0" w:color="auto"/>
                        <w:right w:val="none" w:sz="0" w:space="0" w:color="auto"/>
                      </w:divBdr>
                    </w:div>
                    <w:div w:id="1361199331">
                      <w:marLeft w:val="0"/>
                      <w:marRight w:val="0"/>
                      <w:marTop w:val="0"/>
                      <w:marBottom w:val="0"/>
                      <w:divBdr>
                        <w:top w:val="none" w:sz="0" w:space="0" w:color="auto"/>
                        <w:left w:val="none" w:sz="0" w:space="0" w:color="auto"/>
                        <w:bottom w:val="none" w:sz="0" w:space="0" w:color="auto"/>
                        <w:right w:val="none" w:sz="0" w:space="0" w:color="auto"/>
                      </w:divBdr>
                    </w:div>
                    <w:div w:id="1314219982">
                      <w:marLeft w:val="0"/>
                      <w:marRight w:val="0"/>
                      <w:marTop w:val="0"/>
                      <w:marBottom w:val="0"/>
                      <w:divBdr>
                        <w:top w:val="none" w:sz="0" w:space="0" w:color="auto"/>
                        <w:left w:val="none" w:sz="0" w:space="0" w:color="auto"/>
                        <w:bottom w:val="none" w:sz="0" w:space="0" w:color="auto"/>
                        <w:right w:val="none" w:sz="0" w:space="0" w:color="auto"/>
                      </w:divBdr>
                    </w:div>
                  </w:divsChild>
                </w:div>
                <w:div w:id="1542935942">
                  <w:marLeft w:val="0"/>
                  <w:marRight w:val="0"/>
                  <w:marTop w:val="0"/>
                  <w:marBottom w:val="0"/>
                  <w:divBdr>
                    <w:top w:val="none" w:sz="0" w:space="0" w:color="auto"/>
                    <w:left w:val="none" w:sz="0" w:space="0" w:color="auto"/>
                    <w:bottom w:val="none" w:sz="0" w:space="0" w:color="auto"/>
                    <w:right w:val="none" w:sz="0" w:space="0" w:color="auto"/>
                  </w:divBdr>
                  <w:divsChild>
                    <w:div w:id="1804735985">
                      <w:marLeft w:val="0"/>
                      <w:marRight w:val="0"/>
                      <w:marTop w:val="0"/>
                      <w:marBottom w:val="0"/>
                      <w:divBdr>
                        <w:top w:val="none" w:sz="0" w:space="0" w:color="auto"/>
                        <w:left w:val="none" w:sz="0" w:space="0" w:color="auto"/>
                        <w:bottom w:val="none" w:sz="0" w:space="0" w:color="auto"/>
                        <w:right w:val="none" w:sz="0" w:space="0" w:color="auto"/>
                      </w:divBdr>
                    </w:div>
                  </w:divsChild>
                </w:div>
                <w:div w:id="715081477">
                  <w:marLeft w:val="0"/>
                  <w:marRight w:val="0"/>
                  <w:marTop w:val="0"/>
                  <w:marBottom w:val="0"/>
                  <w:divBdr>
                    <w:top w:val="none" w:sz="0" w:space="0" w:color="auto"/>
                    <w:left w:val="none" w:sz="0" w:space="0" w:color="auto"/>
                    <w:bottom w:val="none" w:sz="0" w:space="0" w:color="auto"/>
                    <w:right w:val="none" w:sz="0" w:space="0" w:color="auto"/>
                  </w:divBdr>
                  <w:divsChild>
                    <w:div w:id="343552668">
                      <w:marLeft w:val="0"/>
                      <w:marRight w:val="0"/>
                      <w:marTop w:val="0"/>
                      <w:marBottom w:val="0"/>
                      <w:divBdr>
                        <w:top w:val="none" w:sz="0" w:space="0" w:color="auto"/>
                        <w:left w:val="none" w:sz="0" w:space="0" w:color="auto"/>
                        <w:bottom w:val="none" w:sz="0" w:space="0" w:color="auto"/>
                        <w:right w:val="none" w:sz="0" w:space="0" w:color="auto"/>
                      </w:divBdr>
                    </w:div>
                  </w:divsChild>
                </w:div>
                <w:div w:id="87042166">
                  <w:marLeft w:val="0"/>
                  <w:marRight w:val="0"/>
                  <w:marTop w:val="0"/>
                  <w:marBottom w:val="0"/>
                  <w:divBdr>
                    <w:top w:val="none" w:sz="0" w:space="0" w:color="auto"/>
                    <w:left w:val="none" w:sz="0" w:space="0" w:color="auto"/>
                    <w:bottom w:val="none" w:sz="0" w:space="0" w:color="auto"/>
                    <w:right w:val="none" w:sz="0" w:space="0" w:color="auto"/>
                  </w:divBdr>
                  <w:divsChild>
                    <w:div w:id="7740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1608">
              <w:marLeft w:val="0"/>
              <w:marRight w:val="0"/>
              <w:marTop w:val="0"/>
              <w:marBottom w:val="0"/>
              <w:divBdr>
                <w:top w:val="none" w:sz="0" w:space="0" w:color="auto"/>
                <w:left w:val="none" w:sz="0" w:space="0" w:color="auto"/>
                <w:bottom w:val="none" w:sz="0" w:space="0" w:color="auto"/>
                <w:right w:val="none" w:sz="0" w:space="0" w:color="auto"/>
              </w:divBdr>
              <w:divsChild>
                <w:div w:id="15053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4220">
          <w:marLeft w:val="0"/>
          <w:marRight w:val="0"/>
          <w:marTop w:val="0"/>
          <w:marBottom w:val="0"/>
          <w:divBdr>
            <w:top w:val="none" w:sz="0" w:space="0" w:color="auto"/>
            <w:left w:val="none" w:sz="0" w:space="0" w:color="auto"/>
            <w:bottom w:val="none" w:sz="0" w:space="0" w:color="auto"/>
            <w:right w:val="none" w:sz="0" w:space="0" w:color="auto"/>
          </w:divBdr>
          <w:divsChild>
            <w:div w:id="322392657">
              <w:marLeft w:val="0"/>
              <w:marRight w:val="0"/>
              <w:marTop w:val="0"/>
              <w:marBottom w:val="0"/>
              <w:divBdr>
                <w:top w:val="none" w:sz="0" w:space="0" w:color="auto"/>
                <w:left w:val="none" w:sz="0" w:space="0" w:color="auto"/>
                <w:bottom w:val="none" w:sz="0" w:space="0" w:color="auto"/>
                <w:right w:val="none" w:sz="0" w:space="0" w:color="auto"/>
              </w:divBdr>
              <w:divsChild>
                <w:div w:id="367294900">
                  <w:marLeft w:val="0"/>
                  <w:marRight w:val="0"/>
                  <w:marTop w:val="0"/>
                  <w:marBottom w:val="0"/>
                  <w:divBdr>
                    <w:top w:val="none" w:sz="0" w:space="0" w:color="auto"/>
                    <w:left w:val="none" w:sz="0" w:space="0" w:color="auto"/>
                    <w:bottom w:val="none" w:sz="0" w:space="0" w:color="auto"/>
                    <w:right w:val="none" w:sz="0" w:space="0" w:color="auto"/>
                  </w:divBdr>
                </w:div>
              </w:divsChild>
            </w:div>
            <w:div w:id="2112622201">
              <w:marLeft w:val="0"/>
              <w:marRight w:val="0"/>
              <w:marTop w:val="0"/>
              <w:marBottom w:val="0"/>
              <w:divBdr>
                <w:top w:val="none" w:sz="0" w:space="0" w:color="auto"/>
                <w:left w:val="none" w:sz="0" w:space="0" w:color="auto"/>
                <w:bottom w:val="none" w:sz="0" w:space="0" w:color="auto"/>
                <w:right w:val="none" w:sz="0" w:space="0" w:color="auto"/>
              </w:divBdr>
              <w:divsChild>
                <w:div w:id="367537016">
                  <w:marLeft w:val="0"/>
                  <w:marRight w:val="0"/>
                  <w:marTop w:val="0"/>
                  <w:marBottom w:val="0"/>
                  <w:divBdr>
                    <w:top w:val="none" w:sz="0" w:space="0" w:color="auto"/>
                    <w:left w:val="none" w:sz="0" w:space="0" w:color="auto"/>
                    <w:bottom w:val="none" w:sz="0" w:space="0" w:color="auto"/>
                    <w:right w:val="none" w:sz="0" w:space="0" w:color="auto"/>
                  </w:divBdr>
                </w:div>
                <w:div w:id="787508872">
                  <w:marLeft w:val="0"/>
                  <w:marRight w:val="0"/>
                  <w:marTop w:val="0"/>
                  <w:marBottom w:val="0"/>
                  <w:divBdr>
                    <w:top w:val="none" w:sz="0" w:space="0" w:color="auto"/>
                    <w:left w:val="none" w:sz="0" w:space="0" w:color="auto"/>
                    <w:bottom w:val="none" w:sz="0" w:space="0" w:color="auto"/>
                    <w:right w:val="none" w:sz="0" w:space="0" w:color="auto"/>
                  </w:divBdr>
                </w:div>
              </w:divsChild>
            </w:div>
            <w:div w:id="1085951651">
              <w:marLeft w:val="0"/>
              <w:marRight w:val="0"/>
              <w:marTop w:val="0"/>
              <w:marBottom w:val="0"/>
              <w:divBdr>
                <w:top w:val="none" w:sz="0" w:space="0" w:color="auto"/>
                <w:left w:val="none" w:sz="0" w:space="0" w:color="auto"/>
                <w:bottom w:val="none" w:sz="0" w:space="0" w:color="auto"/>
                <w:right w:val="none" w:sz="0" w:space="0" w:color="auto"/>
              </w:divBdr>
              <w:divsChild>
                <w:div w:id="1026904178">
                  <w:marLeft w:val="0"/>
                  <w:marRight w:val="0"/>
                  <w:marTop w:val="0"/>
                  <w:marBottom w:val="0"/>
                  <w:divBdr>
                    <w:top w:val="none" w:sz="0" w:space="0" w:color="auto"/>
                    <w:left w:val="none" w:sz="0" w:space="0" w:color="auto"/>
                    <w:bottom w:val="none" w:sz="0" w:space="0" w:color="auto"/>
                    <w:right w:val="none" w:sz="0" w:space="0" w:color="auto"/>
                  </w:divBdr>
                </w:div>
                <w:div w:id="1191988805">
                  <w:marLeft w:val="0"/>
                  <w:marRight w:val="0"/>
                  <w:marTop w:val="0"/>
                  <w:marBottom w:val="0"/>
                  <w:divBdr>
                    <w:top w:val="none" w:sz="0" w:space="0" w:color="auto"/>
                    <w:left w:val="none" w:sz="0" w:space="0" w:color="auto"/>
                    <w:bottom w:val="none" w:sz="0" w:space="0" w:color="auto"/>
                    <w:right w:val="none" w:sz="0" w:space="0" w:color="auto"/>
                  </w:divBdr>
                </w:div>
              </w:divsChild>
            </w:div>
            <w:div w:id="211698024">
              <w:marLeft w:val="0"/>
              <w:marRight w:val="0"/>
              <w:marTop w:val="0"/>
              <w:marBottom w:val="0"/>
              <w:divBdr>
                <w:top w:val="none" w:sz="0" w:space="0" w:color="auto"/>
                <w:left w:val="none" w:sz="0" w:space="0" w:color="auto"/>
                <w:bottom w:val="none" w:sz="0" w:space="0" w:color="auto"/>
                <w:right w:val="none" w:sz="0" w:space="0" w:color="auto"/>
              </w:divBdr>
              <w:divsChild>
                <w:div w:id="1449855941">
                  <w:marLeft w:val="0"/>
                  <w:marRight w:val="0"/>
                  <w:marTop w:val="0"/>
                  <w:marBottom w:val="0"/>
                  <w:divBdr>
                    <w:top w:val="none" w:sz="0" w:space="0" w:color="auto"/>
                    <w:left w:val="none" w:sz="0" w:space="0" w:color="auto"/>
                    <w:bottom w:val="none" w:sz="0" w:space="0" w:color="auto"/>
                    <w:right w:val="none" w:sz="0" w:space="0" w:color="auto"/>
                  </w:divBdr>
                </w:div>
              </w:divsChild>
            </w:div>
            <w:div w:id="1549994877">
              <w:marLeft w:val="0"/>
              <w:marRight w:val="0"/>
              <w:marTop w:val="0"/>
              <w:marBottom w:val="0"/>
              <w:divBdr>
                <w:top w:val="none" w:sz="0" w:space="0" w:color="auto"/>
                <w:left w:val="none" w:sz="0" w:space="0" w:color="auto"/>
                <w:bottom w:val="none" w:sz="0" w:space="0" w:color="auto"/>
                <w:right w:val="none" w:sz="0" w:space="0" w:color="auto"/>
              </w:divBdr>
              <w:divsChild>
                <w:div w:id="1017004756">
                  <w:marLeft w:val="0"/>
                  <w:marRight w:val="0"/>
                  <w:marTop w:val="0"/>
                  <w:marBottom w:val="0"/>
                  <w:divBdr>
                    <w:top w:val="none" w:sz="0" w:space="0" w:color="auto"/>
                    <w:left w:val="none" w:sz="0" w:space="0" w:color="auto"/>
                    <w:bottom w:val="none" w:sz="0" w:space="0" w:color="auto"/>
                    <w:right w:val="none" w:sz="0" w:space="0" w:color="auto"/>
                  </w:divBdr>
                </w:div>
                <w:div w:id="1342195159">
                  <w:marLeft w:val="0"/>
                  <w:marRight w:val="0"/>
                  <w:marTop w:val="0"/>
                  <w:marBottom w:val="0"/>
                  <w:divBdr>
                    <w:top w:val="none" w:sz="0" w:space="0" w:color="auto"/>
                    <w:left w:val="none" w:sz="0" w:space="0" w:color="auto"/>
                    <w:bottom w:val="none" w:sz="0" w:space="0" w:color="auto"/>
                    <w:right w:val="none" w:sz="0" w:space="0" w:color="auto"/>
                  </w:divBdr>
                </w:div>
              </w:divsChild>
            </w:div>
            <w:div w:id="1064527590">
              <w:marLeft w:val="0"/>
              <w:marRight w:val="0"/>
              <w:marTop w:val="0"/>
              <w:marBottom w:val="0"/>
              <w:divBdr>
                <w:top w:val="none" w:sz="0" w:space="0" w:color="auto"/>
                <w:left w:val="none" w:sz="0" w:space="0" w:color="auto"/>
                <w:bottom w:val="none" w:sz="0" w:space="0" w:color="auto"/>
                <w:right w:val="none" w:sz="0" w:space="0" w:color="auto"/>
              </w:divBdr>
              <w:divsChild>
                <w:div w:id="1290085213">
                  <w:marLeft w:val="0"/>
                  <w:marRight w:val="0"/>
                  <w:marTop w:val="0"/>
                  <w:marBottom w:val="0"/>
                  <w:divBdr>
                    <w:top w:val="none" w:sz="0" w:space="0" w:color="auto"/>
                    <w:left w:val="none" w:sz="0" w:space="0" w:color="auto"/>
                    <w:bottom w:val="none" w:sz="0" w:space="0" w:color="auto"/>
                    <w:right w:val="none" w:sz="0" w:space="0" w:color="auto"/>
                  </w:divBdr>
                </w:div>
                <w:div w:id="783035206">
                  <w:marLeft w:val="0"/>
                  <w:marRight w:val="0"/>
                  <w:marTop w:val="0"/>
                  <w:marBottom w:val="0"/>
                  <w:divBdr>
                    <w:top w:val="none" w:sz="0" w:space="0" w:color="auto"/>
                    <w:left w:val="none" w:sz="0" w:space="0" w:color="auto"/>
                    <w:bottom w:val="none" w:sz="0" w:space="0" w:color="auto"/>
                    <w:right w:val="none" w:sz="0" w:space="0" w:color="auto"/>
                  </w:divBdr>
                </w:div>
              </w:divsChild>
            </w:div>
            <w:div w:id="1936208327">
              <w:marLeft w:val="0"/>
              <w:marRight w:val="0"/>
              <w:marTop w:val="0"/>
              <w:marBottom w:val="0"/>
              <w:divBdr>
                <w:top w:val="none" w:sz="0" w:space="0" w:color="auto"/>
                <w:left w:val="none" w:sz="0" w:space="0" w:color="auto"/>
                <w:bottom w:val="none" w:sz="0" w:space="0" w:color="auto"/>
                <w:right w:val="none" w:sz="0" w:space="0" w:color="auto"/>
              </w:divBdr>
              <w:divsChild>
                <w:div w:id="582185636">
                  <w:marLeft w:val="0"/>
                  <w:marRight w:val="0"/>
                  <w:marTop w:val="0"/>
                  <w:marBottom w:val="0"/>
                  <w:divBdr>
                    <w:top w:val="none" w:sz="0" w:space="0" w:color="auto"/>
                    <w:left w:val="none" w:sz="0" w:space="0" w:color="auto"/>
                    <w:bottom w:val="none" w:sz="0" w:space="0" w:color="auto"/>
                    <w:right w:val="none" w:sz="0" w:space="0" w:color="auto"/>
                  </w:divBdr>
                </w:div>
                <w:div w:id="937325350">
                  <w:marLeft w:val="0"/>
                  <w:marRight w:val="0"/>
                  <w:marTop w:val="0"/>
                  <w:marBottom w:val="0"/>
                  <w:divBdr>
                    <w:top w:val="none" w:sz="0" w:space="0" w:color="auto"/>
                    <w:left w:val="none" w:sz="0" w:space="0" w:color="auto"/>
                    <w:bottom w:val="none" w:sz="0" w:space="0" w:color="auto"/>
                    <w:right w:val="none" w:sz="0" w:space="0" w:color="auto"/>
                  </w:divBdr>
                </w:div>
                <w:div w:id="801965866">
                  <w:marLeft w:val="0"/>
                  <w:marRight w:val="0"/>
                  <w:marTop w:val="0"/>
                  <w:marBottom w:val="0"/>
                  <w:divBdr>
                    <w:top w:val="none" w:sz="0" w:space="0" w:color="auto"/>
                    <w:left w:val="none" w:sz="0" w:space="0" w:color="auto"/>
                    <w:bottom w:val="none" w:sz="0" w:space="0" w:color="auto"/>
                    <w:right w:val="none" w:sz="0" w:space="0" w:color="auto"/>
                  </w:divBdr>
                </w:div>
                <w:div w:id="1578857860">
                  <w:marLeft w:val="0"/>
                  <w:marRight w:val="0"/>
                  <w:marTop w:val="0"/>
                  <w:marBottom w:val="0"/>
                  <w:divBdr>
                    <w:top w:val="none" w:sz="0" w:space="0" w:color="auto"/>
                    <w:left w:val="none" w:sz="0" w:space="0" w:color="auto"/>
                    <w:bottom w:val="none" w:sz="0" w:space="0" w:color="auto"/>
                    <w:right w:val="none" w:sz="0" w:space="0" w:color="auto"/>
                  </w:divBdr>
                </w:div>
              </w:divsChild>
            </w:div>
            <w:div w:id="826477238">
              <w:marLeft w:val="0"/>
              <w:marRight w:val="0"/>
              <w:marTop w:val="0"/>
              <w:marBottom w:val="0"/>
              <w:divBdr>
                <w:top w:val="none" w:sz="0" w:space="0" w:color="auto"/>
                <w:left w:val="none" w:sz="0" w:space="0" w:color="auto"/>
                <w:bottom w:val="none" w:sz="0" w:space="0" w:color="auto"/>
                <w:right w:val="none" w:sz="0" w:space="0" w:color="auto"/>
              </w:divBdr>
              <w:divsChild>
                <w:div w:id="838083064">
                  <w:marLeft w:val="0"/>
                  <w:marRight w:val="0"/>
                  <w:marTop w:val="0"/>
                  <w:marBottom w:val="0"/>
                  <w:divBdr>
                    <w:top w:val="none" w:sz="0" w:space="0" w:color="auto"/>
                    <w:left w:val="none" w:sz="0" w:space="0" w:color="auto"/>
                    <w:bottom w:val="none" w:sz="0" w:space="0" w:color="auto"/>
                    <w:right w:val="none" w:sz="0" w:space="0" w:color="auto"/>
                  </w:divBdr>
                </w:div>
                <w:div w:id="1234318179">
                  <w:marLeft w:val="0"/>
                  <w:marRight w:val="0"/>
                  <w:marTop w:val="0"/>
                  <w:marBottom w:val="0"/>
                  <w:divBdr>
                    <w:top w:val="none" w:sz="0" w:space="0" w:color="auto"/>
                    <w:left w:val="none" w:sz="0" w:space="0" w:color="auto"/>
                    <w:bottom w:val="none" w:sz="0" w:space="0" w:color="auto"/>
                    <w:right w:val="none" w:sz="0" w:space="0" w:color="auto"/>
                  </w:divBdr>
                </w:div>
                <w:div w:id="2002461536">
                  <w:marLeft w:val="0"/>
                  <w:marRight w:val="0"/>
                  <w:marTop w:val="0"/>
                  <w:marBottom w:val="0"/>
                  <w:divBdr>
                    <w:top w:val="none" w:sz="0" w:space="0" w:color="auto"/>
                    <w:left w:val="none" w:sz="0" w:space="0" w:color="auto"/>
                    <w:bottom w:val="none" w:sz="0" w:space="0" w:color="auto"/>
                    <w:right w:val="none" w:sz="0" w:space="0" w:color="auto"/>
                  </w:divBdr>
                </w:div>
              </w:divsChild>
            </w:div>
            <w:div w:id="381907855">
              <w:marLeft w:val="0"/>
              <w:marRight w:val="0"/>
              <w:marTop w:val="0"/>
              <w:marBottom w:val="0"/>
              <w:divBdr>
                <w:top w:val="none" w:sz="0" w:space="0" w:color="auto"/>
                <w:left w:val="none" w:sz="0" w:space="0" w:color="auto"/>
                <w:bottom w:val="none" w:sz="0" w:space="0" w:color="auto"/>
                <w:right w:val="none" w:sz="0" w:space="0" w:color="auto"/>
              </w:divBdr>
              <w:divsChild>
                <w:div w:id="1880312891">
                  <w:marLeft w:val="0"/>
                  <w:marRight w:val="0"/>
                  <w:marTop w:val="0"/>
                  <w:marBottom w:val="0"/>
                  <w:divBdr>
                    <w:top w:val="none" w:sz="0" w:space="0" w:color="auto"/>
                    <w:left w:val="none" w:sz="0" w:space="0" w:color="auto"/>
                    <w:bottom w:val="none" w:sz="0" w:space="0" w:color="auto"/>
                    <w:right w:val="none" w:sz="0" w:space="0" w:color="auto"/>
                  </w:divBdr>
                </w:div>
              </w:divsChild>
            </w:div>
            <w:div w:id="1448885791">
              <w:marLeft w:val="0"/>
              <w:marRight w:val="0"/>
              <w:marTop w:val="0"/>
              <w:marBottom w:val="0"/>
              <w:divBdr>
                <w:top w:val="none" w:sz="0" w:space="0" w:color="auto"/>
                <w:left w:val="none" w:sz="0" w:space="0" w:color="auto"/>
                <w:bottom w:val="none" w:sz="0" w:space="0" w:color="auto"/>
                <w:right w:val="none" w:sz="0" w:space="0" w:color="auto"/>
              </w:divBdr>
              <w:divsChild>
                <w:div w:id="147987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49714">
          <w:marLeft w:val="0"/>
          <w:marRight w:val="0"/>
          <w:marTop w:val="0"/>
          <w:marBottom w:val="0"/>
          <w:divBdr>
            <w:top w:val="none" w:sz="0" w:space="0" w:color="auto"/>
            <w:left w:val="none" w:sz="0" w:space="0" w:color="auto"/>
            <w:bottom w:val="none" w:sz="0" w:space="0" w:color="auto"/>
            <w:right w:val="none" w:sz="0" w:space="0" w:color="auto"/>
          </w:divBdr>
          <w:divsChild>
            <w:div w:id="1614050434">
              <w:marLeft w:val="0"/>
              <w:marRight w:val="0"/>
              <w:marTop w:val="0"/>
              <w:marBottom w:val="0"/>
              <w:divBdr>
                <w:top w:val="none" w:sz="0" w:space="0" w:color="auto"/>
                <w:left w:val="none" w:sz="0" w:space="0" w:color="auto"/>
                <w:bottom w:val="none" w:sz="0" w:space="0" w:color="auto"/>
                <w:right w:val="none" w:sz="0" w:space="0" w:color="auto"/>
              </w:divBdr>
              <w:divsChild>
                <w:div w:id="1546524673">
                  <w:marLeft w:val="0"/>
                  <w:marRight w:val="0"/>
                  <w:marTop w:val="0"/>
                  <w:marBottom w:val="0"/>
                  <w:divBdr>
                    <w:top w:val="none" w:sz="0" w:space="0" w:color="auto"/>
                    <w:left w:val="none" w:sz="0" w:space="0" w:color="auto"/>
                    <w:bottom w:val="none" w:sz="0" w:space="0" w:color="auto"/>
                    <w:right w:val="none" w:sz="0" w:space="0" w:color="auto"/>
                  </w:divBdr>
                </w:div>
              </w:divsChild>
            </w:div>
            <w:div w:id="669873197">
              <w:marLeft w:val="0"/>
              <w:marRight w:val="0"/>
              <w:marTop w:val="0"/>
              <w:marBottom w:val="0"/>
              <w:divBdr>
                <w:top w:val="none" w:sz="0" w:space="0" w:color="auto"/>
                <w:left w:val="none" w:sz="0" w:space="0" w:color="auto"/>
                <w:bottom w:val="none" w:sz="0" w:space="0" w:color="auto"/>
                <w:right w:val="none" w:sz="0" w:space="0" w:color="auto"/>
              </w:divBdr>
              <w:divsChild>
                <w:div w:id="1197505309">
                  <w:marLeft w:val="0"/>
                  <w:marRight w:val="0"/>
                  <w:marTop w:val="0"/>
                  <w:marBottom w:val="0"/>
                  <w:divBdr>
                    <w:top w:val="none" w:sz="0" w:space="0" w:color="auto"/>
                    <w:left w:val="none" w:sz="0" w:space="0" w:color="auto"/>
                    <w:bottom w:val="none" w:sz="0" w:space="0" w:color="auto"/>
                    <w:right w:val="none" w:sz="0" w:space="0" w:color="auto"/>
                  </w:divBdr>
                </w:div>
                <w:div w:id="640035033">
                  <w:marLeft w:val="0"/>
                  <w:marRight w:val="0"/>
                  <w:marTop w:val="0"/>
                  <w:marBottom w:val="0"/>
                  <w:divBdr>
                    <w:top w:val="none" w:sz="0" w:space="0" w:color="auto"/>
                    <w:left w:val="none" w:sz="0" w:space="0" w:color="auto"/>
                    <w:bottom w:val="none" w:sz="0" w:space="0" w:color="auto"/>
                    <w:right w:val="none" w:sz="0" w:space="0" w:color="auto"/>
                  </w:divBdr>
                </w:div>
              </w:divsChild>
            </w:div>
            <w:div w:id="983041753">
              <w:marLeft w:val="0"/>
              <w:marRight w:val="0"/>
              <w:marTop w:val="0"/>
              <w:marBottom w:val="0"/>
              <w:divBdr>
                <w:top w:val="none" w:sz="0" w:space="0" w:color="auto"/>
                <w:left w:val="none" w:sz="0" w:space="0" w:color="auto"/>
                <w:bottom w:val="none" w:sz="0" w:space="0" w:color="auto"/>
                <w:right w:val="none" w:sz="0" w:space="0" w:color="auto"/>
              </w:divBdr>
              <w:divsChild>
                <w:div w:id="188688370">
                  <w:marLeft w:val="0"/>
                  <w:marRight w:val="0"/>
                  <w:marTop w:val="0"/>
                  <w:marBottom w:val="0"/>
                  <w:divBdr>
                    <w:top w:val="none" w:sz="0" w:space="0" w:color="auto"/>
                    <w:left w:val="none" w:sz="0" w:space="0" w:color="auto"/>
                    <w:bottom w:val="none" w:sz="0" w:space="0" w:color="auto"/>
                    <w:right w:val="none" w:sz="0" w:space="0" w:color="auto"/>
                  </w:divBdr>
                </w:div>
                <w:div w:id="186067942">
                  <w:marLeft w:val="0"/>
                  <w:marRight w:val="0"/>
                  <w:marTop w:val="0"/>
                  <w:marBottom w:val="0"/>
                  <w:divBdr>
                    <w:top w:val="none" w:sz="0" w:space="0" w:color="auto"/>
                    <w:left w:val="none" w:sz="0" w:space="0" w:color="auto"/>
                    <w:bottom w:val="none" w:sz="0" w:space="0" w:color="auto"/>
                    <w:right w:val="none" w:sz="0" w:space="0" w:color="auto"/>
                  </w:divBdr>
                </w:div>
              </w:divsChild>
            </w:div>
            <w:div w:id="920022605">
              <w:marLeft w:val="0"/>
              <w:marRight w:val="0"/>
              <w:marTop w:val="0"/>
              <w:marBottom w:val="0"/>
              <w:divBdr>
                <w:top w:val="none" w:sz="0" w:space="0" w:color="auto"/>
                <w:left w:val="none" w:sz="0" w:space="0" w:color="auto"/>
                <w:bottom w:val="none" w:sz="0" w:space="0" w:color="auto"/>
                <w:right w:val="none" w:sz="0" w:space="0" w:color="auto"/>
              </w:divBdr>
              <w:divsChild>
                <w:div w:id="751127882">
                  <w:marLeft w:val="0"/>
                  <w:marRight w:val="0"/>
                  <w:marTop w:val="0"/>
                  <w:marBottom w:val="0"/>
                  <w:divBdr>
                    <w:top w:val="none" w:sz="0" w:space="0" w:color="auto"/>
                    <w:left w:val="none" w:sz="0" w:space="0" w:color="auto"/>
                    <w:bottom w:val="none" w:sz="0" w:space="0" w:color="auto"/>
                    <w:right w:val="none" w:sz="0" w:space="0" w:color="auto"/>
                  </w:divBdr>
                </w:div>
              </w:divsChild>
            </w:div>
            <w:div w:id="300113205">
              <w:marLeft w:val="0"/>
              <w:marRight w:val="0"/>
              <w:marTop w:val="0"/>
              <w:marBottom w:val="0"/>
              <w:divBdr>
                <w:top w:val="none" w:sz="0" w:space="0" w:color="auto"/>
                <w:left w:val="none" w:sz="0" w:space="0" w:color="auto"/>
                <w:bottom w:val="none" w:sz="0" w:space="0" w:color="auto"/>
                <w:right w:val="none" w:sz="0" w:space="0" w:color="auto"/>
              </w:divBdr>
              <w:divsChild>
                <w:div w:id="635254505">
                  <w:marLeft w:val="0"/>
                  <w:marRight w:val="0"/>
                  <w:marTop w:val="0"/>
                  <w:marBottom w:val="0"/>
                  <w:divBdr>
                    <w:top w:val="none" w:sz="0" w:space="0" w:color="auto"/>
                    <w:left w:val="none" w:sz="0" w:space="0" w:color="auto"/>
                    <w:bottom w:val="none" w:sz="0" w:space="0" w:color="auto"/>
                    <w:right w:val="none" w:sz="0" w:space="0" w:color="auto"/>
                  </w:divBdr>
                </w:div>
              </w:divsChild>
            </w:div>
            <w:div w:id="1042097402">
              <w:marLeft w:val="0"/>
              <w:marRight w:val="0"/>
              <w:marTop w:val="0"/>
              <w:marBottom w:val="0"/>
              <w:divBdr>
                <w:top w:val="none" w:sz="0" w:space="0" w:color="auto"/>
                <w:left w:val="none" w:sz="0" w:space="0" w:color="auto"/>
                <w:bottom w:val="none" w:sz="0" w:space="0" w:color="auto"/>
                <w:right w:val="none" w:sz="0" w:space="0" w:color="auto"/>
              </w:divBdr>
              <w:divsChild>
                <w:div w:id="16238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9675">
          <w:marLeft w:val="0"/>
          <w:marRight w:val="0"/>
          <w:marTop w:val="0"/>
          <w:marBottom w:val="0"/>
          <w:divBdr>
            <w:top w:val="none" w:sz="0" w:space="0" w:color="auto"/>
            <w:left w:val="none" w:sz="0" w:space="0" w:color="auto"/>
            <w:bottom w:val="none" w:sz="0" w:space="0" w:color="auto"/>
            <w:right w:val="none" w:sz="0" w:space="0" w:color="auto"/>
          </w:divBdr>
          <w:divsChild>
            <w:div w:id="1085961115">
              <w:marLeft w:val="0"/>
              <w:marRight w:val="0"/>
              <w:marTop w:val="0"/>
              <w:marBottom w:val="0"/>
              <w:divBdr>
                <w:top w:val="none" w:sz="0" w:space="0" w:color="auto"/>
                <w:left w:val="none" w:sz="0" w:space="0" w:color="auto"/>
                <w:bottom w:val="none" w:sz="0" w:space="0" w:color="auto"/>
                <w:right w:val="none" w:sz="0" w:space="0" w:color="auto"/>
              </w:divBdr>
              <w:divsChild>
                <w:div w:id="1529875123">
                  <w:marLeft w:val="0"/>
                  <w:marRight w:val="0"/>
                  <w:marTop w:val="0"/>
                  <w:marBottom w:val="0"/>
                  <w:divBdr>
                    <w:top w:val="none" w:sz="0" w:space="0" w:color="auto"/>
                    <w:left w:val="none" w:sz="0" w:space="0" w:color="auto"/>
                    <w:bottom w:val="none" w:sz="0" w:space="0" w:color="auto"/>
                    <w:right w:val="none" w:sz="0" w:space="0" w:color="auto"/>
                  </w:divBdr>
                  <w:divsChild>
                    <w:div w:id="1117454535">
                      <w:marLeft w:val="0"/>
                      <w:marRight w:val="0"/>
                      <w:marTop w:val="0"/>
                      <w:marBottom w:val="0"/>
                      <w:divBdr>
                        <w:top w:val="none" w:sz="0" w:space="0" w:color="auto"/>
                        <w:left w:val="none" w:sz="0" w:space="0" w:color="auto"/>
                        <w:bottom w:val="none" w:sz="0" w:space="0" w:color="auto"/>
                        <w:right w:val="none" w:sz="0" w:space="0" w:color="auto"/>
                      </w:divBdr>
                    </w:div>
                    <w:div w:id="1421219390">
                      <w:marLeft w:val="0"/>
                      <w:marRight w:val="0"/>
                      <w:marTop w:val="0"/>
                      <w:marBottom w:val="0"/>
                      <w:divBdr>
                        <w:top w:val="none" w:sz="0" w:space="0" w:color="auto"/>
                        <w:left w:val="none" w:sz="0" w:space="0" w:color="auto"/>
                        <w:bottom w:val="none" w:sz="0" w:space="0" w:color="auto"/>
                        <w:right w:val="none" w:sz="0" w:space="0" w:color="auto"/>
                      </w:divBdr>
                    </w:div>
                  </w:divsChild>
                </w:div>
                <w:div w:id="1523275286">
                  <w:marLeft w:val="0"/>
                  <w:marRight w:val="0"/>
                  <w:marTop w:val="0"/>
                  <w:marBottom w:val="0"/>
                  <w:divBdr>
                    <w:top w:val="none" w:sz="0" w:space="0" w:color="auto"/>
                    <w:left w:val="none" w:sz="0" w:space="0" w:color="auto"/>
                    <w:bottom w:val="none" w:sz="0" w:space="0" w:color="auto"/>
                    <w:right w:val="none" w:sz="0" w:space="0" w:color="auto"/>
                  </w:divBdr>
                  <w:divsChild>
                    <w:div w:id="318467210">
                      <w:marLeft w:val="0"/>
                      <w:marRight w:val="0"/>
                      <w:marTop w:val="0"/>
                      <w:marBottom w:val="0"/>
                      <w:divBdr>
                        <w:top w:val="none" w:sz="0" w:space="0" w:color="auto"/>
                        <w:left w:val="none" w:sz="0" w:space="0" w:color="auto"/>
                        <w:bottom w:val="none" w:sz="0" w:space="0" w:color="auto"/>
                        <w:right w:val="none" w:sz="0" w:space="0" w:color="auto"/>
                      </w:divBdr>
                    </w:div>
                    <w:div w:id="35476188">
                      <w:marLeft w:val="0"/>
                      <w:marRight w:val="0"/>
                      <w:marTop w:val="0"/>
                      <w:marBottom w:val="0"/>
                      <w:divBdr>
                        <w:top w:val="none" w:sz="0" w:space="0" w:color="auto"/>
                        <w:left w:val="none" w:sz="0" w:space="0" w:color="auto"/>
                        <w:bottom w:val="none" w:sz="0" w:space="0" w:color="auto"/>
                        <w:right w:val="none" w:sz="0" w:space="0" w:color="auto"/>
                      </w:divBdr>
                    </w:div>
                  </w:divsChild>
                </w:div>
                <w:div w:id="2122190481">
                  <w:marLeft w:val="0"/>
                  <w:marRight w:val="0"/>
                  <w:marTop w:val="0"/>
                  <w:marBottom w:val="0"/>
                  <w:divBdr>
                    <w:top w:val="none" w:sz="0" w:space="0" w:color="auto"/>
                    <w:left w:val="none" w:sz="0" w:space="0" w:color="auto"/>
                    <w:bottom w:val="none" w:sz="0" w:space="0" w:color="auto"/>
                    <w:right w:val="none" w:sz="0" w:space="0" w:color="auto"/>
                  </w:divBdr>
                  <w:divsChild>
                    <w:div w:id="1017463813">
                      <w:marLeft w:val="0"/>
                      <w:marRight w:val="0"/>
                      <w:marTop w:val="0"/>
                      <w:marBottom w:val="0"/>
                      <w:divBdr>
                        <w:top w:val="none" w:sz="0" w:space="0" w:color="auto"/>
                        <w:left w:val="none" w:sz="0" w:space="0" w:color="auto"/>
                        <w:bottom w:val="none" w:sz="0" w:space="0" w:color="auto"/>
                        <w:right w:val="none" w:sz="0" w:space="0" w:color="auto"/>
                      </w:divBdr>
                    </w:div>
                  </w:divsChild>
                </w:div>
                <w:div w:id="240330539">
                  <w:marLeft w:val="0"/>
                  <w:marRight w:val="0"/>
                  <w:marTop w:val="0"/>
                  <w:marBottom w:val="0"/>
                  <w:divBdr>
                    <w:top w:val="none" w:sz="0" w:space="0" w:color="auto"/>
                    <w:left w:val="none" w:sz="0" w:space="0" w:color="auto"/>
                    <w:bottom w:val="none" w:sz="0" w:space="0" w:color="auto"/>
                    <w:right w:val="none" w:sz="0" w:space="0" w:color="auto"/>
                  </w:divBdr>
                  <w:divsChild>
                    <w:div w:id="13745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0805">
              <w:marLeft w:val="0"/>
              <w:marRight w:val="0"/>
              <w:marTop w:val="0"/>
              <w:marBottom w:val="0"/>
              <w:divBdr>
                <w:top w:val="none" w:sz="0" w:space="0" w:color="auto"/>
                <w:left w:val="none" w:sz="0" w:space="0" w:color="auto"/>
                <w:bottom w:val="none" w:sz="0" w:space="0" w:color="auto"/>
                <w:right w:val="none" w:sz="0" w:space="0" w:color="auto"/>
              </w:divBdr>
              <w:divsChild>
                <w:div w:id="5992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5325">
          <w:marLeft w:val="0"/>
          <w:marRight w:val="0"/>
          <w:marTop w:val="0"/>
          <w:marBottom w:val="0"/>
          <w:divBdr>
            <w:top w:val="none" w:sz="0" w:space="0" w:color="auto"/>
            <w:left w:val="none" w:sz="0" w:space="0" w:color="auto"/>
            <w:bottom w:val="none" w:sz="0" w:space="0" w:color="auto"/>
            <w:right w:val="none" w:sz="0" w:space="0" w:color="auto"/>
          </w:divBdr>
          <w:divsChild>
            <w:div w:id="351304229">
              <w:marLeft w:val="0"/>
              <w:marRight w:val="0"/>
              <w:marTop w:val="0"/>
              <w:marBottom w:val="0"/>
              <w:divBdr>
                <w:top w:val="none" w:sz="0" w:space="0" w:color="auto"/>
                <w:left w:val="none" w:sz="0" w:space="0" w:color="auto"/>
                <w:bottom w:val="none" w:sz="0" w:space="0" w:color="auto"/>
                <w:right w:val="none" w:sz="0" w:space="0" w:color="auto"/>
              </w:divBdr>
              <w:divsChild>
                <w:div w:id="1263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05260">
          <w:marLeft w:val="0"/>
          <w:marRight w:val="0"/>
          <w:marTop w:val="0"/>
          <w:marBottom w:val="0"/>
          <w:divBdr>
            <w:top w:val="none" w:sz="0" w:space="0" w:color="auto"/>
            <w:left w:val="none" w:sz="0" w:space="0" w:color="auto"/>
            <w:bottom w:val="none" w:sz="0" w:space="0" w:color="auto"/>
            <w:right w:val="none" w:sz="0" w:space="0" w:color="auto"/>
          </w:divBdr>
          <w:divsChild>
            <w:div w:id="742722557">
              <w:marLeft w:val="0"/>
              <w:marRight w:val="0"/>
              <w:marTop w:val="0"/>
              <w:marBottom w:val="0"/>
              <w:divBdr>
                <w:top w:val="none" w:sz="0" w:space="0" w:color="auto"/>
                <w:left w:val="none" w:sz="0" w:space="0" w:color="auto"/>
                <w:bottom w:val="none" w:sz="0" w:space="0" w:color="auto"/>
                <w:right w:val="none" w:sz="0" w:space="0" w:color="auto"/>
              </w:divBdr>
              <w:divsChild>
                <w:div w:id="1201562">
                  <w:marLeft w:val="0"/>
                  <w:marRight w:val="0"/>
                  <w:marTop w:val="0"/>
                  <w:marBottom w:val="0"/>
                  <w:divBdr>
                    <w:top w:val="none" w:sz="0" w:space="0" w:color="auto"/>
                    <w:left w:val="none" w:sz="0" w:space="0" w:color="auto"/>
                    <w:bottom w:val="none" w:sz="0" w:space="0" w:color="auto"/>
                    <w:right w:val="none" w:sz="0" w:space="0" w:color="auto"/>
                  </w:divBdr>
                  <w:divsChild>
                    <w:div w:id="59865880">
                      <w:marLeft w:val="0"/>
                      <w:marRight w:val="0"/>
                      <w:marTop w:val="0"/>
                      <w:marBottom w:val="0"/>
                      <w:divBdr>
                        <w:top w:val="none" w:sz="0" w:space="0" w:color="auto"/>
                        <w:left w:val="none" w:sz="0" w:space="0" w:color="auto"/>
                        <w:bottom w:val="none" w:sz="0" w:space="0" w:color="auto"/>
                        <w:right w:val="none" w:sz="0" w:space="0" w:color="auto"/>
                      </w:divBdr>
                    </w:div>
                  </w:divsChild>
                </w:div>
                <w:div w:id="1953395134">
                  <w:marLeft w:val="0"/>
                  <w:marRight w:val="0"/>
                  <w:marTop w:val="0"/>
                  <w:marBottom w:val="0"/>
                  <w:divBdr>
                    <w:top w:val="none" w:sz="0" w:space="0" w:color="auto"/>
                    <w:left w:val="none" w:sz="0" w:space="0" w:color="auto"/>
                    <w:bottom w:val="none" w:sz="0" w:space="0" w:color="auto"/>
                    <w:right w:val="none" w:sz="0" w:space="0" w:color="auto"/>
                  </w:divBdr>
                  <w:divsChild>
                    <w:div w:id="147287831">
                      <w:marLeft w:val="0"/>
                      <w:marRight w:val="0"/>
                      <w:marTop w:val="0"/>
                      <w:marBottom w:val="0"/>
                      <w:divBdr>
                        <w:top w:val="none" w:sz="0" w:space="0" w:color="auto"/>
                        <w:left w:val="none" w:sz="0" w:space="0" w:color="auto"/>
                        <w:bottom w:val="none" w:sz="0" w:space="0" w:color="auto"/>
                        <w:right w:val="none" w:sz="0" w:space="0" w:color="auto"/>
                      </w:divBdr>
                    </w:div>
                  </w:divsChild>
                </w:div>
                <w:div w:id="178400088">
                  <w:marLeft w:val="0"/>
                  <w:marRight w:val="0"/>
                  <w:marTop w:val="0"/>
                  <w:marBottom w:val="0"/>
                  <w:divBdr>
                    <w:top w:val="none" w:sz="0" w:space="0" w:color="auto"/>
                    <w:left w:val="none" w:sz="0" w:space="0" w:color="auto"/>
                    <w:bottom w:val="none" w:sz="0" w:space="0" w:color="auto"/>
                    <w:right w:val="none" w:sz="0" w:space="0" w:color="auto"/>
                  </w:divBdr>
                  <w:divsChild>
                    <w:div w:id="602154438">
                      <w:marLeft w:val="0"/>
                      <w:marRight w:val="0"/>
                      <w:marTop w:val="0"/>
                      <w:marBottom w:val="0"/>
                      <w:divBdr>
                        <w:top w:val="none" w:sz="0" w:space="0" w:color="auto"/>
                        <w:left w:val="none" w:sz="0" w:space="0" w:color="auto"/>
                        <w:bottom w:val="none" w:sz="0" w:space="0" w:color="auto"/>
                        <w:right w:val="none" w:sz="0" w:space="0" w:color="auto"/>
                      </w:divBdr>
                    </w:div>
                    <w:div w:id="508449013">
                      <w:marLeft w:val="0"/>
                      <w:marRight w:val="0"/>
                      <w:marTop w:val="0"/>
                      <w:marBottom w:val="0"/>
                      <w:divBdr>
                        <w:top w:val="none" w:sz="0" w:space="0" w:color="auto"/>
                        <w:left w:val="none" w:sz="0" w:space="0" w:color="auto"/>
                        <w:bottom w:val="none" w:sz="0" w:space="0" w:color="auto"/>
                        <w:right w:val="none" w:sz="0" w:space="0" w:color="auto"/>
                      </w:divBdr>
                    </w:div>
                    <w:div w:id="1828276523">
                      <w:marLeft w:val="0"/>
                      <w:marRight w:val="0"/>
                      <w:marTop w:val="0"/>
                      <w:marBottom w:val="0"/>
                      <w:divBdr>
                        <w:top w:val="none" w:sz="0" w:space="0" w:color="auto"/>
                        <w:left w:val="none" w:sz="0" w:space="0" w:color="auto"/>
                        <w:bottom w:val="none" w:sz="0" w:space="0" w:color="auto"/>
                        <w:right w:val="none" w:sz="0" w:space="0" w:color="auto"/>
                      </w:divBdr>
                    </w:div>
                  </w:divsChild>
                </w:div>
                <w:div w:id="348021758">
                  <w:marLeft w:val="0"/>
                  <w:marRight w:val="0"/>
                  <w:marTop w:val="0"/>
                  <w:marBottom w:val="0"/>
                  <w:divBdr>
                    <w:top w:val="none" w:sz="0" w:space="0" w:color="auto"/>
                    <w:left w:val="none" w:sz="0" w:space="0" w:color="auto"/>
                    <w:bottom w:val="none" w:sz="0" w:space="0" w:color="auto"/>
                    <w:right w:val="none" w:sz="0" w:space="0" w:color="auto"/>
                  </w:divBdr>
                  <w:divsChild>
                    <w:div w:id="15096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89914">
              <w:marLeft w:val="0"/>
              <w:marRight w:val="0"/>
              <w:marTop w:val="0"/>
              <w:marBottom w:val="0"/>
              <w:divBdr>
                <w:top w:val="none" w:sz="0" w:space="0" w:color="auto"/>
                <w:left w:val="none" w:sz="0" w:space="0" w:color="auto"/>
                <w:bottom w:val="none" w:sz="0" w:space="0" w:color="auto"/>
                <w:right w:val="none" w:sz="0" w:space="0" w:color="auto"/>
              </w:divBdr>
              <w:divsChild>
                <w:div w:id="19789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8803">
          <w:marLeft w:val="0"/>
          <w:marRight w:val="0"/>
          <w:marTop w:val="0"/>
          <w:marBottom w:val="0"/>
          <w:divBdr>
            <w:top w:val="none" w:sz="0" w:space="0" w:color="auto"/>
            <w:left w:val="none" w:sz="0" w:space="0" w:color="auto"/>
            <w:bottom w:val="none" w:sz="0" w:space="0" w:color="auto"/>
            <w:right w:val="none" w:sz="0" w:space="0" w:color="auto"/>
          </w:divBdr>
          <w:divsChild>
            <w:div w:id="304700924">
              <w:marLeft w:val="0"/>
              <w:marRight w:val="0"/>
              <w:marTop w:val="0"/>
              <w:marBottom w:val="0"/>
              <w:divBdr>
                <w:top w:val="none" w:sz="0" w:space="0" w:color="auto"/>
                <w:left w:val="none" w:sz="0" w:space="0" w:color="auto"/>
                <w:bottom w:val="none" w:sz="0" w:space="0" w:color="auto"/>
                <w:right w:val="none" w:sz="0" w:space="0" w:color="auto"/>
              </w:divBdr>
              <w:divsChild>
                <w:div w:id="1887794428">
                  <w:marLeft w:val="0"/>
                  <w:marRight w:val="0"/>
                  <w:marTop w:val="0"/>
                  <w:marBottom w:val="0"/>
                  <w:divBdr>
                    <w:top w:val="none" w:sz="0" w:space="0" w:color="auto"/>
                    <w:left w:val="none" w:sz="0" w:space="0" w:color="auto"/>
                    <w:bottom w:val="none" w:sz="0" w:space="0" w:color="auto"/>
                    <w:right w:val="none" w:sz="0" w:space="0" w:color="auto"/>
                  </w:divBdr>
                </w:div>
              </w:divsChild>
            </w:div>
            <w:div w:id="143737190">
              <w:marLeft w:val="0"/>
              <w:marRight w:val="0"/>
              <w:marTop w:val="0"/>
              <w:marBottom w:val="0"/>
              <w:divBdr>
                <w:top w:val="none" w:sz="0" w:space="0" w:color="auto"/>
                <w:left w:val="none" w:sz="0" w:space="0" w:color="auto"/>
                <w:bottom w:val="none" w:sz="0" w:space="0" w:color="auto"/>
                <w:right w:val="none" w:sz="0" w:space="0" w:color="auto"/>
              </w:divBdr>
              <w:divsChild>
                <w:div w:id="1047993293">
                  <w:marLeft w:val="0"/>
                  <w:marRight w:val="0"/>
                  <w:marTop w:val="0"/>
                  <w:marBottom w:val="0"/>
                  <w:divBdr>
                    <w:top w:val="none" w:sz="0" w:space="0" w:color="auto"/>
                    <w:left w:val="none" w:sz="0" w:space="0" w:color="auto"/>
                    <w:bottom w:val="none" w:sz="0" w:space="0" w:color="auto"/>
                    <w:right w:val="none" w:sz="0" w:space="0" w:color="auto"/>
                  </w:divBdr>
                </w:div>
              </w:divsChild>
            </w:div>
            <w:div w:id="1586112666">
              <w:marLeft w:val="0"/>
              <w:marRight w:val="0"/>
              <w:marTop w:val="0"/>
              <w:marBottom w:val="0"/>
              <w:divBdr>
                <w:top w:val="none" w:sz="0" w:space="0" w:color="auto"/>
                <w:left w:val="none" w:sz="0" w:space="0" w:color="auto"/>
                <w:bottom w:val="none" w:sz="0" w:space="0" w:color="auto"/>
                <w:right w:val="none" w:sz="0" w:space="0" w:color="auto"/>
              </w:divBdr>
              <w:divsChild>
                <w:div w:id="2044673611">
                  <w:marLeft w:val="0"/>
                  <w:marRight w:val="0"/>
                  <w:marTop w:val="0"/>
                  <w:marBottom w:val="0"/>
                  <w:divBdr>
                    <w:top w:val="none" w:sz="0" w:space="0" w:color="auto"/>
                    <w:left w:val="none" w:sz="0" w:space="0" w:color="auto"/>
                    <w:bottom w:val="none" w:sz="0" w:space="0" w:color="auto"/>
                    <w:right w:val="none" w:sz="0" w:space="0" w:color="auto"/>
                  </w:divBdr>
                </w:div>
              </w:divsChild>
            </w:div>
            <w:div w:id="1089503227">
              <w:marLeft w:val="0"/>
              <w:marRight w:val="0"/>
              <w:marTop w:val="0"/>
              <w:marBottom w:val="0"/>
              <w:divBdr>
                <w:top w:val="none" w:sz="0" w:space="0" w:color="auto"/>
                <w:left w:val="none" w:sz="0" w:space="0" w:color="auto"/>
                <w:bottom w:val="none" w:sz="0" w:space="0" w:color="auto"/>
                <w:right w:val="none" w:sz="0" w:space="0" w:color="auto"/>
              </w:divBdr>
              <w:divsChild>
                <w:div w:id="612371004">
                  <w:marLeft w:val="0"/>
                  <w:marRight w:val="0"/>
                  <w:marTop w:val="0"/>
                  <w:marBottom w:val="0"/>
                  <w:divBdr>
                    <w:top w:val="none" w:sz="0" w:space="0" w:color="auto"/>
                    <w:left w:val="none" w:sz="0" w:space="0" w:color="auto"/>
                    <w:bottom w:val="none" w:sz="0" w:space="0" w:color="auto"/>
                    <w:right w:val="none" w:sz="0" w:space="0" w:color="auto"/>
                  </w:divBdr>
                </w:div>
                <w:div w:id="627127224">
                  <w:marLeft w:val="0"/>
                  <w:marRight w:val="0"/>
                  <w:marTop w:val="0"/>
                  <w:marBottom w:val="0"/>
                  <w:divBdr>
                    <w:top w:val="none" w:sz="0" w:space="0" w:color="auto"/>
                    <w:left w:val="none" w:sz="0" w:space="0" w:color="auto"/>
                    <w:bottom w:val="none" w:sz="0" w:space="0" w:color="auto"/>
                    <w:right w:val="none" w:sz="0" w:space="0" w:color="auto"/>
                  </w:divBdr>
                </w:div>
              </w:divsChild>
            </w:div>
            <w:div w:id="1711804459">
              <w:marLeft w:val="0"/>
              <w:marRight w:val="0"/>
              <w:marTop w:val="0"/>
              <w:marBottom w:val="0"/>
              <w:divBdr>
                <w:top w:val="none" w:sz="0" w:space="0" w:color="auto"/>
                <w:left w:val="none" w:sz="0" w:space="0" w:color="auto"/>
                <w:bottom w:val="none" w:sz="0" w:space="0" w:color="auto"/>
                <w:right w:val="none" w:sz="0" w:space="0" w:color="auto"/>
              </w:divBdr>
              <w:divsChild>
                <w:div w:id="1570074838">
                  <w:marLeft w:val="0"/>
                  <w:marRight w:val="0"/>
                  <w:marTop w:val="0"/>
                  <w:marBottom w:val="0"/>
                  <w:divBdr>
                    <w:top w:val="none" w:sz="0" w:space="0" w:color="auto"/>
                    <w:left w:val="none" w:sz="0" w:space="0" w:color="auto"/>
                    <w:bottom w:val="none" w:sz="0" w:space="0" w:color="auto"/>
                    <w:right w:val="none" w:sz="0" w:space="0" w:color="auto"/>
                  </w:divBdr>
                </w:div>
              </w:divsChild>
            </w:div>
            <w:div w:id="1353847960">
              <w:marLeft w:val="0"/>
              <w:marRight w:val="0"/>
              <w:marTop w:val="0"/>
              <w:marBottom w:val="0"/>
              <w:divBdr>
                <w:top w:val="none" w:sz="0" w:space="0" w:color="auto"/>
                <w:left w:val="none" w:sz="0" w:space="0" w:color="auto"/>
                <w:bottom w:val="none" w:sz="0" w:space="0" w:color="auto"/>
                <w:right w:val="none" w:sz="0" w:space="0" w:color="auto"/>
              </w:divBdr>
              <w:divsChild>
                <w:div w:id="1497115587">
                  <w:marLeft w:val="0"/>
                  <w:marRight w:val="0"/>
                  <w:marTop w:val="0"/>
                  <w:marBottom w:val="0"/>
                  <w:divBdr>
                    <w:top w:val="none" w:sz="0" w:space="0" w:color="auto"/>
                    <w:left w:val="none" w:sz="0" w:space="0" w:color="auto"/>
                    <w:bottom w:val="none" w:sz="0" w:space="0" w:color="auto"/>
                    <w:right w:val="none" w:sz="0" w:space="0" w:color="auto"/>
                  </w:divBdr>
                </w:div>
                <w:div w:id="1816946214">
                  <w:marLeft w:val="0"/>
                  <w:marRight w:val="0"/>
                  <w:marTop w:val="0"/>
                  <w:marBottom w:val="0"/>
                  <w:divBdr>
                    <w:top w:val="none" w:sz="0" w:space="0" w:color="auto"/>
                    <w:left w:val="none" w:sz="0" w:space="0" w:color="auto"/>
                    <w:bottom w:val="none" w:sz="0" w:space="0" w:color="auto"/>
                    <w:right w:val="none" w:sz="0" w:space="0" w:color="auto"/>
                  </w:divBdr>
                </w:div>
                <w:div w:id="1531603624">
                  <w:marLeft w:val="0"/>
                  <w:marRight w:val="0"/>
                  <w:marTop w:val="0"/>
                  <w:marBottom w:val="0"/>
                  <w:divBdr>
                    <w:top w:val="none" w:sz="0" w:space="0" w:color="auto"/>
                    <w:left w:val="none" w:sz="0" w:space="0" w:color="auto"/>
                    <w:bottom w:val="none" w:sz="0" w:space="0" w:color="auto"/>
                    <w:right w:val="none" w:sz="0" w:space="0" w:color="auto"/>
                  </w:divBdr>
                </w:div>
                <w:div w:id="1661272626">
                  <w:marLeft w:val="0"/>
                  <w:marRight w:val="0"/>
                  <w:marTop w:val="0"/>
                  <w:marBottom w:val="0"/>
                  <w:divBdr>
                    <w:top w:val="none" w:sz="0" w:space="0" w:color="auto"/>
                    <w:left w:val="none" w:sz="0" w:space="0" w:color="auto"/>
                    <w:bottom w:val="none" w:sz="0" w:space="0" w:color="auto"/>
                    <w:right w:val="none" w:sz="0" w:space="0" w:color="auto"/>
                  </w:divBdr>
                </w:div>
              </w:divsChild>
            </w:div>
            <w:div w:id="1846897319">
              <w:marLeft w:val="0"/>
              <w:marRight w:val="0"/>
              <w:marTop w:val="0"/>
              <w:marBottom w:val="0"/>
              <w:divBdr>
                <w:top w:val="none" w:sz="0" w:space="0" w:color="auto"/>
                <w:left w:val="none" w:sz="0" w:space="0" w:color="auto"/>
                <w:bottom w:val="none" w:sz="0" w:space="0" w:color="auto"/>
                <w:right w:val="none" w:sz="0" w:space="0" w:color="auto"/>
              </w:divBdr>
              <w:divsChild>
                <w:div w:id="7326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9210">
          <w:marLeft w:val="0"/>
          <w:marRight w:val="0"/>
          <w:marTop w:val="0"/>
          <w:marBottom w:val="0"/>
          <w:divBdr>
            <w:top w:val="none" w:sz="0" w:space="0" w:color="auto"/>
            <w:left w:val="none" w:sz="0" w:space="0" w:color="auto"/>
            <w:bottom w:val="none" w:sz="0" w:space="0" w:color="auto"/>
            <w:right w:val="none" w:sz="0" w:space="0" w:color="auto"/>
          </w:divBdr>
          <w:divsChild>
            <w:div w:id="1854765408">
              <w:marLeft w:val="0"/>
              <w:marRight w:val="0"/>
              <w:marTop w:val="0"/>
              <w:marBottom w:val="0"/>
              <w:divBdr>
                <w:top w:val="none" w:sz="0" w:space="0" w:color="auto"/>
                <w:left w:val="none" w:sz="0" w:space="0" w:color="auto"/>
                <w:bottom w:val="none" w:sz="0" w:space="0" w:color="auto"/>
                <w:right w:val="none" w:sz="0" w:space="0" w:color="auto"/>
              </w:divBdr>
              <w:divsChild>
                <w:div w:id="2082556666">
                  <w:marLeft w:val="0"/>
                  <w:marRight w:val="0"/>
                  <w:marTop w:val="0"/>
                  <w:marBottom w:val="0"/>
                  <w:divBdr>
                    <w:top w:val="none" w:sz="0" w:space="0" w:color="auto"/>
                    <w:left w:val="none" w:sz="0" w:space="0" w:color="auto"/>
                    <w:bottom w:val="none" w:sz="0" w:space="0" w:color="auto"/>
                    <w:right w:val="none" w:sz="0" w:space="0" w:color="auto"/>
                  </w:divBdr>
                </w:div>
              </w:divsChild>
            </w:div>
            <w:div w:id="1324890110">
              <w:marLeft w:val="0"/>
              <w:marRight w:val="0"/>
              <w:marTop w:val="0"/>
              <w:marBottom w:val="0"/>
              <w:divBdr>
                <w:top w:val="none" w:sz="0" w:space="0" w:color="auto"/>
                <w:left w:val="none" w:sz="0" w:space="0" w:color="auto"/>
                <w:bottom w:val="none" w:sz="0" w:space="0" w:color="auto"/>
                <w:right w:val="none" w:sz="0" w:space="0" w:color="auto"/>
              </w:divBdr>
              <w:divsChild>
                <w:div w:id="2069375902">
                  <w:marLeft w:val="0"/>
                  <w:marRight w:val="0"/>
                  <w:marTop w:val="0"/>
                  <w:marBottom w:val="0"/>
                  <w:divBdr>
                    <w:top w:val="none" w:sz="0" w:space="0" w:color="auto"/>
                    <w:left w:val="none" w:sz="0" w:space="0" w:color="auto"/>
                    <w:bottom w:val="none" w:sz="0" w:space="0" w:color="auto"/>
                    <w:right w:val="none" w:sz="0" w:space="0" w:color="auto"/>
                  </w:divBdr>
                </w:div>
              </w:divsChild>
            </w:div>
            <w:div w:id="363404835">
              <w:marLeft w:val="0"/>
              <w:marRight w:val="0"/>
              <w:marTop w:val="0"/>
              <w:marBottom w:val="0"/>
              <w:divBdr>
                <w:top w:val="none" w:sz="0" w:space="0" w:color="auto"/>
                <w:left w:val="none" w:sz="0" w:space="0" w:color="auto"/>
                <w:bottom w:val="none" w:sz="0" w:space="0" w:color="auto"/>
                <w:right w:val="none" w:sz="0" w:space="0" w:color="auto"/>
              </w:divBdr>
              <w:divsChild>
                <w:div w:id="4033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1248">
          <w:marLeft w:val="0"/>
          <w:marRight w:val="0"/>
          <w:marTop w:val="0"/>
          <w:marBottom w:val="0"/>
          <w:divBdr>
            <w:top w:val="none" w:sz="0" w:space="0" w:color="auto"/>
            <w:left w:val="none" w:sz="0" w:space="0" w:color="auto"/>
            <w:bottom w:val="none" w:sz="0" w:space="0" w:color="auto"/>
            <w:right w:val="none" w:sz="0" w:space="0" w:color="auto"/>
          </w:divBdr>
          <w:divsChild>
            <w:div w:id="786318282">
              <w:marLeft w:val="0"/>
              <w:marRight w:val="0"/>
              <w:marTop w:val="0"/>
              <w:marBottom w:val="0"/>
              <w:divBdr>
                <w:top w:val="none" w:sz="0" w:space="0" w:color="auto"/>
                <w:left w:val="none" w:sz="0" w:space="0" w:color="auto"/>
                <w:bottom w:val="none" w:sz="0" w:space="0" w:color="auto"/>
                <w:right w:val="none" w:sz="0" w:space="0" w:color="auto"/>
              </w:divBdr>
              <w:divsChild>
                <w:div w:id="523130759">
                  <w:marLeft w:val="0"/>
                  <w:marRight w:val="0"/>
                  <w:marTop w:val="0"/>
                  <w:marBottom w:val="0"/>
                  <w:divBdr>
                    <w:top w:val="none" w:sz="0" w:space="0" w:color="auto"/>
                    <w:left w:val="none" w:sz="0" w:space="0" w:color="auto"/>
                    <w:bottom w:val="none" w:sz="0" w:space="0" w:color="auto"/>
                    <w:right w:val="none" w:sz="0" w:space="0" w:color="auto"/>
                  </w:divBdr>
                  <w:divsChild>
                    <w:div w:id="1157309336">
                      <w:marLeft w:val="0"/>
                      <w:marRight w:val="0"/>
                      <w:marTop w:val="0"/>
                      <w:marBottom w:val="0"/>
                      <w:divBdr>
                        <w:top w:val="none" w:sz="0" w:space="0" w:color="auto"/>
                        <w:left w:val="none" w:sz="0" w:space="0" w:color="auto"/>
                        <w:bottom w:val="none" w:sz="0" w:space="0" w:color="auto"/>
                        <w:right w:val="none" w:sz="0" w:space="0" w:color="auto"/>
                      </w:divBdr>
                    </w:div>
                  </w:divsChild>
                </w:div>
                <w:div w:id="267541532">
                  <w:marLeft w:val="0"/>
                  <w:marRight w:val="0"/>
                  <w:marTop w:val="0"/>
                  <w:marBottom w:val="0"/>
                  <w:divBdr>
                    <w:top w:val="none" w:sz="0" w:space="0" w:color="auto"/>
                    <w:left w:val="none" w:sz="0" w:space="0" w:color="auto"/>
                    <w:bottom w:val="none" w:sz="0" w:space="0" w:color="auto"/>
                    <w:right w:val="none" w:sz="0" w:space="0" w:color="auto"/>
                  </w:divBdr>
                  <w:divsChild>
                    <w:div w:id="1815442947">
                      <w:marLeft w:val="0"/>
                      <w:marRight w:val="0"/>
                      <w:marTop w:val="0"/>
                      <w:marBottom w:val="0"/>
                      <w:divBdr>
                        <w:top w:val="none" w:sz="0" w:space="0" w:color="auto"/>
                        <w:left w:val="none" w:sz="0" w:space="0" w:color="auto"/>
                        <w:bottom w:val="none" w:sz="0" w:space="0" w:color="auto"/>
                        <w:right w:val="none" w:sz="0" w:space="0" w:color="auto"/>
                      </w:divBdr>
                    </w:div>
                    <w:div w:id="1911840332">
                      <w:marLeft w:val="0"/>
                      <w:marRight w:val="0"/>
                      <w:marTop w:val="0"/>
                      <w:marBottom w:val="0"/>
                      <w:divBdr>
                        <w:top w:val="none" w:sz="0" w:space="0" w:color="auto"/>
                        <w:left w:val="none" w:sz="0" w:space="0" w:color="auto"/>
                        <w:bottom w:val="none" w:sz="0" w:space="0" w:color="auto"/>
                        <w:right w:val="none" w:sz="0" w:space="0" w:color="auto"/>
                      </w:divBdr>
                    </w:div>
                    <w:div w:id="1027023538">
                      <w:marLeft w:val="0"/>
                      <w:marRight w:val="0"/>
                      <w:marTop w:val="0"/>
                      <w:marBottom w:val="0"/>
                      <w:divBdr>
                        <w:top w:val="none" w:sz="0" w:space="0" w:color="auto"/>
                        <w:left w:val="none" w:sz="0" w:space="0" w:color="auto"/>
                        <w:bottom w:val="none" w:sz="0" w:space="0" w:color="auto"/>
                        <w:right w:val="none" w:sz="0" w:space="0" w:color="auto"/>
                      </w:divBdr>
                    </w:div>
                  </w:divsChild>
                </w:div>
                <w:div w:id="2139450197">
                  <w:marLeft w:val="0"/>
                  <w:marRight w:val="0"/>
                  <w:marTop w:val="0"/>
                  <w:marBottom w:val="0"/>
                  <w:divBdr>
                    <w:top w:val="none" w:sz="0" w:space="0" w:color="auto"/>
                    <w:left w:val="none" w:sz="0" w:space="0" w:color="auto"/>
                    <w:bottom w:val="none" w:sz="0" w:space="0" w:color="auto"/>
                    <w:right w:val="none" w:sz="0" w:space="0" w:color="auto"/>
                  </w:divBdr>
                  <w:divsChild>
                    <w:div w:id="1255474834">
                      <w:marLeft w:val="0"/>
                      <w:marRight w:val="0"/>
                      <w:marTop w:val="0"/>
                      <w:marBottom w:val="0"/>
                      <w:divBdr>
                        <w:top w:val="none" w:sz="0" w:space="0" w:color="auto"/>
                        <w:left w:val="none" w:sz="0" w:space="0" w:color="auto"/>
                        <w:bottom w:val="none" w:sz="0" w:space="0" w:color="auto"/>
                        <w:right w:val="none" w:sz="0" w:space="0" w:color="auto"/>
                      </w:divBdr>
                    </w:div>
                    <w:div w:id="686758558">
                      <w:marLeft w:val="0"/>
                      <w:marRight w:val="0"/>
                      <w:marTop w:val="0"/>
                      <w:marBottom w:val="0"/>
                      <w:divBdr>
                        <w:top w:val="none" w:sz="0" w:space="0" w:color="auto"/>
                        <w:left w:val="none" w:sz="0" w:space="0" w:color="auto"/>
                        <w:bottom w:val="none" w:sz="0" w:space="0" w:color="auto"/>
                        <w:right w:val="none" w:sz="0" w:space="0" w:color="auto"/>
                      </w:divBdr>
                    </w:div>
                    <w:div w:id="989868545">
                      <w:marLeft w:val="0"/>
                      <w:marRight w:val="0"/>
                      <w:marTop w:val="0"/>
                      <w:marBottom w:val="0"/>
                      <w:divBdr>
                        <w:top w:val="none" w:sz="0" w:space="0" w:color="auto"/>
                        <w:left w:val="none" w:sz="0" w:space="0" w:color="auto"/>
                        <w:bottom w:val="none" w:sz="0" w:space="0" w:color="auto"/>
                        <w:right w:val="none" w:sz="0" w:space="0" w:color="auto"/>
                      </w:divBdr>
                    </w:div>
                    <w:div w:id="1448155033">
                      <w:marLeft w:val="0"/>
                      <w:marRight w:val="0"/>
                      <w:marTop w:val="0"/>
                      <w:marBottom w:val="0"/>
                      <w:divBdr>
                        <w:top w:val="none" w:sz="0" w:space="0" w:color="auto"/>
                        <w:left w:val="none" w:sz="0" w:space="0" w:color="auto"/>
                        <w:bottom w:val="none" w:sz="0" w:space="0" w:color="auto"/>
                        <w:right w:val="none" w:sz="0" w:space="0" w:color="auto"/>
                      </w:divBdr>
                    </w:div>
                    <w:div w:id="1184629987">
                      <w:marLeft w:val="0"/>
                      <w:marRight w:val="0"/>
                      <w:marTop w:val="0"/>
                      <w:marBottom w:val="0"/>
                      <w:divBdr>
                        <w:top w:val="none" w:sz="0" w:space="0" w:color="auto"/>
                        <w:left w:val="none" w:sz="0" w:space="0" w:color="auto"/>
                        <w:bottom w:val="none" w:sz="0" w:space="0" w:color="auto"/>
                        <w:right w:val="none" w:sz="0" w:space="0" w:color="auto"/>
                      </w:divBdr>
                    </w:div>
                    <w:div w:id="350499903">
                      <w:marLeft w:val="0"/>
                      <w:marRight w:val="0"/>
                      <w:marTop w:val="0"/>
                      <w:marBottom w:val="0"/>
                      <w:divBdr>
                        <w:top w:val="none" w:sz="0" w:space="0" w:color="auto"/>
                        <w:left w:val="none" w:sz="0" w:space="0" w:color="auto"/>
                        <w:bottom w:val="none" w:sz="0" w:space="0" w:color="auto"/>
                        <w:right w:val="none" w:sz="0" w:space="0" w:color="auto"/>
                      </w:divBdr>
                    </w:div>
                  </w:divsChild>
                </w:div>
                <w:div w:id="1909341251">
                  <w:marLeft w:val="0"/>
                  <w:marRight w:val="0"/>
                  <w:marTop w:val="0"/>
                  <w:marBottom w:val="0"/>
                  <w:divBdr>
                    <w:top w:val="none" w:sz="0" w:space="0" w:color="auto"/>
                    <w:left w:val="none" w:sz="0" w:space="0" w:color="auto"/>
                    <w:bottom w:val="none" w:sz="0" w:space="0" w:color="auto"/>
                    <w:right w:val="none" w:sz="0" w:space="0" w:color="auto"/>
                  </w:divBdr>
                  <w:divsChild>
                    <w:div w:id="1426464333">
                      <w:marLeft w:val="0"/>
                      <w:marRight w:val="0"/>
                      <w:marTop w:val="0"/>
                      <w:marBottom w:val="0"/>
                      <w:divBdr>
                        <w:top w:val="none" w:sz="0" w:space="0" w:color="auto"/>
                        <w:left w:val="none" w:sz="0" w:space="0" w:color="auto"/>
                        <w:bottom w:val="none" w:sz="0" w:space="0" w:color="auto"/>
                        <w:right w:val="none" w:sz="0" w:space="0" w:color="auto"/>
                      </w:divBdr>
                    </w:div>
                  </w:divsChild>
                </w:div>
                <w:div w:id="2121141214">
                  <w:marLeft w:val="0"/>
                  <w:marRight w:val="0"/>
                  <w:marTop w:val="0"/>
                  <w:marBottom w:val="0"/>
                  <w:divBdr>
                    <w:top w:val="none" w:sz="0" w:space="0" w:color="auto"/>
                    <w:left w:val="none" w:sz="0" w:space="0" w:color="auto"/>
                    <w:bottom w:val="none" w:sz="0" w:space="0" w:color="auto"/>
                    <w:right w:val="none" w:sz="0" w:space="0" w:color="auto"/>
                  </w:divBdr>
                  <w:divsChild>
                    <w:div w:id="1813674473">
                      <w:marLeft w:val="0"/>
                      <w:marRight w:val="0"/>
                      <w:marTop w:val="0"/>
                      <w:marBottom w:val="0"/>
                      <w:divBdr>
                        <w:top w:val="none" w:sz="0" w:space="0" w:color="auto"/>
                        <w:left w:val="none" w:sz="0" w:space="0" w:color="auto"/>
                        <w:bottom w:val="none" w:sz="0" w:space="0" w:color="auto"/>
                        <w:right w:val="none" w:sz="0" w:space="0" w:color="auto"/>
                      </w:divBdr>
                    </w:div>
                  </w:divsChild>
                </w:div>
                <w:div w:id="1079669333">
                  <w:marLeft w:val="0"/>
                  <w:marRight w:val="0"/>
                  <w:marTop w:val="0"/>
                  <w:marBottom w:val="0"/>
                  <w:divBdr>
                    <w:top w:val="none" w:sz="0" w:space="0" w:color="auto"/>
                    <w:left w:val="none" w:sz="0" w:space="0" w:color="auto"/>
                    <w:bottom w:val="none" w:sz="0" w:space="0" w:color="auto"/>
                    <w:right w:val="none" w:sz="0" w:space="0" w:color="auto"/>
                  </w:divBdr>
                  <w:divsChild>
                    <w:div w:id="1237126960">
                      <w:marLeft w:val="0"/>
                      <w:marRight w:val="0"/>
                      <w:marTop w:val="0"/>
                      <w:marBottom w:val="0"/>
                      <w:divBdr>
                        <w:top w:val="none" w:sz="0" w:space="0" w:color="auto"/>
                        <w:left w:val="none" w:sz="0" w:space="0" w:color="auto"/>
                        <w:bottom w:val="none" w:sz="0" w:space="0" w:color="auto"/>
                        <w:right w:val="none" w:sz="0" w:space="0" w:color="auto"/>
                      </w:divBdr>
                    </w:div>
                  </w:divsChild>
                </w:div>
                <w:div w:id="173762875">
                  <w:marLeft w:val="0"/>
                  <w:marRight w:val="0"/>
                  <w:marTop w:val="0"/>
                  <w:marBottom w:val="0"/>
                  <w:divBdr>
                    <w:top w:val="none" w:sz="0" w:space="0" w:color="auto"/>
                    <w:left w:val="none" w:sz="0" w:space="0" w:color="auto"/>
                    <w:bottom w:val="none" w:sz="0" w:space="0" w:color="auto"/>
                    <w:right w:val="none" w:sz="0" w:space="0" w:color="auto"/>
                  </w:divBdr>
                  <w:divsChild>
                    <w:div w:id="15705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1421">
          <w:marLeft w:val="0"/>
          <w:marRight w:val="0"/>
          <w:marTop w:val="0"/>
          <w:marBottom w:val="0"/>
          <w:divBdr>
            <w:top w:val="none" w:sz="0" w:space="0" w:color="auto"/>
            <w:left w:val="none" w:sz="0" w:space="0" w:color="auto"/>
            <w:bottom w:val="none" w:sz="0" w:space="0" w:color="auto"/>
            <w:right w:val="none" w:sz="0" w:space="0" w:color="auto"/>
          </w:divBdr>
          <w:divsChild>
            <w:div w:id="605692593">
              <w:marLeft w:val="0"/>
              <w:marRight w:val="0"/>
              <w:marTop w:val="0"/>
              <w:marBottom w:val="0"/>
              <w:divBdr>
                <w:top w:val="none" w:sz="0" w:space="0" w:color="auto"/>
                <w:left w:val="none" w:sz="0" w:space="0" w:color="auto"/>
                <w:bottom w:val="none" w:sz="0" w:space="0" w:color="auto"/>
                <w:right w:val="none" w:sz="0" w:space="0" w:color="auto"/>
              </w:divBdr>
              <w:divsChild>
                <w:div w:id="244923711">
                  <w:marLeft w:val="0"/>
                  <w:marRight w:val="0"/>
                  <w:marTop w:val="0"/>
                  <w:marBottom w:val="0"/>
                  <w:divBdr>
                    <w:top w:val="none" w:sz="0" w:space="0" w:color="auto"/>
                    <w:left w:val="none" w:sz="0" w:space="0" w:color="auto"/>
                    <w:bottom w:val="none" w:sz="0" w:space="0" w:color="auto"/>
                    <w:right w:val="none" w:sz="0" w:space="0" w:color="auto"/>
                  </w:divBdr>
                </w:div>
              </w:divsChild>
            </w:div>
            <w:div w:id="2048752427">
              <w:marLeft w:val="0"/>
              <w:marRight w:val="0"/>
              <w:marTop w:val="0"/>
              <w:marBottom w:val="0"/>
              <w:divBdr>
                <w:top w:val="none" w:sz="0" w:space="0" w:color="auto"/>
                <w:left w:val="none" w:sz="0" w:space="0" w:color="auto"/>
                <w:bottom w:val="none" w:sz="0" w:space="0" w:color="auto"/>
                <w:right w:val="none" w:sz="0" w:space="0" w:color="auto"/>
              </w:divBdr>
              <w:divsChild>
                <w:div w:id="1917588464">
                  <w:marLeft w:val="0"/>
                  <w:marRight w:val="0"/>
                  <w:marTop w:val="0"/>
                  <w:marBottom w:val="0"/>
                  <w:divBdr>
                    <w:top w:val="none" w:sz="0" w:space="0" w:color="auto"/>
                    <w:left w:val="none" w:sz="0" w:space="0" w:color="auto"/>
                    <w:bottom w:val="none" w:sz="0" w:space="0" w:color="auto"/>
                    <w:right w:val="none" w:sz="0" w:space="0" w:color="auto"/>
                  </w:divBdr>
                </w:div>
              </w:divsChild>
            </w:div>
            <w:div w:id="1800297144">
              <w:marLeft w:val="0"/>
              <w:marRight w:val="0"/>
              <w:marTop w:val="0"/>
              <w:marBottom w:val="0"/>
              <w:divBdr>
                <w:top w:val="none" w:sz="0" w:space="0" w:color="auto"/>
                <w:left w:val="none" w:sz="0" w:space="0" w:color="auto"/>
                <w:bottom w:val="none" w:sz="0" w:space="0" w:color="auto"/>
                <w:right w:val="none" w:sz="0" w:space="0" w:color="auto"/>
              </w:divBdr>
              <w:divsChild>
                <w:div w:id="1373841847">
                  <w:marLeft w:val="0"/>
                  <w:marRight w:val="0"/>
                  <w:marTop w:val="0"/>
                  <w:marBottom w:val="0"/>
                  <w:divBdr>
                    <w:top w:val="none" w:sz="0" w:space="0" w:color="auto"/>
                    <w:left w:val="none" w:sz="0" w:space="0" w:color="auto"/>
                    <w:bottom w:val="none" w:sz="0" w:space="0" w:color="auto"/>
                    <w:right w:val="none" w:sz="0" w:space="0" w:color="auto"/>
                  </w:divBdr>
                </w:div>
                <w:div w:id="1862014292">
                  <w:marLeft w:val="0"/>
                  <w:marRight w:val="0"/>
                  <w:marTop w:val="0"/>
                  <w:marBottom w:val="0"/>
                  <w:divBdr>
                    <w:top w:val="none" w:sz="0" w:space="0" w:color="auto"/>
                    <w:left w:val="none" w:sz="0" w:space="0" w:color="auto"/>
                    <w:bottom w:val="none" w:sz="0" w:space="0" w:color="auto"/>
                    <w:right w:val="none" w:sz="0" w:space="0" w:color="auto"/>
                  </w:divBdr>
                </w:div>
                <w:div w:id="999427774">
                  <w:marLeft w:val="0"/>
                  <w:marRight w:val="0"/>
                  <w:marTop w:val="0"/>
                  <w:marBottom w:val="0"/>
                  <w:divBdr>
                    <w:top w:val="none" w:sz="0" w:space="0" w:color="auto"/>
                    <w:left w:val="none" w:sz="0" w:space="0" w:color="auto"/>
                    <w:bottom w:val="none" w:sz="0" w:space="0" w:color="auto"/>
                    <w:right w:val="none" w:sz="0" w:space="0" w:color="auto"/>
                  </w:divBdr>
                </w:div>
                <w:div w:id="186722225">
                  <w:marLeft w:val="0"/>
                  <w:marRight w:val="0"/>
                  <w:marTop w:val="0"/>
                  <w:marBottom w:val="0"/>
                  <w:divBdr>
                    <w:top w:val="none" w:sz="0" w:space="0" w:color="auto"/>
                    <w:left w:val="none" w:sz="0" w:space="0" w:color="auto"/>
                    <w:bottom w:val="none" w:sz="0" w:space="0" w:color="auto"/>
                    <w:right w:val="none" w:sz="0" w:space="0" w:color="auto"/>
                  </w:divBdr>
                </w:div>
                <w:div w:id="1090203400">
                  <w:marLeft w:val="0"/>
                  <w:marRight w:val="0"/>
                  <w:marTop w:val="0"/>
                  <w:marBottom w:val="0"/>
                  <w:divBdr>
                    <w:top w:val="none" w:sz="0" w:space="0" w:color="auto"/>
                    <w:left w:val="none" w:sz="0" w:space="0" w:color="auto"/>
                    <w:bottom w:val="none" w:sz="0" w:space="0" w:color="auto"/>
                    <w:right w:val="none" w:sz="0" w:space="0" w:color="auto"/>
                  </w:divBdr>
                </w:div>
              </w:divsChild>
            </w:div>
            <w:div w:id="1052729509">
              <w:marLeft w:val="0"/>
              <w:marRight w:val="0"/>
              <w:marTop w:val="0"/>
              <w:marBottom w:val="0"/>
              <w:divBdr>
                <w:top w:val="none" w:sz="0" w:space="0" w:color="auto"/>
                <w:left w:val="none" w:sz="0" w:space="0" w:color="auto"/>
                <w:bottom w:val="none" w:sz="0" w:space="0" w:color="auto"/>
                <w:right w:val="none" w:sz="0" w:space="0" w:color="auto"/>
              </w:divBdr>
              <w:divsChild>
                <w:div w:id="1465123238">
                  <w:marLeft w:val="0"/>
                  <w:marRight w:val="0"/>
                  <w:marTop w:val="0"/>
                  <w:marBottom w:val="0"/>
                  <w:divBdr>
                    <w:top w:val="none" w:sz="0" w:space="0" w:color="auto"/>
                    <w:left w:val="none" w:sz="0" w:space="0" w:color="auto"/>
                    <w:bottom w:val="none" w:sz="0" w:space="0" w:color="auto"/>
                    <w:right w:val="none" w:sz="0" w:space="0" w:color="auto"/>
                  </w:divBdr>
                </w:div>
              </w:divsChild>
            </w:div>
            <w:div w:id="1392995565">
              <w:marLeft w:val="0"/>
              <w:marRight w:val="0"/>
              <w:marTop w:val="0"/>
              <w:marBottom w:val="0"/>
              <w:divBdr>
                <w:top w:val="none" w:sz="0" w:space="0" w:color="auto"/>
                <w:left w:val="none" w:sz="0" w:space="0" w:color="auto"/>
                <w:bottom w:val="none" w:sz="0" w:space="0" w:color="auto"/>
                <w:right w:val="none" w:sz="0" w:space="0" w:color="auto"/>
              </w:divBdr>
              <w:divsChild>
                <w:div w:id="1235972333">
                  <w:marLeft w:val="0"/>
                  <w:marRight w:val="0"/>
                  <w:marTop w:val="0"/>
                  <w:marBottom w:val="0"/>
                  <w:divBdr>
                    <w:top w:val="none" w:sz="0" w:space="0" w:color="auto"/>
                    <w:left w:val="none" w:sz="0" w:space="0" w:color="auto"/>
                    <w:bottom w:val="none" w:sz="0" w:space="0" w:color="auto"/>
                    <w:right w:val="none" w:sz="0" w:space="0" w:color="auto"/>
                  </w:divBdr>
                </w:div>
              </w:divsChild>
            </w:div>
            <w:div w:id="1478112612">
              <w:marLeft w:val="0"/>
              <w:marRight w:val="0"/>
              <w:marTop w:val="0"/>
              <w:marBottom w:val="0"/>
              <w:divBdr>
                <w:top w:val="none" w:sz="0" w:space="0" w:color="auto"/>
                <w:left w:val="none" w:sz="0" w:space="0" w:color="auto"/>
                <w:bottom w:val="none" w:sz="0" w:space="0" w:color="auto"/>
                <w:right w:val="none" w:sz="0" w:space="0" w:color="auto"/>
              </w:divBdr>
              <w:divsChild>
                <w:div w:id="1825467923">
                  <w:marLeft w:val="0"/>
                  <w:marRight w:val="0"/>
                  <w:marTop w:val="0"/>
                  <w:marBottom w:val="0"/>
                  <w:divBdr>
                    <w:top w:val="none" w:sz="0" w:space="0" w:color="auto"/>
                    <w:left w:val="none" w:sz="0" w:space="0" w:color="auto"/>
                    <w:bottom w:val="none" w:sz="0" w:space="0" w:color="auto"/>
                    <w:right w:val="none" w:sz="0" w:space="0" w:color="auto"/>
                  </w:divBdr>
                </w:div>
                <w:div w:id="1913806630">
                  <w:marLeft w:val="0"/>
                  <w:marRight w:val="0"/>
                  <w:marTop w:val="0"/>
                  <w:marBottom w:val="0"/>
                  <w:divBdr>
                    <w:top w:val="none" w:sz="0" w:space="0" w:color="auto"/>
                    <w:left w:val="none" w:sz="0" w:space="0" w:color="auto"/>
                    <w:bottom w:val="none" w:sz="0" w:space="0" w:color="auto"/>
                    <w:right w:val="none" w:sz="0" w:space="0" w:color="auto"/>
                  </w:divBdr>
                </w:div>
              </w:divsChild>
            </w:div>
            <w:div w:id="76438294">
              <w:marLeft w:val="0"/>
              <w:marRight w:val="0"/>
              <w:marTop w:val="0"/>
              <w:marBottom w:val="0"/>
              <w:divBdr>
                <w:top w:val="none" w:sz="0" w:space="0" w:color="auto"/>
                <w:left w:val="none" w:sz="0" w:space="0" w:color="auto"/>
                <w:bottom w:val="none" w:sz="0" w:space="0" w:color="auto"/>
                <w:right w:val="none" w:sz="0" w:space="0" w:color="auto"/>
              </w:divBdr>
              <w:divsChild>
                <w:div w:id="1673872652">
                  <w:marLeft w:val="0"/>
                  <w:marRight w:val="0"/>
                  <w:marTop w:val="0"/>
                  <w:marBottom w:val="0"/>
                  <w:divBdr>
                    <w:top w:val="none" w:sz="0" w:space="0" w:color="auto"/>
                    <w:left w:val="none" w:sz="0" w:space="0" w:color="auto"/>
                    <w:bottom w:val="none" w:sz="0" w:space="0" w:color="auto"/>
                    <w:right w:val="none" w:sz="0" w:space="0" w:color="auto"/>
                  </w:divBdr>
                </w:div>
              </w:divsChild>
            </w:div>
            <w:div w:id="1776288404">
              <w:marLeft w:val="0"/>
              <w:marRight w:val="0"/>
              <w:marTop w:val="0"/>
              <w:marBottom w:val="0"/>
              <w:divBdr>
                <w:top w:val="none" w:sz="0" w:space="0" w:color="auto"/>
                <w:left w:val="none" w:sz="0" w:space="0" w:color="auto"/>
                <w:bottom w:val="none" w:sz="0" w:space="0" w:color="auto"/>
                <w:right w:val="none" w:sz="0" w:space="0" w:color="auto"/>
              </w:divBdr>
              <w:divsChild>
                <w:div w:id="18473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87677">
          <w:marLeft w:val="0"/>
          <w:marRight w:val="0"/>
          <w:marTop w:val="0"/>
          <w:marBottom w:val="0"/>
          <w:divBdr>
            <w:top w:val="none" w:sz="0" w:space="0" w:color="auto"/>
            <w:left w:val="none" w:sz="0" w:space="0" w:color="auto"/>
            <w:bottom w:val="none" w:sz="0" w:space="0" w:color="auto"/>
            <w:right w:val="none" w:sz="0" w:space="0" w:color="auto"/>
          </w:divBdr>
          <w:divsChild>
            <w:div w:id="1767192184">
              <w:marLeft w:val="0"/>
              <w:marRight w:val="0"/>
              <w:marTop w:val="0"/>
              <w:marBottom w:val="0"/>
              <w:divBdr>
                <w:top w:val="none" w:sz="0" w:space="0" w:color="auto"/>
                <w:left w:val="none" w:sz="0" w:space="0" w:color="auto"/>
                <w:bottom w:val="none" w:sz="0" w:space="0" w:color="auto"/>
                <w:right w:val="none" w:sz="0" w:space="0" w:color="auto"/>
              </w:divBdr>
              <w:divsChild>
                <w:div w:id="1533836700">
                  <w:marLeft w:val="0"/>
                  <w:marRight w:val="0"/>
                  <w:marTop w:val="0"/>
                  <w:marBottom w:val="0"/>
                  <w:divBdr>
                    <w:top w:val="none" w:sz="0" w:space="0" w:color="auto"/>
                    <w:left w:val="none" w:sz="0" w:space="0" w:color="auto"/>
                    <w:bottom w:val="none" w:sz="0" w:space="0" w:color="auto"/>
                    <w:right w:val="none" w:sz="0" w:space="0" w:color="auto"/>
                  </w:divBdr>
                </w:div>
              </w:divsChild>
            </w:div>
            <w:div w:id="1136023683">
              <w:marLeft w:val="0"/>
              <w:marRight w:val="0"/>
              <w:marTop w:val="0"/>
              <w:marBottom w:val="0"/>
              <w:divBdr>
                <w:top w:val="none" w:sz="0" w:space="0" w:color="auto"/>
                <w:left w:val="none" w:sz="0" w:space="0" w:color="auto"/>
                <w:bottom w:val="none" w:sz="0" w:space="0" w:color="auto"/>
                <w:right w:val="none" w:sz="0" w:space="0" w:color="auto"/>
              </w:divBdr>
              <w:divsChild>
                <w:div w:id="6257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9093">
          <w:marLeft w:val="0"/>
          <w:marRight w:val="0"/>
          <w:marTop w:val="0"/>
          <w:marBottom w:val="0"/>
          <w:divBdr>
            <w:top w:val="none" w:sz="0" w:space="0" w:color="auto"/>
            <w:left w:val="none" w:sz="0" w:space="0" w:color="auto"/>
            <w:bottom w:val="none" w:sz="0" w:space="0" w:color="auto"/>
            <w:right w:val="none" w:sz="0" w:space="0" w:color="auto"/>
          </w:divBdr>
          <w:divsChild>
            <w:div w:id="119499646">
              <w:marLeft w:val="0"/>
              <w:marRight w:val="0"/>
              <w:marTop w:val="0"/>
              <w:marBottom w:val="0"/>
              <w:divBdr>
                <w:top w:val="none" w:sz="0" w:space="0" w:color="auto"/>
                <w:left w:val="none" w:sz="0" w:space="0" w:color="auto"/>
                <w:bottom w:val="none" w:sz="0" w:space="0" w:color="auto"/>
                <w:right w:val="none" w:sz="0" w:space="0" w:color="auto"/>
              </w:divBdr>
              <w:divsChild>
                <w:div w:id="651300391">
                  <w:marLeft w:val="0"/>
                  <w:marRight w:val="0"/>
                  <w:marTop w:val="0"/>
                  <w:marBottom w:val="0"/>
                  <w:divBdr>
                    <w:top w:val="none" w:sz="0" w:space="0" w:color="auto"/>
                    <w:left w:val="none" w:sz="0" w:space="0" w:color="auto"/>
                    <w:bottom w:val="none" w:sz="0" w:space="0" w:color="auto"/>
                    <w:right w:val="none" w:sz="0" w:space="0" w:color="auto"/>
                  </w:divBdr>
                </w:div>
              </w:divsChild>
            </w:div>
            <w:div w:id="1590771192">
              <w:marLeft w:val="0"/>
              <w:marRight w:val="0"/>
              <w:marTop w:val="0"/>
              <w:marBottom w:val="0"/>
              <w:divBdr>
                <w:top w:val="none" w:sz="0" w:space="0" w:color="auto"/>
                <w:left w:val="none" w:sz="0" w:space="0" w:color="auto"/>
                <w:bottom w:val="none" w:sz="0" w:space="0" w:color="auto"/>
                <w:right w:val="none" w:sz="0" w:space="0" w:color="auto"/>
              </w:divBdr>
              <w:divsChild>
                <w:div w:id="1797604789">
                  <w:marLeft w:val="0"/>
                  <w:marRight w:val="0"/>
                  <w:marTop w:val="0"/>
                  <w:marBottom w:val="0"/>
                  <w:divBdr>
                    <w:top w:val="none" w:sz="0" w:space="0" w:color="auto"/>
                    <w:left w:val="none" w:sz="0" w:space="0" w:color="auto"/>
                    <w:bottom w:val="none" w:sz="0" w:space="0" w:color="auto"/>
                    <w:right w:val="none" w:sz="0" w:space="0" w:color="auto"/>
                  </w:divBdr>
                </w:div>
              </w:divsChild>
            </w:div>
            <w:div w:id="1060520610">
              <w:marLeft w:val="0"/>
              <w:marRight w:val="0"/>
              <w:marTop w:val="0"/>
              <w:marBottom w:val="0"/>
              <w:divBdr>
                <w:top w:val="none" w:sz="0" w:space="0" w:color="auto"/>
                <w:left w:val="none" w:sz="0" w:space="0" w:color="auto"/>
                <w:bottom w:val="none" w:sz="0" w:space="0" w:color="auto"/>
                <w:right w:val="none" w:sz="0" w:space="0" w:color="auto"/>
              </w:divBdr>
              <w:divsChild>
                <w:div w:id="1693065373">
                  <w:marLeft w:val="0"/>
                  <w:marRight w:val="0"/>
                  <w:marTop w:val="0"/>
                  <w:marBottom w:val="0"/>
                  <w:divBdr>
                    <w:top w:val="none" w:sz="0" w:space="0" w:color="auto"/>
                    <w:left w:val="none" w:sz="0" w:space="0" w:color="auto"/>
                    <w:bottom w:val="none" w:sz="0" w:space="0" w:color="auto"/>
                    <w:right w:val="none" w:sz="0" w:space="0" w:color="auto"/>
                  </w:divBdr>
                </w:div>
              </w:divsChild>
            </w:div>
            <w:div w:id="894387339">
              <w:marLeft w:val="0"/>
              <w:marRight w:val="0"/>
              <w:marTop w:val="0"/>
              <w:marBottom w:val="0"/>
              <w:divBdr>
                <w:top w:val="none" w:sz="0" w:space="0" w:color="auto"/>
                <w:left w:val="none" w:sz="0" w:space="0" w:color="auto"/>
                <w:bottom w:val="none" w:sz="0" w:space="0" w:color="auto"/>
                <w:right w:val="none" w:sz="0" w:space="0" w:color="auto"/>
              </w:divBdr>
              <w:divsChild>
                <w:div w:id="14918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9480">
          <w:marLeft w:val="0"/>
          <w:marRight w:val="0"/>
          <w:marTop w:val="0"/>
          <w:marBottom w:val="0"/>
          <w:divBdr>
            <w:top w:val="none" w:sz="0" w:space="0" w:color="auto"/>
            <w:left w:val="none" w:sz="0" w:space="0" w:color="auto"/>
            <w:bottom w:val="none" w:sz="0" w:space="0" w:color="auto"/>
            <w:right w:val="none" w:sz="0" w:space="0" w:color="auto"/>
          </w:divBdr>
          <w:divsChild>
            <w:div w:id="1765372523">
              <w:marLeft w:val="0"/>
              <w:marRight w:val="0"/>
              <w:marTop w:val="0"/>
              <w:marBottom w:val="0"/>
              <w:divBdr>
                <w:top w:val="none" w:sz="0" w:space="0" w:color="auto"/>
                <w:left w:val="none" w:sz="0" w:space="0" w:color="auto"/>
                <w:bottom w:val="none" w:sz="0" w:space="0" w:color="auto"/>
                <w:right w:val="none" w:sz="0" w:space="0" w:color="auto"/>
              </w:divBdr>
              <w:divsChild>
                <w:div w:id="1546597746">
                  <w:marLeft w:val="0"/>
                  <w:marRight w:val="0"/>
                  <w:marTop w:val="0"/>
                  <w:marBottom w:val="0"/>
                  <w:divBdr>
                    <w:top w:val="none" w:sz="0" w:space="0" w:color="auto"/>
                    <w:left w:val="none" w:sz="0" w:space="0" w:color="auto"/>
                    <w:bottom w:val="none" w:sz="0" w:space="0" w:color="auto"/>
                    <w:right w:val="none" w:sz="0" w:space="0" w:color="auto"/>
                  </w:divBdr>
                </w:div>
              </w:divsChild>
            </w:div>
            <w:div w:id="1127891875">
              <w:marLeft w:val="0"/>
              <w:marRight w:val="0"/>
              <w:marTop w:val="0"/>
              <w:marBottom w:val="0"/>
              <w:divBdr>
                <w:top w:val="none" w:sz="0" w:space="0" w:color="auto"/>
                <w:left w:val="none" w:sz="0" w:space="0" w:color="auto"/>
                <w:bottom w:val="none" w:sz="0" w:space="0" w:color="auto"/>
                <w:right w:val="none" w:sz="0" w:space="0" w:color="auto"/>
              </w:divBdr>
              <w:divsChild>
                <w:div w:id="750733192">
                  <w:marLeft w:val="0"/>
                  <w:marRight w:val="0"/>
                  <w:marTop w:val="0"/>
                  <w:marBottom w:val="0"/>
                  <w:divBdr>
                    <w:top w:val="none" w:sz="0" w:space="0" w:color="auto"/>
                    <w:left w:val="none" w:sz="0" w:space="0" w:color="auto"/>
                    <w:bottom w:val="none" w:sz="0" w:space="0" w:color="auto"/>
                    <w:right w:val="none" w:sz="0" w:space="0" w:color="auto"/>
                  </w:divBdr>
                </w:div>
              </w:divsChild>
            </w:div>
            <w:div w:id="795832105">
              <w:marLeft w:val="0"/>
              <w:marRight w:val="0"/>
              <w:marTop w:val="0"/>
              <w:marBottom w:val="0"/>
              <w:divBdr>
                <w:top w:val="none" w:sz="0" w:space="0" w:color="auto"/>
                <w:left w:val="none" w:sz="0" w:space="0" w:color="auto"/>
                <w:bottom w:val="none" w:sz="0" w:space="0" w:color="auto"/>
                <w:right w:val="none" w:sz="0" w:space="0" w:color="auto"/>
              </w:divBdr>
              <w:divsChild>
                <w:div w:id="1616208709">
                  <w:marLeft w:val="0"/>
                  <w:marRight w:val="0"/>
                  <w:marTop w:val="0"/>
                  <w:marBottom w:val="0"/>
                  <w:divBdr>
                    <w:top w:val="none" w:sz="0" w:space="0" w:color="auto"/>
                    <w:left w:val="none" w:sz="0" w:space="0" w:color="auto"/>
                    <w:bottom w:val="none" w:sz="0" w:space="0" w:color="auto"/>
                    <w:right w:val="none" w:sz="0" w:space="0" w:color="auto"/>
                  </w:divBdr>
                </w:div>
                <w:div w:id="1661350036">
                  <w:marLeft w:val="0"/>
                  <w:marRight w:val="0"/>
                  <w:marTop w:val="0"/>
                  <w:marBottom w:val="0"/>
                  <w:divBdr>
                    <w:top w:val="none" w:sz="0" w:space="0" w:color="auto"/>
                    <w:left w:val="none" w:sz="0" w:space="0" w:color="auto"/>
                    <w:bottom w:val="none" w:sz="0" w:space="0" w:color="auto"/>
                    <w:right w:val="none" w:sz="0" w:space="0" w:color="auto"/>
                  </w:divBdr>
                </w:div>
              </w:divsChild>
            </w:div>
            <w:div w:id="1825973261">
              <w:marLeft w:val="0"/>
              <w:marRight w:val="0"/>
              <w:marTop w:val="0"/>
              <w:marBottom w:val="0"/>
              <w:divBdr>
                <w:top w:val="none" w:sz="0" w:space="0" w:color="auto"/>
                <w:left w:val="none" w:sz="0" w:space="0" w:color="auto"/>
                <w:bottom w:val="none" w:sz="0" w:space="0" w:color="auto"/>
                <w:right w:val="none" w:sz="0" w:space="0" w:color="auto"/>
              </w:divBdr>
              <w:divsChild>
                <w:div w:id="2815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957">
          <w:marLeft w:val="0"/>
          <w:marRight w:val="0"/>
          <w:marTop w:val="0"/>
          <w:marBottom w:val="0"/>
          <w:divBdr>
            <w:top w:val="none" w:sz="0" w:space="0" w:color="auto"/>
            <w:left w:val="none" w:sz="0" w:space="0" w:color="auto"/>
            <w:bottom w:val="none" w:sz="0" w:space="0" w:color="auto"/>
            <w:right w:val="none" w:sz="0" w:space="0" w:color="auto"/>
          </w:divBdr>
          <w:divsChild>
            <w:div w:id="1820658582">
              <w:marLeft w:val="0"/>
              <w:marRight w:val="0"/>
              <w:marTop w:val="0"/>
              <w:marBottom w:val="0"/>
              <w:divBdr>
                <w:top w:val="none" w:sz="0" w:space="0" w:color="auto"/>
                <w:left w:val="none" w:sz="0" w:space="0" w:color="auto"/>
                <w:bottom w:val="none" w:sz="0" w:space="0" w:color="auto"/>
                <w:right w:val="none" w:sz="0" w:space="0" w:color="auto"/>
              </w:divBdr>
              <w:divsChild>
                <w:div w:id="14610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6567">
          <w:marLeft w:val="0"/>
          <w:marRight w:val="0"/>
          <w:marTop w:val="0"/>
          <w:marBottom w:val="0"/>
          <w:divBdr>
            <w:top w:val="none" w:sz="0" w:space="0" w:color="auto"/>
            <w:left w:val="none" w:sz="0" w:space="0" w:color="auto"/>
            <w:bottom w:val="none" w:sz="0" w:space="0" w:color="auto"/>
            <w:right w:val="none" w:sz="0" w:space="0" w:color="auto"/>
          </w:divBdr>
          <w:divsChild>
            <w:div w:id="28259882">
              <w:marLeft w:val="0"/>
              <w:marRight w:val="0"/>
              <w:marTop w:val="0"/>
              <w:marBottom w:val="0"/>
              <w:divBdr>
                <w:top w:val="none" w:sz="0" w:space="0" w:color="auto"/>
                <w:left w:val="none" w:sz="0" w:space="0" w:color="auto"/>
                <w:bottom w:val="none" w:sz="0" w:space="0" w:color="auto"/>
                <w:right w:val="none" w:sz="0" w:space="0" w:color="auto"/>
              </w:divBdr>
              <w:divsChild>
                <w:div w:id="1197544556">
                  <w:marLeft w:val="0"/>
                  <w:marRight w:val="0"/>
                  <w:marTop w:val="0"/>
                  <w:marBottom w:val="0"/>
                  <w:divBdr>
                    <w:top w:val="none" w:sz="0" w:space="0" w:color="auto"/>
                    <w:left w:val="none" w:sz="0" w:space="0" w:color="auto"/>
                    <w:bottom w:val="none" w:sz="0" w:space="0" w:color="auto"/>
                    <w:right w:val="none" w:sz="0" w:space="0" w:color="auto"/>
                  </w:divBdr>
                </w:div>
              </w:divsChild>
            </w:div>
            <w:div w:id="29963680">
              <w:marLeft w:val="0"/>
              <w:marRight w:val="0"/>
              <w:marTop w:val="0"/>
              <w:marBottom w:val="0"/>
              <w:divBdr>
                <w:top w:val="none" w:sz="0" w:space="0" w:color="auto"/>
                <w:left w:val="none" w:sz="0" w:space="0" w:color="auto"/>
                <w:bottom w:val="none" w:sz="0" w:space="0" w:color="auto"/>
                <w:right w:val="none" w:sz="0" w:space="0" w:color="auto"/>
              </w:divBdr>
              <w:divsChild>
                <w:div w:id="294022278">
                  <w:marLeft w:val="0"/>
                  <w:marRight w:val="0"/>
                  <w:marTop w:val="0"/>
                  <w:marBottom w:val="0"/>
                  <w:divBdr>
                    <w:top w:val="none" w:sz="0" w:space="0" w:color="auto"/>
                    <w:left w:val="none" w:sz="0" w:space="0" w:color="auto"/>
                    <w:bottom w:val="none" w:sz="0" w:space="0" w:color="auto"/>
                    <w:right w:val="none" w:sz="0" w:space="0" w:color="auto"/>
                  </w:divBdr>
                </w:div>
              </w:divsChild>
            </w:div>
            <w:div w:id="974604141">
              <w:marLeft w:val="0"/>
              <w:marRight w:val="0"/>
              <w:marTop w:val="0"/>
              <w:marBottom w:val="0"/>
              <w:divBdr>
                <w:top w:val="none" w:sz="0" w:space="0" w:color="auto"/>
                <w:left w:val="none" w:sz="0" w:space="0" w:color="auto"/>
                <w:bottom w:val="none" w:sz="0" w:space="0" w:color="auto"/>
                <w:right w:val="none" w:sz="0" w:space="0" w:color="auto"/>
              </w:divBdr>
              <w:divsChild>
                <w:div w:id="1297030070">
                  <w:marLeft w:val="0"/>
                  <w:marRight w:val="0"/>
                  <w:marTop w:val="0"/>
                  <w:marBottom w:val="0"/>
                  <w:divBdr>
                    <w:top w:val="none" w:sz="0" w:space="0" w:color="auto"/>
                    <w:left w:val="none" w:sz="0" w:space="0" w:color="auto"/>
                    <w:bottom w:val="none" w:sz="0" w:space="0" w:color="auto"/>
                    <w:right w:val="none" w:sz="0" w:space="0" w:color="auto"/>
                  </w:divBdr>
                </w:div>
                <w:div w:id="894511835">
                  <w:marLeft w:val="0"/>
                  <w:marRight w:val="0"/>
                  <w:marTop w:val="0"/>
                  <w:marBottom w:val="0"/>
                  <w:divBdr>
                    <w:top w:val="none" w:sz="0" w:space="0" w:color="auto"/>
                    <w:left w:val="none" w:sz="0" w:space="0" w:color="auto"/>
                    <w:bottom w:val="none" w:sz="0" w:space="0" w:color="auto"/>
                    <w:right w:val="none" w:sz="0" w:space="0" w:color="auto"/>
                  </w:divBdr>
                </w:div>
              </w:divsChild>
            </w:div>
            <w:div w:id="913315595">
              <w:marLeft w:val="0"/>
              <w:marRight w:val="0"/>
              <w:marTop w:val="0"/>
              <w:marBottom w:val="0"/>
              <w:divBdr>
                <w:top w:val="none" w:sz="0" w:space="0" w:color="auto"/>
                <w:left w:val="none" w:sz="0" w:space="0" w:color="auto"/>
                <w:bottom w:val="none" w:sz="0" w:space="0" w:color="auto"/>
                <w:right w:val="none" w:sz="0" w:space="0" w:color="auto"/>
              </w:divBdr>
              <w:divsChild>
                <w:div w:id="1233735617">
                  <w:marLeft w:val="0"/>
                  <w:marRight w:val="0"/>
                  <w:marTop w:val="0"/>
                  <w:marBottom w:val="0"/>
                  <w:divBdr>
                    <w:top w:val="none" w:sz="0" w:space="0" w:color="auto"/>
                    <w:left w:val="none" w:sz="0" w:space="0" w:color="auto"/>
                    <w:bottom w:val="none" w:sz="0" w:space="0" w:color="auto"/>
                    <w:right w:val="none" w:sz="0" w:space="0" w:color="auto"/>
                  </w:divBdr>
                </w:div>
              </w:divsChild>
            </w:div>
            <w:div w:id="306786607">
              <w:marLeft w:val="0"/>
              <w:marRight w:val="0"/>
              <w:marTop w:val="0"/>
              <w:marBottom w:val="0"/>
              <w:divBdr>
                <w:top w:val="none" w:sz="0" w:space="0" w:color="auto"/>
                <w:left w:val="none" w:sz="0" w:space="0" w:color="auto"/>
                <w:bottom w:val="none" w:sz="0" w:space="0" w:color="auto"/>
                <w:right w:val="none" w:sz="0" w:space="0" w:color="auto"/>
              </w:divBdr>
              <w:divsChild>
                <w:div w:id="473060522">
                  <w:marLeft w:val="0"/>
                  <w:marRight w:val="0"/>
                  <w:marTop w:val="0"/>
                  <w:marBottom w:val="0"/>
                  <w:divBdr>
                    <w:top w:val="none" w:sz="0" w:space="0" w:color="auto"/>
                    <w:left w:val="none" w:sz="0" w:space="0" w:color="auto"/>
                    <w:bottom w:val="none" w:sz="0" w:space="0" w:color="auto"/>
                    <w:right w:val="none" w:sz="0" w:space="0" w:color="auto"/>
                  </w:divBdr>
                </w:div>
              </w:divsChild>
            </w:div>
            <w:div w:id="724522736">
              <w:marLeft w:val="0"/>
              <w:marRight w:val="0"/>
              <w:marTop w:val="0"/>
              <w:marBottom w:val="0"/>
              <w:divBdr>
                <w:top w:val="none" w:sz="0" w:space="0" w:color="auto"/>
                <w:left w:val="none" w:sz="0" w:space="0" w:color="auto"/>
                <w:bottom w:val="none" w:sz="0" w:space="0" w:color="auto"/>
                <w:right w:val="none" w:sz="0" w:space="0" w:color="auto"/>
              </w:divBdr>
              <w:divsChild>
                <w:div w:id="19524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07641">
      <w:bodyDiv w:val="1"/>
      <w:marLeft w:val="0"/>
      <w:marRight w:val="0"/>
      <w:marTop w:val="0"/>
      <w:marBottom w:val="0"/>
      <w:divBdr>
        <w:top w:val="none" w:sz="0" w:space="0" w:color="auto"/>
        <w:left w:val="none" w:sz="0" w:space="0" w:color="auto"/>
        <w:bottom w:val="none" w:sz="0" w:space="0" w:color="auto"/>
        <w:right w:val="none" w:sz="0" w:space="0" w:color="auto"/>
      </w:divBdr>
      <w:divsChild>
        <w:div w:id="796408643">
          <w:marLeft w:val="0"/>
          <w:marRight w:val="0"/>
          <w:marTop w:val="0"/>
          <w:marBottom w:val="0"/>
          <w:divBdr>
            <w:top w:val="none" w:sz="0" w:space="0" w:color="auto"/>
            <w:left w:val="none" w:sz="0" w:space="0" w:color="auto"/>
            <w:bottom w:val="none" w:sz="0" w:space="0" w:color="auto"/>
            <w:right w:val="none" w:sz="0" w:space="0" w:color="auto"/>
          </w:divBdr>
          <w:divsChild>
            <w:div w:id="823618909">
              <w:marLeft w:val="0"/>
              <w:marRight w:val="0"/>
              <w:marTop w:val="0"/>
              <w:marBottom w:val="0"/>
              <w:divBdr>
                <w:top w:val="none" w:sz="0" w:space="0" w:color="auto"/>
                <w:left w:val="none" w:sz="0" w:space="0" w:color="auto"/>
                <w:bottom w:val="none" w:sz="0" w:space="0" w:color="auto"/>
                <w:right w:val="none" w:sz="0" w:space="0" w:color="auto"/>
              </w:divBdr>
              <w:divsChild>
                <w:div w:id="16880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7379">
      <w:bodyDiv w:val="1"/>
      <w:marLeft w:val="0"/>
      <w:marRight w:val="0"/>
      <w:marTop w:val="0"/>
      <w:marBottom w:val="0"/>
      <w:divBdr>
        <w:top w:val="none" w:sz="0" w:space="0" w:color="auto"/>
        <w:left w:val="none" w:sz="0" w:space="0" w:color="auto"/>
        <w:bottom w:val="none" w:sz="0" w:space="0" w:color="auto"/>
        <w:right w:val="none" w:sz="0" w:space="0" w:color="auto"/>
      </w:divBdr>
      <w:divsChild>
        <w:div w:id="1099715380">
          <w:marLeft w:val="0"/>
          <w:marRight w:val="0"/>
          <w:marTop w:val="0"/>
          <w:marBottom w:val="0"/>
          <w:divBdr>
            <w:top w:val="none" w:sz="0" w:space="0" w:color="auto"/>
            <w:left w:val="none" w:sz="0" w:space="0" w:color="auto"/>
            <w:bottom w:val="none" w:sz="0" w:space="0" w:color="auto"/>
            <w:right w:val="none" w:sz="0" w:space="0" w:color="auto"/>
          </w:divBdr>
          <w:divsChild>
            <w:div w:id="1683051567">
              <w:marLeft w:val="0"/>
              <w:marRight w:val="0"/>
              <w:marTop w:val="0"/>
              <w:marBottom w:val="0"/>
              <w:divBdr>
                <w:top w:val="none" w:sz="0" w:space="0" w:color="auto"/>
                <w:left w:val="none" w:sz="0" w:space="0" w:color="auto"/>
                <w:bottom w:val="none" w:sz="0" w:space="0" w:color="auto"/>
                <w:right w:val="none" w:sz="0" w:space="0" w:color="auto"/>
              </w:divBdr>
              <w:divsChild>
                <w:div w:id="1713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1163">
      <w:bodyDiv w:val="1"/>
      <w:marLeft w:val="0"/>
      <w:marRight w:val="0"/>
      <w:marTop w:val="0"/>
      <w:marBottom w:val="0"/>
      <w:divBdr>
        <w:top w:val="none" w:sz="0" w:space="0" w:color="auto"/>
        <w:left w:val="none" w:sz="0" w:space="0" w:color="auto"/>
        <w:bottom w:val="none" w:sz="0" w:space="0" w:color="auto"/>
        <w:right w:val="none" w:sz="0" w:space="0" w:color="auto"/>
      </w:divBdr>
      <w:divsChild>
        <w:div w:id="2052149097">
          <w:marLeft w:val="0"/>
          <w:marRight w:val="0"/>
          <w:marTop w:val="0"/>
          <w:marBottom w:val="0"/>
          <w:divBdr>
            <w:top w:val="none" w:sz="0" w:space="0" w:color="auto"/>
            <w:left w:val="none" w:sz="0" w:space="0" w:color="auto"/>
            <w:bottom w:val="none" w:sz="0" w:space="0" w:color="auto"/>
            <w:right w:val="none" w:sz="0" w:space="0" w:color="auto"/>
          </w:divBdr>
          <w:divsChild>
            <w:div w:id="37164250">
              <w:marLeft w:val="0"/>
              <w:marRight w:val="0"/>
              <w:marTop w:val="0"/>
              <w:marBottom w:val="0"/>
              <w:divBdr>
                <w:top w:val="none" w:sz="0" w:space="0" w:color="auto"/>
                <w:left w:val="none" w:sz="0" w:space="0" w:color="auto"/>
                <w:bottom w:val="none" w:sz="0" w:space="0" w:color="auto"/>
                <w:right w:val="none" w:sz="0" w:space="0" w:color="auto"/>
              </w:divBdr>
              <w:divsChild>
                <w:div w:id="11110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40443">
      <w:bodyDiv w:val="1"/>
      <w:marLeft w:val="0"/>
      <w:marRight w:val="0"/>
      <w:marTop w:val="0"/>
      <w:marBottom w:val="0"/>
      <w:divBdr>
        <w:top w:val="none" w:sz="0" w:space="0" w:color="auto"/>
        <w:left w:val="none" w:sz="0" w:space="0" w:color="auto"/>
        <w:bottom w:val="none" w:sz="0" w:space="0" w:color="auto"/>
        <w:right w:val="none" w:sz="0" w:space="0" w:color="auto"/>
      </w:divBdr>
      <w:divsChild>
        <w:div w:id="2063823340">
          <w:marLeft w:val="0"/>
          <w:marRight w:val="0"/>
          <w:marTop w:val="0"/>
          <w:marBottom w:val="0"/>
          <w:divBdr>
            <w:top w:val="none" w:sz="0" w:space="0" w:color="auto"/>
            <w:left w:val="none" w:sz="0" w:space="0" w:color="auto"/>
            <w:bottom w:val="none" w:sz="0" w:space="0" w:color="auto"/>
            <w:right w:val="none" w:sz="0" w:space="0" w:color="auto"/>
          </w:divBdr>
          <w:divsChild>
            <w:div w:id="501745694">
              <w:marLeft w:val="0"/>
              <w:marRight w:val="0"/>
              <w:marTop w:val="0"/>
              <w:marBottom w:val="0"/>
              <w:divBdr>
                <w:top w:val="none" w:sz="0" w:space="0" w:color="auto"/>
                <w:left w:val="none" w:sz="0" w:space="0" w:color="auto"/>
                <w:bottom w:val="none" w:sz="0" w:space="0" w:color="auto"/>
                <w:right w:val="none" w:sz="0" w:space="0" w:color="auto"/>
              </w:divBdr>
              <w:divsChild>
                <w:div w:id="1014385903">
                  <w:marLeft w:val="0"/>
                  <w:marRight w:val="0"/>
                  <w:marTop w:val="0"/>
                  <w:marBottom w:val="0"/>
                  <w:divBdr>
                    <w:top w:val="none" w:sz="0" w:space="0" w:color="auto"/>
                    <w:left w:val="none" w:sz="0" w:space="0" w:color="auto"/>
                    <w:bottom w:val="none" w:sz="0" w:space="0" w:color="auto"/>
                    <w:right w:val="none" w:sz="0" w:space="0" w:color="auto"/>
                  </w:divBdr>
                  <w:divsChild>
                    <w:div w:id="8823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3713">
      <w:bodyDiv w:val="1"/>
      <w:marLeft w:val="0"/>
      <w:marRight w:val="0"/>
      <w:marTop w:val="0"/>
      <w:marBottom w:val="0"/>
      <w:divBdr>
        <w:top w:val="none" w:sz="0" w:space="0" w:color="auto"/>
        <w:left w:val="none" w:sz="0" w:space="0" w:color="auto"/>
        <w:bottom w:val="none" w:sz="0" w:space="0" w:color="auto"/>
        <w:right w:val="none" w:sz="0" w:space="0" w:color="auto"/>
      </w:divBdr>
      <w:divsChild>
        <w:div w:id="413160905">
          <w:marLeft w:val="0"/>
          <w:marRight w:val="0"/>
          <w:marTop w:val="0"/>
          <w:marBottom w:val="0"/>
          <w:divBdr>
            <w:top w:val="none" w:sz="0" w:space="0" w:color="auto"/>
            <w:left w:val="none" w:sz="0" w:space="0" w:color="auto"/>
            <w:bottom w:val="none" w:sz="0" w:space="0" w:color="auto"/>
            <w:right w:val="none" w:sz="0" w:space="0" w:color="auto"/>
          </w:divBdr>
          <w:divsChild>
            <w:div w:id="460273205">
              <w:marLeft w:val="0"/>
              <w:marRight w:val="0"/>
              <w:marTop w:val="0"/>
              <w:marBottom w:val="0"/>
              <w:divBdr>
                <w:top w:val="none" w:sz="0" w:space="0" w:color="auto"/>
                <w:left w:val="none" w:sz="0" w:space="0" w:color="auto"/>
                <w:bottom w:val="none" w:sz="0" w:space="0" w:color="auto"/>
                <w:right w:val="none" w:sz="0" w:space="0" w:color="auto"/>
              </w:divBdr>
              <w:divsChild>
                <w:div w:id="301037150">
                  <w:marLeft w:val="0"/>
                  <w:marRight w:val="0"/>
                  <w:marTop w:val="0"/>
                  <w:marBottom w:val="0"/>
                  <w:divBdr>
                    <w:top w:val="none" w:sz="0" w:space="0" w:color="auto"/>
                    <w:left w:val="none" w:sz="0" w:space="0" w:color="auto"/>
                    <w:bottom w:val="none" w:sz="0" w:space="0" w:color="auto"/>
                    <w:right w:val="none" w:sz="0" w:space="0" w:color="auto"/>
                  </w:divBdr>
                  <w:divsChild>
                    <w:div w:id="15183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786844">
      <w:bodyDiv w:val="1"/>
      <w:marLeft w:val="0"/>
      <w:marRight w:val="0"/>
      <w:marTop w:val="0"/>
      <w:marBottom w:val="0"/>
      <w:divBdr>
        <w:top w:val="none" w:sz="0" w:space="0" w:color="auto"/>
        <w:left w:val="none" w:sz="0" w:space="0" w:color="auto"/>
        <w:bottom w:val="none" w:sz="0" w:space="0" w:color="auto"/>
        <w:right w:val="none" w:sz="0" w:space="0" w:color="auto"/>
      </w:divBdr>
      <w:divsChild>
        <w:div w:id="1246262665">
          <w:marLeft w:val="0"/>
          <w:marRight w:val="0"/>
          <w:marTop w:val="0"/>
          <w:marBottom w:val="0"/>
          <w:divBdr>
            <w:top w:val="none" w:sz="0" w:space="0" w:color="auto"/>
            <w:left w:val="none" w:sz="0" w:space="0" w:color="auto"/>
            <w:bottom w:val="none" w:sz="0" w:space="0" w:color="auto"/>
            <w:right w:val="none" w:sz="0" w:space="0" w:color="auto"/>
          </w:divBdr>
          <w:divsChild>
            <w:div w:id="1981960306">
              <w:marLeft w:val="0"/>
              <w:marRight w:val="0"/>
              <w:marTop w:val="0"/>
              <w:marBottom w:val="0"/>
              <w:divBdr>
                <w:top w:val="none" w:sz="0" w:space="0" w:color="auto"/>
                <w:left w:val="none" w:sz="0" w:space="0" w:color="auto"/>
                <w:bottom w:val="none" w:sz="0" w:space="0" w:color="auto"/>
                <w:right w:val="none" w:sz="0" w:space="0" w:color="auto"/>
              </w:divBdr>
              <w:divsChild>
                <w:div w:id="10661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120">
      <w:bodyDiv w:val="1"/>
      <w:marLeft w:val="0"/>
      <w:marRight w:val="0"/>
      <w:marTop w:val="0"/>
      <w:marBottom w:val="0"/>
      <w:divBdr>
        <w:top w:val="none" w:sz="0" w:space="0" w:color="auto"/>
        <w:left w:val="none" w:sz="0" w:space="0" w:color="auto"/>
        <w:bottom w:val="none" w:sz="0" w:space="0" w:color="auto"/>
        <w:right w:val="none" w:sz="0" w:space="0" w:color="auto"/>
      </w:divBdr>
      <w:divsChild>
        <w:div w:id="826629271">
          <w:marLeft w:val="0"/>
          <w:marRight w:val="0"/>
          <w:marTop w:val="0"/>
          <w:marBottom w:val="0"/>
          <w:divBdr>
            <w:top w:val="none" w:sz="0" w:space="0" w:color="auto"/>
            <w:left w:val="none" w:sz="0" w:space="0" w:color="auto"/>
            <w:bottom w:val="none" w:sz="0" w:space="0" w:color="auto"/>
            <w:right w:val="none" w:sz="0" w:space="0" w:color="auto"/>
          </w:divBdr>
          <w:divsChild>
            <w:div w:id="1535582832">
              <w:marLeft w:val="0"/>
              <w:marRight w:val="0"/>
              <w:marTop w:val="0"/>
              <w:marBottom w:val="0"/>
              <w:divBdr>
                <w:top w:val="none" w:sz="0" w:space="0" w:color="auto"/>
                <w:left w:val="none" w:sz="0" w:space="0" w:color="auto"/>
                <w:bottom w:val="none" w:sz="0" w:space="0" w:color="auto"/>
                <w:right w:val="none" w:sz="0" w:space="0" w:color="auto"/>
              </w:divBdr>
              <w:divsChild>
                <w:div w:id="132162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94837">
      <w:bodyDiv w:val="1"/>
      <w:marLeft w:val="0"/>
      <w:marRight w:val="0"/>
      <w:marTop w:val="0"/>
      <w:marBottom w:val="0"/>
      <w:divBdr>
        <w:top w:val="none" w:sz="0" w:space="0" w:color="auto"/>
        <w:left w:val="none" w:sz="0" w:space="0" w:color="auto"/>
        <w:bottom w:val="none" w:sz="0" w:space="0" w:color="auto"/>
        <w:right w:val="none" w:sz="0" w:space="0" w:color="auto"/>
      </w:divBdr>
      <w:divsChild>
        <w:div w:id="433791130">
          <w:marLeft w:val="0"/>
          <w:marRight w:val="0"/>
          <w:marTop w:val="0"/>
          <w:marBottom w:val="0"/>
          <w:divBdr>
            <w:top w:val="none" w:sz="0" w:space="0" w:color="auto"/>
            <w:left w:val="none" w:sz="0" w:space="0" w:color="auto"/>
            <w:bottom w:val="none" w:sz="0" w:space="0" w:color="auto"/>
            <w:right w:val="none" w:sz="0" w:space="0" w:color="auto"/>
          </w:divBdr>
        </w:div>
      </w:divsChild>
    </w:div>
    <w:div w:id="1223910069">
      <w:bodyDiv w:val="1"/>
      <w:marLeft w:val="0"/>
      <w:marRight w:val="0"/>
      <w:marTop w:val="0"/>
      <w:marBottom w:val="0"/>
      <w:divBdr>
        <w:top w:val="none" w:sz="0" w:space="0" w:color="auto"/>
        <w:left w:val="none" w:sz="0" w:space="0" w:color="auto"/>
        <w:bottom w:val="none" w:sz="0" w:space="0" w:color="auto"/>
        <w:right w:val="none" w:sz="0" w:space="0" w:color="auto"/>
      </w:divBdr>
      <w:divsChild>
        <w:div w:id="47846109">
          <w:marLeft w:val="0"/>
          <w:marRight w:val="0"/>
          <w:marTop w:val="0"/>
          <w:marBottom w:val="0"/>
          <w:divBdr>
            <w:top w:val="none" w:sz="0" w:space="0" w:color="auto"/>
            <w:left w:val="none" w:sz="0" w:space="0" w:color="auto"/>
            <w:bottom w:val="none" w:sz="0" w:space="0" w:color="auto"/>
            <w:right w:val="none" w:sz="0" w:space="0" w:color="auto"/>
          </w:divBdr>
          <w:divsChild>
            <w:div w:id="1924992161">
              <w:marLeft w:val="0"/>
              <w:marRight w:val="0"/>
              <w:marTop w:val="0"/>
              <w:marBottom w:val="0"/>
              <w:divBdr>
                <w:top w:val="none" w:sz="0" w:space="0" w:color="auto"/>
                <w:left w:val="none" w:sz="0" w:space="0" w:color="auto"/>
                <w:bottom w:val="none" w:sz="0" w:space="0" w:color="auto"/>
                <w:right w:val="none" w:sz="0" w:space="0" w:color="auto"/>
              </w:divBdr>
              <w:divsChild>
                <w:div w:id="15077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74315">
      <w:bodyDiv w:val="1"/>
      <w:marLeft w:val="0"/>
      <w:marRight w:val="0"/>
      <w:marTop w:val="0"/>
      <w:marBottom w:val="0"/>
      <w:divBdr>
        <w:top w:val="none" w:sz="0" w:space="0" w:color="auto"/>
        <w:left w:val="none" w:sz="0" w:space="0" w:color="auto"/>
        <w:bottom w:val="none" w:sz="0" w:space="0" w:color="auto"/>
        <w:right w:val="none" w:sz="0" w:space="0" w:color="auto"/>
      </w:divBdr>
      <w:divsChild>
        <w:div w:id="1073772471">
          <w:marLeft w:val="0"/>
          <w:marRight w:val="0"/>
          <w:marTop w:val="0"/>
          <w:marBottom w:val="0"/>
          <w:divBdr>
            <w:top w:val="none" w:sz="0" w:space="0" w:color="auto"/>
            <w:left w:val="none" w:sz="0" w:space="0" w:color="auto"/>
            <w:bottom w:val="none" w:sz="0" w:space="0" w:color="auto"/>
            <w:right w:val="none" w:sz="0" w:space="0" w:color="auto"/>
          </w:divBdr>
          <w:divsChild>
            <w:div w:id="539361576">
              <w:marLeft w:val="0"/>
              <w:marRight w:val="0"/>
              <w:marTop w:val="0"/>
              <w:marBottom w:val="0"/>
              <w:divBdr>
                <w:top w:val="none" w:sz="0" w:space="0" w:color="auto"/>
                <w:left w:val="none" w:sz="0" w:space="0" w:color="auto"/>
                <w:bottom w:val="none" w:sz="0" w:space="0" w:color="auto"/>
                <w:right w:val="none" w:sz="0" w:space="0" w:color="auto"/>
              </w:divBdr>
              <w:divsChild>
                <w:div w:id="1006589812">
                  <w:marLeft w:val="0"/>
                  <w:marRight w:val="0"/>
                  <w:marTop w:val="0"/>
                  <w:marBottom w:val="0"/>
                  <w:divBdr>
                    <w:top w:val="none" w:sz="0" w:space="0" w:color="auto"/>
                    <w:left w:val="none" w:sz="0" w:space="0" w:color="auto"/>
                    <w:bottom w:val="none" w:sz="0" w:space="0" w:color="auto"/>
                    <w:right w:val="none" w:sz="0" w:space="0" w:color="auto"/>
                  </w:divBdr>
                </w:div>
              </w:divsChild>
            </w:div>
            <w:div w:id="1686402485">
              <w:marLeft w:val="0"/>
              <w:marRight w:val="0"/>
              <w:marTop w:val="0"/>
              <w:marBottom w:val="0"/>
              <w:divBdr>
                <w:top w:val="none" w:sz="0" w:space="0" w:color="auto"/>
                <w:left w:val="none" w:sz="0" w:space="0" w:color="auto"/>
                <w:bottom w:val="none" w:sz="0" w:space="0" w:color="auto"/>
                <w:right w:val="none" w:sz="0" w:space="0" w:color="auto"/>
              </w:divBdr>
              <w:divsChild>
                <w:div w:id="1569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77738">
      <w:bodyDiv w:val="1"/>
      <w:marLeft w:val="0"/>
      <w:marRight w:val="0"/>
      <w:marTop w:val="0"/>
      <w:marBottom w:val="0"/>
      <w:divBdr>
        <w:top w:val="none" w:sz="0" w:space="0" w:color="auto"/>
        <w:left w:val="none" w:sz="0" w:space="0" w:color="auto"/>
        <w:bottom w:val="none" w:sz="0" w:space="0" w:color="auto"/>
        <w:right w:val="none" w:sz="0" w:space="0" w:color="auto"/>
      </w:divBdr>
      <w:divsChild>
        <w:div w:id="1140731215">
          <w:marLeft w:val="0"/>
          <w:marRight w:val="0"/>
          <w:marTop w:val="0"/>
          <w:marBottom w:val="0"/>
          <w:divBdr>
            <w:top w:val="none" w:sz="0" w:space="0" w:color="auto"/>
            <w:left w:val="none" w:sz="0" w:space="0" w:color="auto"/>
            <w:bottom w:val="none" w:sz="0" w:space="0" w:color="auto"/>
            <w:right w:val="none" w:sz="0" w:space="0" w:color="auto"/>
          </w:divBdr>
          <w:divsChild>
            <w:div w:id="863598585">
              <w:marLeft w:val="0"/>
              <w:marRight w:val="0"/>
              <w:marTop w:val="0"/>
              <w:marBottom w:val="0"/>
              <w:divBdr>
                <w:top w:val="none" w:sz="0" w:space="0" w:color="auto"/>
                <w:left w:val="none" w:sz="0" w:space="0" w:color="auto"/>
                <w:bottom w:val="none" w:sz="0" w:space="0" w:color="auto"/>
                <w:right w:val="none" w:sz="0" w:space="0" w:color="auto"/>
              </w:divBdr>
              <w:divsChild>
                <w:div w:id="16220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15343">
      <w:bodyDiv w:val="1"/>
      <w:marLeft w:val="0"/>
      <w:marRight w:val="0"/>
      <w:marTop w:val="0"/>
      <w:marBottom w:val="0"/>
      <w:divBdr>
        <w:top w:val="none" w:sz="0" w:space="0" w:color="auto"/>
        <w:left w:val="none" w:sz="0" w:space="0" w:color="auto"/>
        <w:bottom w:val="none" w:sz="0" w:space="0" w:color="auto"/>
        <w:right w:val="none" w:sz="0" w:space="0" w:color="auto"/>
      </w:divBdr>
      <w:divsChild>
        <w:div w:id="214588201">
          <w:marLeft w:val="0"/>
          <w:marRight w:val="0"/>
          <w:marTop w:val="0"/>
          <w:marBottom w:val="0"/>
          <w:divBdr>
            <w:top w:val="none" w:sz="0" w:space="0" w:color="auto"/>
            <w:left w:val="none" w:sz="0" w:space="0" w:color="auto"/>
            <w:bottom w:val="none" w:sz="0" w:space="0" w:color="auto"/>
            <w:right w:val="none" w:sz="0" w:space="0" w:color="auto"/>
          </w:divBdr>
          <w:divsChild>
            <w:div w:id="50542186">
              <w:marLeft w:val="0"/>
              <w:marRight w:val="0"/>
              <w:marTop w:val="0"/>
              <w:marBottom w:val="0"/>
              <w:divBdr>
                <w:top w:val="none" w:sz="0" w:space="0" w:color="auto"/>
                <w:left w:val="none" w:sz="0" w:space="0" w:color="auto"/>
                <w:bottom w:val="none" w:sz="0" w:space="0" w:color="auto"/>
                <w:right w:val="none" w:sz="0" w:space="0" w:color="auto"/>
              </w:divBdr>
              <w:divsChild>
                <w:div w:id="12032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6978">
      <w:bodyDiv w:val="1"/>
      <w:marLeft w:val="0"/>
      <w:marRight w:val="0"/>
      <w:marTop w:val="0"/>
      <w:marBottom w:val="0"/>
      <w:divBdr>
        <w:top w:val="none" w:sz="0" w:space="0" w:color="auto"/>
        <w:left w:val="none" w:sz="0" w:space="0" w:color="auto"/>
        <w:bottom w:val="none" w:sz="0" w:space="0" w:color="auto"/>
        <w:right w:val="none" w:sz="0" w:space="0" w:color="auto"/>
      </w:divBdr>
      <w:divsChild>
        <w:div w:id="1432244619">
          <w:marLeft w:val="0"/>
          <w:marRight w:val="0"/>
          <w:marTop w:val="0"/>
          <w:marBottom w:val="0"/>
          <w:divBdr>
            <w:top w:val="none" w:sz="0" w:space="0" w:color="auto"/>
            <w:left w:val="none" w:sz="0" w:space="0" w:color="auto"/>
            <w:bottom w:val="none" w:sz="0" w:space="0" w:color="auto"/>
            <w:right w:val="none" w:sz="0" w:space="0" w:color="auto"/>
          </w:divBdr>
          <w:divsChild>
            <w:div w:id="974456191">
              <w:marLeft w:val="0"/>
              <w:marRight w:val="0"/>
              <w:marTop w:val="0"/>
              <w:marBottom w:val="0"/>
              <w:divBdr>
                <w:top w:val="none" w:sz="0" w:space="0" w:color="auto"/>
                <w:left w:val="none" w:sz="0" w:space="0" w:color="auto"/>
                <w:bottom w:val="none" w:sz="0" w:space="0" w:color="auto"/>
                <w:right w:val="none" w:sz="0" w:space="0" w:color="auto"/>
              </w:divBdr>
              <w:divsChild>
                <w:div w:id="21134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15963">
      <w:bodyDiv w:val="1"/>
      <w:marLeft w:val="0"/>
      <w:marRight w:val="0"/>
      <w:marTop w:val="0"/>
      <w:marBottom w:val="0"/>
      <w:divBdr>
        <w:top w:val="none" w:sz="0" w:space="0" w:color="auto"/>
        <w:left w:val="none" w:sz="0" w:space="0" w:color="auto"/>
        <w:bottom w:val="none" w:sz="0" w:space="0" w:color="auto"/>
        <w:right w:val="none" w:sz="0" w:space="0" w:color="auto"/>
      </w:divBdr>
      <w:divsChild>
        <w:div w:id="744297876">
          <w:marLeft w:val="0"/>
          <w:marRight w:val="0"/>
          <w:marTop w:val="0"/>
          <w:marBottom w:val="0"/>
          <w:divBdr>
            <w:top w:val="none" w:sz="0" w:space="0" w:color="auto"/>
            <w:left w:val="none" w:sz="0" w:space="0" w:color="auto"/>
            <w:bottom w:val="none" w:sz="0" w:space="0" w:color="auto"/>
            <w:right w:val="none" w:sz="0" w:space="0" w:color="auto"/>
          </w:divBdr>
          <w:divsChild>
            <w:div w:id="1288897741">
              <w:marLeft w:val="0"/>
              <w:marRight w:val="0"/>
              <w:marTop w:val="0"/>
              <w:marBottom w:val="0"/>
              <w:divBdr>
                <w:top w:val="none" w:sz="0" w:space="0" w:color="auto"/>
                <w:left w:val="none" w:sz="0" w:space="0" w:color="auto"/>
                <w:bottom w:val="none" w:sz="0" w:space="0" w:color="auto"/>
                <w:right w:val="none" w:sz="0" w:space="0" w:color="auto"/>
              </w:divBdr>
              <w:divsChild>
                <w:div w:id="14606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0109">
      <w:bodyDiv w:val="1"/>
      <w:marLeft w:val="0"/>
      <w:marRight w:val="0"/>
      <w:marTop w:val="0"/>
      <w:marBottom w:val="0"/>
      <w:divBdr>
        <w:top w:val="none" w:sz="0" w:space="0" w:color="auto"/>
        <w:left w:val="none" w:sz="0" w:space="0" w:color="auto"/>
        <w:bottom w:val="none" w:sz="0" w:space="0" w:color="auto"/>
        <w:right w:val="none" w:sz="0" w:space="0" w:color="auto"/>
      </w:divBdr>
      <w:divsChild>
        <w:div w:id="1649087322">
          <w:marLeft w:val="0"/>
          <w:marRight w:val="0"/>
          <w:marTop w:val="0"/>
          <w:marBottom w:val="0"/>
          <w:divBdr>
            <w:top w:val="none" w:sz="0" w:space="0" w:color="auto"/>
            <w:left w:val="none" w:sz="0" w:space="0" w:color="auto"/>
            <w:bottom w:val="none" w:sz="0" w:space="0" w:color="auto"/>
            <w:right w:val="none" w:sz="0" w:space="0" w:color="auto"/>
          </w:divBdr>
          <w:divsChild>
            <w:div w:id="1086420214">
              <w:marLeft w:val="0"/>
              <w:marRight w:val="0"/>
              <w:marTop w:val="0"/>
              <w:marBottom w:val="0"/>
              <w:divBdr>
                <w:top w:val="none" w:sz="0" w:space="0" w:color="auto"/>
                <w:left w:val="none" w:sz="0" w:space="0" w:color="auto"/>
                <w:bottom w:val="none" w:sz="0" w:space="0" w:color="auto"/>
                <w:right w:val="none" w:sz="0" w:space="0" w:color="auto"/>
              </w:divBdr>
              <w:divsChild>
                <w:div w:id="912348488">
                  <w:marLeft w:val="0"/>
                  <w:marRight w:val="0"/>
                  <w:marTop w:val="0"/>
                  <w:marBottom w:val="0"/>
                  <w:divBdr>
                    <w:top w:val="none" w:sz="0" w:space="0" w:color="auto"/>
                    <w:left w:val="none" w:sz="0" w:space="0" w:color="auto"/>
                    <w:bottom w:val="none" w:sz="0" w:space="0" w:color="auto"/>
                    <w:right w:val="none" w:sz="0" w:space="0" w:color="auto"/>
                  </w:divBdr>
                </w:div>
              </w:divsChild>
            </w:div>
            <w:div w:id="943340527">
              <w:marLeft w:val="0"/>
              <w:marRight w:val="0"/>
              <w:marTop w:val="0"/>
              <w:marBottom w:val="0"/>
              <w:divBdr>
                <w:top w:val="none" w:sz="0" w:space="0" w:color="auto"/>
                <w:left w:val="none" w:sz="0" w:space="0" w:color="auto"/>
                <w:bottom w:val="none" w:sz="0" w:space="0" w:color="auto"/>
                <w:right w:val="none" w:sz="0" w:space="0" w:color="auto"/>
              </w:divBdr>
              <w:divsChild>
                <w:div w:id="6646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13310">
      <w:bodyDiv w:val="1"/>
      <w:marLeft w:val="0"/>
      <w:marRight w:val="0"/>
      <w:marTop w:val="0"/>
      <w:marBottom w:val="0"/>
      <w:divBdr>
        <w:top w:val="none" w:sz="0" w:space="0" w:color="auto"/>
        <w:left w:val="none" w:sz="0" w:space="0" w:color="auto"/>
        <w:bottom w:val="none" w:sz="0" w:space="0" w:color="auto"/>
        <w:right w:val="none" w:sz="0" w:space="0" w:color="auto"/>
      </w:divBdr>
      <w:divsChild>
        <w:div w:id="606739814">
          <w:marLeft w:val="0"/>
          <w:marRight w:val="0"/>
          <w:marTop w:val="0"/>
          <w:marBottom w:val="0"/>
          <w:divBdr>
            <w:top w:val="none" w:sz="0" w:space="0" w:color="auto"/>
            <w:left w:val="none" w:sz="0" w:space="0" w:color="auto"/>
            <w:bottom w:val="none" w:sz="0" w:space="0" w:color="auto"/>
            <w:right w:val="none" w:sz="0" w:space="0" w:color="auto"/>
          </w:divBdr>
          <w:divsChild>
            <w:div w:id="1093546378">
              <w:marLeft w:val="0"/>
              <w:marRight w:val="0"/>
              <w:marTop w:val="0"/>
              <w:marBottom w:val="0"/>
              <w:divBdr>
                <w:top w:val="none" w:sz="0" w:space="0" w:color="auto"/>
                <w:left w:val="none" w:sz="0" w:space="0" w:color="auto"/>
                <w:bottom w:val="none" w:sz="0" w:space="0" w:color="auto"/>
                <w:right w:val="none" w:sz="0" w:space="0" w:color="auto"/>
              </w:divBdr>
              <w:divsChild>
                <w:div w:id="17160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80191">
      <w:bodyDiv w:val="1"/>
      <w:marLeft w:val="0"/>
      <w:marRight w:val="0"/>
      <w:marTop w:val="0"/>
      <w:marBottom w:val="0"/>
      <w:divBdr>
        <w:top w:val="none" w:sz="0" w:space="0" w:color="auto"/>
        <w:left w:val="none" w:sz="0" w:space="0" w:color="auto"/>
        <w:bottom w:val="none" w:sz="0" w:space="0" w:color="auto"/>
        <w:right w:val="none" w:sz="0" w:space="0" w:color="auto"/>
      </w:divBdr>
      <w:divsChild>
        <w:div w:id="1613396293">
          <w:marLeft w:val="0"/>
          <w:marRight w:val="0"/>
          <w:marTop w:val="0"/>
          <w:marBottom w:val="0"/>
          <w:divBdr>
            <w:top w:val="none" w:sz="0" w:space="0" w:color="auto"/>
            <w:left w:val="none" w:sz="0" w:space="0" w:color="auto"/>
            <w:bottom w:val="none" w:sz="0" w:space="0" w:color="auto"/>
            <w:right w:val="none" w:sz="0" w:space="0" w:color="auto"/>
          </w:divBdr>
          <w:divsChild>
            <w:div w:id="1936589016">
              <w:marLeft w:val="0"/>
              <w:marRight w:val="0"/>
              <w:marTop w:val="0"/>
              <w:marBottom w:val="0"/>
              <w:divBdr>
                <w:top w:val="none" w:sz="0" w:space="0" w:color="auto"/>
                <w:left w:val="none" w:sz="0" w:space="0" w:color="auto"/>
                <w:bottom w:val="none" w:sz="0" w:space="0" w:color="auto"/>
                <w:right w:val="none" w:sz="0" w:space="0" w:color="auto"/>
              </w:divBdr>
              <w:divsChild>
                <w:div w:id="747924327">
                  <w:marLeft w:val="0"/>
                  <w:marRight w:val="0"/>
                  <w:marTop w:val="0"/>
                  <w:marBottom w:val="0"/>
                  <w:divBdr>
                    <w:top w:val="none" w:sz="0" w:space="0" w:color="auto"/>
                    <w:left w:val="none" w:sz="0" w:space="0" w:color="auto"/>
                    <w:bottom w:val="none" w:sz="0" w:space="0" w:color="auto"/>
                    <w:right w:val="none" w:sz="0" w:space="0" w:color="auto"/>
                  </w:divBdr>
                </w:div>
              </w:divsChild>
            </w:div>
            <w:div w:id="578101354">
              <w:marLeft w:val="0"/>
              <w:marRight w:val="0"/>
              <w:marTop w:val="0"/>
              <w:marBottom w:val="0"/>
              <w:divBdr>
                <w:top w:val="none" w:sz="0" w:space="0" w:color="auto"/>
                <w:left w:val="none" w:sz="0" w:space="0" w:color="auto"/>
                <w:bottom w:val="none" w:sz="0" w:space="0" w:color="auto"/>
                <w:right w:val="none" w:sz="0" w:space="0" w:color="auto"/>
              </w:divBdr>
              <w:divsChild>
                <w:div w:id="14003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3291">
      <w:bodyDiv w:val="1"/>
      <w:marLeft w:val="0"/>
      <w:marRight w:val="0"/>
      <w:marTop w:val="0"/>
      <w:marBottom w:val="0"/>
      <w:divBdr>
        <w:top w:val="none" w:sz="0" w:space="0" w:color="auto"/>
        <w:left w:val="none" w:sz="0" w:space="0" w:color="auto"/>
        <w:bottom w:val="none" w:sz="0" w:space="0" w:color="auto"/>
        <w:right w:val="none" w:sz="0" w:space="0" w:color="auto"/>
      </w:divBdr>
      <w:divsChild>
        <w:div w:id="748579467">
          <w:marLeft w:val="0"/>
          <w:marRight w:val="0"/>
          <w:marTop w:val="0"/>
          <w:marBottom w:val="0"/>
          <w:divBdr>
            <w:top w:val="none" w:sz="0" w:space="0" w:color="auto"/>
            <w:left w:val="none" w:sz="0" w:space="0" w:color="auto"/>
            <w:bottom w:val="none" w:sz="0" w:space="0" w:color="auto"/>
            <w:right w:val="none" w:sz="0" w:space="0" w:color="auto"/>
          </w:divBdr>
          <w:divsChild>
            <w:div w:id="641499049">
              <w:marLeft w:val="0"/>
              <w:marRight w:val="0"/>
              <w:marTop w:val="0"/>
              <w:marBottom w:val="0"/>
              <w:divBdr>
                <w:top w:val="none" w:sz="0" w:space="0" w:color="auto"/>
                <w:left w:val="none" w:sz="0" w:space="0" w:color="auto"/>
                <w:bottom w:val="none" w:sz="0" w:space="0" w:color="auto"/>
                <w:right w:val="none" w:sz="0" w:space="0" w:color="auto"/>
              </w:divBdr>
              <w:divsChild>
                <w:div w:id="6393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13</Pages>
  <Words>3697</Words>
  <Characters>21075</Characters>
  <Application>Microsoft Office Word</Application>
  <DocSecurity>0</DocSecurity>
  <Lines>175</Lines>
  <Paragraphs>49</Paragraphs>
  <ScaleCrop>false</ScaleCrop>
  <Company/>
  <LinksUpToDate>false</LinksUpToDate>
  <CharactersWithSpaces>24723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zijing</dc:creator>
  <cp:keywords/>
  <dc:description/>
  <cp:lastModifiedBy>zhao zijing</cp:lastModifiedBy>
  <cp:revision>1</cp:revision>
  <dcterms:created xsi:type="dcterms:W3CDTF">2022-12-01T16:48:00Z</dcterms:created>
  <dcterms:modified xsi:type="dcterms:W3CDTF">2022-12-01T19:06:00Z</dcterms:modified>
</cp:coreProperties>
</file>