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0000"/>
          <w:sz w:val="52"/>
        </w:rPr>
        <w:t>NITRO RHYTHM</w:t>
      </w:r>
    </w:p>
    <w:p>
      <w:pPr>
        <w:jc w:val="center"/>
      </w:pPr>
      <w:r>
        <w:rPr>
          <w:b/>
          <w:i w:val="0"/>
          <w:color w:val="000000"/>
          <w:sz w:val="28"/>
        </w:rPr>
        <w:t>Infografía comparativa — antes / después de los ajustes</w:t>
      </w:r>
    </w:p>
    <w:p>
      <w:pPr>
        <w:jc w:val="center"/>
      </w:pPr>
      <w:r>
        <w:rPr>
          <w:b w:val="0"/>
          <w:i w:val="0"/>
          <w:color w:val="000000"/>
          <w:sz w:val="22"/>
        </w:rPr>
        <w:t>GA5-220501087-AA4-EV01 · SENA · Jenifer Daniela Urbano Córdoba</w:t>
      </w:r>
    </w:p>
    <w:p>
      <w:r>
        <w:rPr>
          <w:b w:val="0"/>
          <w:i w:val="0"/>
          <w:color w:val="000000"/>
          <w:sz w:val="24"/>
        </w:rPr>
        <w:t>Comparación del prototipo NitroRhythm antes y después de los ajustes realizados a partir de la prueba de funcionalidad (5 usuarios). El estado «antes» se reconstruye a partir del prototipo inicial (primitivas y HUD en texto plano); el estado «después» son capturas reales de la versión final.</w:t>
      </w:r>
    </w:p>
    <w:p>
      <w:pPr>
        <w:pStyle w:val="Heading1"/>
      </w:pPr>
      <w:r>
        <w:rPr>
          <w:b/>
          <w:i w:val="0"/>
          <w:color w:val="000000"/>
          <w:sz w:val="32"/>
        </w:rPr>
        <w:t>1. Estructura e interfaces</w:t>
      </w:r>
    </w:p>
    <w:p>
      <w:r>
        <w:rPr>
          <w:b/>
          <w:i w:val="0"/>
          <w:color w:val="000000"/>
          <w:sz w:val="24"/>
        </w:rPr>
        <w:t xml:space="preserve">Antes: </w:t>
      </w:r>
      <w:r>
        <w:rPr>
          <w:b w:val="0"/>
          <w:i w:val="0"/>
          <w:color w:val="000000"/>
          <w:sz w:val="24"/>
        </w:rPr>
        <w:t>una sola escena con menú y HUD en texto plano, sin navegación entre pantallas.</w:t>
      </w:r>
    </w:p>
    <w:p>
      <w:r>
        <w:rPr>
          <w:b/>
          <w:i w:val="0"/>
          <w:color w:val="000000"/>
          <w:sz w:val="24"/>
        </w:rPr>
        <w:t xml:space="preserve">Después: </w:t>
      </w:r>
      <w:r>
        <w:rPr>
          <w:b w:val="0"/>
          <w:i w:val="0"/>
          <w:color w:val="000000"/>
          <w:sz w:val="24"/>
        </w:rPr>
        <w:t>cuatro escenas (menú, selección, gameplay y resultados) sobre Canvas + TextMeshPro, con HUD ampliado.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gacy_men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menu_princip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rPr>
          <w:b/>
          <w:i w:val="0"/>
          <w:color w:val="000000"/>
          <w:sz w:val="32"/>
        </w:rPr>
        <w:t>2. Concepto gráfico</w:t>
      </w:r>
    </w:p>
    <w:p>
      <w:r>
        <w:rPr>
          <w:b/>
          <w:i w:val="0"/>
          <w:color w:val="000000"/>
          <w:sz w:val="24"/>
        </w:rPr>
        <w:t xml:space="preserve">Antes: </w:t>
      </w:r>
      <w:r>
        <w:rPr>
          <w:b w:val="0"/>
          <w:i w:val="0"/>
          <w:color w:val="000000"/>
          <w:sz w:val="24"/>
        </w:rPr>
        <w:t>karts, pista e interfaz con primitivas cúbicas de color plano; sin garaje 3D ni audio reactivo.</w:t>
      </w:r>
    </w:p>
    <w:p>
      <w:r>
        <w:rPr>
          <w:b/>
          <w:i w:val="0"/>
          <w:color w:val="000000"/>
          <w:sz w:val="24"/>
        </w:rPr>
        <w:t xml:space="preserve">Después: </w:t>
      </w:r>
      <w:r>
        <w:rPr>
          <w:b w:val="0"/>
          <w:i w:val="0"/>
          <w:color w:val="000000"/>
          <w:sz w:val="24"/>
        </w:rPr>
        <w:t>karts y pilotos 3D texturizados, garaje 3D con pedestales y estética neón URP (bloom).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gacy_selec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eccion_personaj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rPr>
          <w:b/>
          <w:i w:val="0"/>
          <w:color w:val="000000"/>
          <w:sz w:val="32"/>
        </w:rPr>
        <w:t>3. Niveles</w:t>
      </w:r>
    </w:p>
    <w:p>
      <w:r>
        <w:rPr>
          <w:b/>
          <w:i w:val="0"/>
          <w:color w:val="000000"/>
          <w:sz w:val="24"/>
        </w:rPr>
        <w:t xml:space="preserve">Antes: </w:t>
      </w:r>
      <w:r>
        <w:rPr>
          <w:b w:val="0"/>
          <w:i w:val="0"/>
          <w:color w:val="000000"/>
          <w:sz w:val="24"/>
        </w:rPr>
        <w:t>pista de un solo estilo: plataformas grises de cubos, sin temática ni ambientación.</w:t>
      </w:r>
    </w:p>
    <w:p>
      <w:r>
        <w:rPr>
          <w:b/>
          <w:i w:val="0"/>
          <w:color w:val="000000"/>
          <w:sz w:val="24"/>
        </w:rPr>
        <w:t xml:space="preserve">Después: </w:t>
      </w:r>
      <w:r>
        <w:rPr>
          <w:b w:val="0"/>
          <w:i w:val="0"/>
          <w:color w:val="000000"/>
          <w:sz w:val="24"/>
        </w:rPr>
        <w:t>siete dominios jugables, cada uno con cielo, props, partículas y música propios; checkpoints visibles.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gacy_trac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30861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N_dominio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rPr>
          <w:b/>
          <w:i w:val="0"/>
          <w:color w:val="000000"/>
          <w:sz w:val="32"/>
        </w:rPr>
        <w:t>4. Mecánicas</w:t>
      </w:r>
    </w:p>
    <w:p>
      <w:r>
        <w:rPr>
          <w:b/>
          <w:i w:val="0"/>
          <w:color w:val="000000"/>
          <w:sz w:val="24"/>
        </w:rPr>
        <w:t xml:space="preserve">Antes: </w:t>
      </w:r>
      <w:r>
        <w:rPr>
          <w:b w:val="0"/>
          <w:i w:val="0"/>
          <w:color w:val="000000"/>
          <w:sz w:val="24"/>
        </w:rPr>
        <w:t>karts y villano de cubos; movimiento básico y sin combate.</w:t>
      </w:r>
    </w:p>
    <w:p>
      <w:r>
        <w:rPr>
          <w:b/>
          <w:i w:val="0"/>
          <w:color w:val="000000"/>
          <w:sz w:val="24"/>
        </w:rPr>
        <w:t xml:space="preserve">Después: </w:t>
      </w:r>
      <w:r>
        <w:rPr>
          <w:b w:val="0"/>
          <w:i w:val="0"/>
          <w:color w:val="000000"/>
          <w:sz w:val="24"/>
        </w:rPr>
        <w:t>cuatro modos, villano que ataca al compás, K.O. con cuenta regresiva y feedback de impacto.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gacy_gamepla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meplay_ko_cuenta_regresiv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rPr>
          <w:b/>
          <w:i w:val="0"/>
          <w:color w:val="000000"/>
          <w:sz w:val="32"/>
        </w:rPr>
        <w:t>Conclusión</w:t>
      </w:r>
    </w:p>
    <w:p>
      <w:r>
        <w:rPr>
          <w:b w:val="0"/>
          <w:i w:val="0"/>
          <w:color w:val="000000"/>
          <w:sz w:val="24"/>
        </w:rPr>
        <w:t>Los hallazgos P4 (HUD), P6 (feedback de impacto) y P9 (progresión) quedaron atendidos e implementados en la versión final y verificados con 40 pruebas automáticas (36 PlayMode + 4 EditMode).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