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40"/>
        </w:rPr>
        <w:t>Proyecto RiTech SAS: Marketplace + Trazabilidad café/cacao a la UE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  <w:sz w:val="28"/>
        </w:rPr>
        <w:t>Entrega Sprint 2 — Documento técnico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  <w:sz w:val="24"/>
        </w:rPr>
        <w:t>Calidad de Software — equipo Las instancias Team</w:t>
      </w:r>
    </w:p>
    <w:p>
      <w:pPr>
        <w:jc w:val="center"/>
      </w:pPr>
      <w:r>
        <w:rPr>
          <w:b w:val="0"/>
          <w:i w:val="0"/>
          <w:sz w:val="24"/>
        </w:rPr>
        <w:t>30 de septiembre de 2026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</w:tcPr>
          <w:p>
            <w:r/>
            <w:r>
              <w:rPr>
                <w:b/>
              </w:rPr>
              <w:t>Integrante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Rol</w:t>
            </w:r>
          </w:p>
        </w:tc>
      </w:tr>
      <w:tr>
        <w:tc>
          <w:tcPr>
            <w:tcW w:type="dxa" w:w="5040"/>
          </w:tcPr>
          <w:p>
            <w:r>
              <w:t>Jenifer Daniela Urbano</w:t>
            </w:r>
          </w:p>
        </w:tc>
        <w:tc>
          <w:tcPr>
            <w:tcW w:type="dxa" w:w="4320"/>
          </w:tcPr>
          <w:p>
            <w:r>
              <w:t>Developer</w:t>
            </w:r>
          </w:p>
        </w:tc>
      </w:tr>
      <w:tr>
        <w:tc>
          <w:tcPr>
            <w:tcW w:type="dxa" w:w="5040"/>
          </w:tcPr>
          <w:p>
            <w:r>
              <w:t>Juan Camilo Lopez</w:t>
            </w:r>
          </w:p>
        </w:tc>
        <w:tc>
          <w:tcPr>
            <w:tcW w:type="dxa" w:w="4320"/>
          </w:tcPr>
          <w:p>
            <w:r>
              <w:t>Developer</w:t>
            </w:r>
          </w:p>
        </w:tc>
      </w:tr>
      <w:tr>
        <w:tc>
          <w:tcPr>
            <w:tcW w:type="dxa" w:w="5040"/>
          </w:tcPr>
          <w:p>
            <w:r>
              <w:t>Nicolas Alejandro Diaz</w:t>
            </w:r>
          </w:p>
        </w:tc>
        <w:tc>
          <w:tcPr>
            <w:tcW w:type="dxa" w:w="4320"/>
          </w:tcPr>
          <w:p>
            <w:r>
              <w:t>Scrum Master</w:t>
            </w:r>
          </w:p>
        </w:tc>
      </w:tr>
      <w:tr>
        <w:tc>
          <w:tcPr>
            <w:tcW w:type="dxa" w:w="5040"/>
          </w:tcPr>
          <w:p>
            <w:r>
              <w:t>Aida Liliana Rosero</w:t>
            </w:r>
          </w:p>
        </w:tc>
        <w:tc>
          <w:tcPr>
            <w:tcW w:type="dxa" w:w="4320"/>
          </w:tcPr>
          <w:p>
            <w:r>
              <w:t>Product Owner</w:t>
            </w:r>
          </w:p>
        </w:tc>
      </w:tr>
    </w:tbl>
    <w:p>
      <w:r>
        <w:br w:type="page"/>
      </w:r>
    </w:p>
    <w:p>
      <w:pPr>
        <w:pStyle w:val="Heading1"/>
      </w:pPr>
      <w:r>
        <w:t>1. Requerimientos</w:t>
      </w:r>
    </w:p>
    <w:p>
      <w:pPr>
        <w:pStyle w:val="Heading2"/>
      </w:pPr>
      <w:r>
        <w:t>1.1 Requerimientos funcionales</w:t>
      </w:r>
    </w:p>
    <w:p>
      <w:r>
        <w:rPr>
          <w:b w:val="0"/>
          <w:i w:val="0"/>
        </w:rPr>
        <w:t>Los requerimientos funcionales se derivan de las historias de usuario del product backlog (Jira LIT).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Módulo</w:t>
            </w:r>
          </w:p>
        </w:tc>
        <w:tc>
          <w:tcPr>
            <w:tcW w:type="dxa" w:w="5184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Historia</w:t>
            </w:r>
          </w:p>
        </w:tc>
      </w:tr>
      <w:tr>
        <w:tc>
          <w:tcPr>
            <w:tcW w:type="dxa" w:w="1008"/>
          </w:tcPr>
          <w:p>
            <w:r>
              <w:t>RF-01</w:t>
            </w:r>
          </w:p>
        </w:tc>
        <w:tc>
          <w:tcPr>
            <w:tcW w:type="dxa" w:w="1872"/>
          </w:tcPr>
          <w:p>
            <w:r>
              <w:t>Usuarios y seguridad</w:t>
            </w:r>
          </w:p>
        </w:tc>
        <w:tc>
          <w:tcPr>
            <w:tcW w:type="dxa" w:w="5184"/>
          </w:tcPr>
          <w:p>
            <w:r>
              <w:t>Registro y autenticación de usuarios por rol (comprador, vendedor, propietario, admin sistema, admin técnico, logístico).</w:t>
            </w:r>
          </w:p>
        </w:tc>
        <w:tc>
          <w:tcPr>
            <w:tcW w:type="dxa" w:w="1296"/>
          </w:tcPr>
          <w:p>
            <w:r>
              <w:t>LIT-64</w:t>
            </w:r>
          </w:p>
        </w:tc>
      </w:tr>
      <w:tr>
        <w:tc>
          <w:tcPr>
            <w:tcW w:type="dxa" w:w="1008"/>
          </w:tcPr>
          <w:p>
            <w:r>
              <w:t>RF-02</w:t>
            </w:r>
          </w:p>
        </w:tc>
        <w:tc>
          <w:tcPr>
            <w:tcW w:type="dxa" w:w="1872"/>
          </w:tcPr>
          <w:p>
            <w:r>
              <w:t>Usuarios y seguridad</w:t>
            </w:r>
          </w:p>
        </w:tc>
        <w:tc>
          <w:tcPr>
            <w:tcW w:type="dxa" w:w="5184"/>
          </w:tcPr>
          <w:p>
            <w:r>
              <w:t>Verificación de identidad del usuario a partir de identificación y firma registradas una sola vez.</w:t>
            </w:r>
          </w:p>
        </w:tc>
        <w:tc>
          <w:tcPr>
            <w:tcW w:type="dxa" w:w="1296"/>
          </w:tcPr>
          <w:p>
            <w:r>
              <w:t>LIT-65</w:t>
            </w:r>
          </w:p>
        </w:tc>
      </w:tr>
      <w:tr>
        <w:tc>
          <w:tcPr>
            <w:tcW w:type="dxa" w:w="1008"/>
          </w:tcPr>
          <w:p>
            <w:r>
              <w:t>RF-03</w:t>
            </w:r>
          </w:p>
        </w:tc>
        <w:tc>
          <w:tcPr>
            <w:tcW w:type="dxa" w:w="1872"/>
          </w:tcPr>
          <w:p>
            <w:r>
              <w:t>Usuarios y seguridad</w:t>
            </w:r>
          </w:p>
        </w:tc>
        <w:tc>
          <w:tcPr>
            <w:tcW w:type="dxa" w:w="5184"/>
          </w:tcPr>
          <w:p>
            <w:r>
              <w:t>Ocultar la información privada (ubicación, fincas) entre usuarios.</w:t>
            </w:r>
          </w:p>
        </w:tc>
        <w:tc>
          <w:tcPr>
            <w:tcW w:type="dxa" w:w="1296"/>
          </w:tcPr>
          <w:p>
            <w:r>
              <w:t>LIT-66</w:t>
            </w:r>
          </w:p>
        </w:tc>
      </w:tr>
      <w:tr>
        <w:tc>
          <w:tcPr>
            <w:tcW w:type="dxa" w:w="1008"/>
          </w:tcPr>
          <w:p>
            <w:r>
              <w:t>RF-04</w:t>
            </w:r>
          </w:p>
        </w:tc>
        <w:tc>
          <w:tcPr>
            <w:tcW w:type="dxa" w:w="1872"/>
          </w:tcPr>
          <w:p>
            <w:r>
              <w:t>Usuarios y seguridad</w:t>
            </w:r>
          </w:p>
        </w:tc>
        <w:tc>
          <w:tcPr>
            <w:tcW w:type="dxa" w:w="5184"/>
          </w:tcPr>
          <w:p>
            <w:r>
              <w:t>Bloqueo y baneo de usuarios ante intento de fraude por parte del administrador.</w:t>
            </w:r>
          </w:p>
        </w:tc>
        <w:tc>
          <w:tcPr>
            <w:tcW w:type="dxa" w:w="1296"/>
          </w:tcPr>
          <w:p>
            <w:r>
              <w:t>LIT-67</w:t>
            </w:r>
          </w:p>
        </w:tc>
      </w:tr>
      <w:tr>
        <w:tc>
          <w:tcPr>
            <w:tcW w:type="dxa" w:w="1008"/>
          </w:tcPr>
          <w:p>
            <w:r>
              <w:t>RF-05</w:t>
            </w:r>
          </w:p>
        </w:tc>
        <w:tc>
          <w:tcPr>
            <w:tcW w:type="dxa" w:w="1872"/>
          </w:tcPr>
          <w:p>
            <w:r>
              <w:t>Fincas y EUDR</w:t>
            </w:r>
          </w:p>
        </w:tc>
        <w:tc>
          <w:tcPr>
            <w:tcW w:type="dxa" w:w="5184"/>
          </w:tcPr>
          <w:p>
            <w:r>
              <w:t>Registro de fincas con geolocalización (polígono PostGIS) y área.</w:t>
            </w:r>
          </w:p>
        </w:tc>
        <w:tc>
          <w:tcPr>
            <w:tcW w:type="dxa" w:w="1296"/>
          </w:tcPr>
          <w:p>
            <w:r>
              <w:t>LIT-68</w:t>
            </w:r>
          </w:p>
        </w:tc>
      </w:tr>
      <w:tr>
        <w:tc>
          <w:tcPr>
            <w:tcW w:type="dxa" w:w="1008"/>
          </w:tcPr>
          <w:p>
            <w:r>
              <w:t>RF-06</w:t>
            </w:r>
          </w:p>
        </w:tc>
        <w:tc>
          <w:tcPr>
            <w:tcW w:type="dxa" w:w="1872"/>
          </w:tcPr>
          <w:p>
            <w:r>
              <w:t>Fincas y EUDR</w:t>
            </w:r>
          </w:p>
        </w:tc>
        <w:tc>
          <w:tcPr>
            <w:tcW w:type="dxa" w:w="5184"/>
          </w:tcPr>
          <w:p>
            <w:r>
              <w:t>Carga de certificados de la finca (origen Nariño, no deforestación, orgánico) con vigencia.</w:t>
            </w:r>
          </w:p>
        </w:tc>
        <w:tc>
          <w:tcPr>
            <w:tcW w:type="dxa" w:w="1296"/>
          </w:tcPr>
          <w:p>
            <w:r>
              <w:t>LIT-69</w:t>
            </w:r>
          </w:p>
        </w:tc>
      </w:tr>
      <w:tr>
        <w:tc>
          <w:tcPr>
            <w:tcW w:type="dxa" w:w="1008"/>
          </w:tcPr>
          <w:p>
            <w:r>
              <w:t>RF-07</w:t>
            </w:r>
          </w:p>
        </w:tc>
        <w:tc>
          <w:tcPr>
            <w:tcW w:type="dxa" w:w="1872"/>
          </w:tcPr>
          <w:p>
            <w:r>
              <w:t>Fincas y EUDR</w:t>
            </w:r>
          </w:p>
        </w:tc>
        <w:tc>
          <w:tcPr>
            <w:tcW w:type="dxa" w:w="5184"/>
          </w:tcPr>
          <w:p>
            <w:r>
              <w:t>Cálculo y visualización del estado de cumplimiento EUDR por finca (habilitada/bloqueada).</w:t>
            </w:r>
          </w:p>
        </w:tc>
        <w:tc>
          <w:tcPr>
            <w:tcW w:type="dxa" w:w="1296"/>
          </w:tcPr>
          <w:p>
            <w:r>
              <w:t>LIT-70</w:t>
            </w:r>
          </w:p>
        </w:tc>
      </w:tr>
      <w:tr>
        <w:tc>
          <w:tcPr>
            <w:tcW w:type="dxa" w:w="1008"/>
          </w:tcPr>
          <w:p>
            <w:r>
              <w:t>RF-08</w:t>
            </w:r>
          </w:p>
        </w:tc>
        <w:tc>
          <w:tcPr>
            <w:tcW w:type="dxa" w:w="1872"/>
          </w:tcPr>
          <w:p>
            <w:r>
              <w:t>Fincas y EUDR</w:t>
            </w:r>
          </w:p>
        </w:tc>
        <w:tc>
          <w:tcPr>
            <w:tcW w:type="dxa" w:w="5184"/>
          </w:tcPr>
          <w:p>
            <w:r>
              <w:t>Registro del perfil del vendedor (capacidad, tipo de producto, variedad, calidad comprometida).</w:t>
            </w:r>
          </w:p>
        </w:tc>
        <w:tc>
          <w:tcPr>
            <w:tcW w:type="dxa" w:w="1296"/>
          </w:tcPr>
          <w:p>
            <w:r>
              <w:t>LIT-71</w:t>
            </w:r>
          </w:p>
        </w:tc>
      </w:tr>
      <w:tr>
        <w:tc>
          <w:tcPr>
            <w:tcW w:type="dxa" w:w="1008"/>
          </w:tcPr>
          <w:p>
            <w:r>
              <w:t>RF-09</w:t>
            </w:r>
          </w:p>
        </w:tc>
        <w:tc>
          <w:tcPr>
            <w:tcW w:type="dxa" w:w="1872"/>
          </w:tcPr>
          <w:p>
            <w:r>
              <w:t>Marketplace</w:t>
            </w:r>
          </w:p>
        </w:tc>
        <w:tc>
          <w:tcPr>
            <w:tcW w:type="dxa" w:w="5184"/>
          </w:tcPr>
          <w:p>
            <w:r>
              <w:t>Publicación de lotes de café/cacao con cantidad mínima de 100 kg y precio fijo o a acordar.</w:t>
            </w:r>
          </w:p>
        </w:tc>
        <w:tc>
          <w:tcPr>
            <w:tcW w:type="dxa" w:w="1296"/>
          </w:tcPr>
          <w:p>
            <w:r>
              <w:t>LIT-72</w:t>
            </w:r>
          </w:p>
        </w:tc>
      </w:tr>
      <w:tr>
        <w:tc>
          <w:tcPr>
            <w:tcW w:type="dxa" w:w="1008"/>
          </w:tcPr>
          <w:p>
            <w:r>
              <w:t>RF-10</w:t>
            </w:r>
          </w:p>
        </w:tc>
        <w:tc>
          <w:tcPr>
            <w:tcW w:type="dxa" w:w="1872"/>
          </w:tcPr>
          <w:p>
            <w:r>
              <w:t>Marketplace</w:t>
            </w:r>
          </w:p>
        </w:tc>
        <w:tc>
          <w:tcPr>
            <w:tcW w:type="dxa" w:w="5184"/>
          </w:tcPr>
          <w:p>
            <w:r>
              <w:t>Búsqueda y filtros de lotes para compradores por producto, origen, cantidad y precio.</w:t>
            </w:r>
          </w:p>
        </w:tc>
        <w:tc>
          <w:tcPr>
            <w:tcW w:type="dxa" w:w="1296"/>
          </w:tcPr>
          <w:p>
            <w:r>
              <w:t>LIT-73</w:t>
            </w:r>
          </w:p>
        </w:tc>
      </w:tr>
      <w:tr>
        <w:tc>
          <w:tcPr>
            <w:tcW w:type="dxa" w:w="1008"/>
          </w:tcPr>
          <w:p>
            <w:r>
              <w:t>RF-11</w:t>
            </w:r>
          </w:p>
        </w:tc>
        <w:tc>
          <w:tcPr>
            <w:tcW w:type="dxa" w:w="1872"/>
          </w:tcPr>
          <w:p>
            <w:r>
              <w:t>Marketplace</w:t>
            </w:r>
          </w:p>
        </w:tc>
        <w:tc>
          <w:tcPr>
            <w:tcW w:type="dxa" w:w="5184"/>
          </w:tcPr>
          <w:p>
            <w:r>
              <w:t>Chat de negociación entre comprador y vendedor dentro de una negociación.</w:t>
            </w:r>
          </w:p>
        </w:tc>
        <w:tc>
          <w:tcPr>
            <w:tcW w:type="dxa" w:w="1296"/>
          </w:tcPr>
          <w:p>
            <w:r>
              <w:t>LIT-74</w:t>
            </w:r>
          </w:p>
        </w:tc>
      </w:tr>
      <w:tr>
        <w:tc>
          <w:tcPr>
            <w:tcW w:type="dxa" w:w="1008"/>
          </w:tcPr>
          <w:p>
            <w:r>
              <w:t>RF-12</w:t>
            </w:r>
          </w:p>
        </w:tc>
        <w:tc>
          <w:tcPr>
            <w:tcW w:type="dxa" w:w="1872"/>
          </w:tcPr>
          <w:p>
            <w:r>
              <w:t>Marketplace</w:t>
            </w:r>
          </w:p>
        </w:tc>
        <w:tc>
          <w:tcPr>
            <w:tcW w:type="dxa" w:w="5184"/>
          </w:tcPr>
          <w:p>
            <w:r>
              <w:t>Generación de una transacción de venta inmutable una vez acordada.</w:t>
            </w:r>
          </w:p>
        </w:tc>
        <w:tc>
          <w:tcPr>
            <w:tcW w:type="dxa" w:w="1296"/>
          </w:tcPr>
          <w:p>
            <w:r>
              <w:t>LIT-75</w:t>
            </w:r>
          </w:p>
        </w:tc>
      </w:tr>
      <w:tr>
        <w:tc>
          <w:tcPr>
            <w:tcW w:type="dxa" w:w="1008"/>
          </w:tcPr>
          <w:p>
            <w:r>
              <w:t>RF-13</w:t>
            </w:r>
          </w:p>
        </w:tc>
        <w:tc>
          <w:tcPr>
            <w:tcW w:type="dxa" w:w="1872"/>
          </w:tcPr>
          <w:p>
            <w:r>
              <w:t>Transacciones</w:t>
            </w:r>
          </w:p>
        </w:tc>
        <w:tc>
          <w:tcPr>
            <w:tcW w:type="dxa" w:w="5184"/>
          </w:tcPr>
          <w:p>
            <w:r>
              <w:t>Bloqueo de dinero (escrow) hasta la aceptación del producto por el comprador.</w:t>
            </w:r>
          </w:p>
        </w:tc>
        <w:tc>
          <w:tcPr>
            <w:tcW w:type="dxa" w:w="1296"/>
          </w:tcPr>
          <w:p>
            <w:r>
              <w:t>LIT-76</w:t>
            </w:r>
          </w:p>
        </w:tc>
      </w:tr>
      <w:tr>
        <w:tc>
          <w:tcPr>
            <w:tcW w:type="dxa" w:w="1008"/>
          </w:tcPr>
          <w:p>
            <w:r>
              <w:t>RF-14</w:t>
            </w:r>
          </w:p>
        </w:tc>
        <w:tc>
          <w:tcPr>
            <w:tcW w:type="dxa" w:w="1872"/>
          </w:tcPr>
          <w:p>
            <w:r>
              <w:t>Transacciones</w:t>
            </w:r>
          </w:p>
        </w:tc>
        <w:tc>
          <w:tcPr>
            <w:tcW w:type="dxa" w:w="5184"/>
          </w:tcPr>
          <w:p>
            <w:r>
              <w:t>Cálculo de comisiones del 1% con valor mínimo para comprador y vendedor.</w:t>
            </w:r>
          </w:p>
        </w:tc>
        <w:tc>
          <w:tcPr>
            <w:tcW w:type="dxa" w:w="1296"/>
          </w:tcPr>
          <w:p>
            <w:r>
              <w:t>LIT-77</w:t>
            </w:r>
          </w:p>
        </w:tc>
      </w:tr>
      <w:tr>
        <w:tc>
          <w:tcPr>
            <w:tcW w:type="dxa" w:w="1008"/>
          </w:tcPr>
          <w:p>
            <w:r>
              <w:t>RF-15</w:t>
            </w:r>
          </w:p>
        </w:tc>
        <w:tc>
          <w:tcPr>
            <w:tcW w:type="dxa" w:w="1872"/>
          </w:tcPr>
          <w:p>
            <w:r>
              <w:t>Transacciones</w:t>
            </w:r>
          </w:p>
        </w:tc>
        <w:tc>
          <w:tcPr>
            <w:tcW w:type="dxa" w:w="5184"/>
          </w:tcPr>
          <w:p>
            <w:r>
              <w:t>Gestión de disputas por parte del administrador.</w:t>
            </w:r>
          </w:p>
        </w:tc>
        <w:tc>
          <w:tcPr>
            <w:tcW w:type="dxa" w:w="1296"/>
          </w:tcPr>
          <w:p>
            <w:r>
              <w:t>LIT-78</w:t>
            </w:r>
          </w:p>
        </w:tc>
      </w:tr>
      <w:tr>
        <w:tc>
          <w:tcPr>
            <w:tcW w:type="dxa" w:w="1008"/>
          </w:tcPr>
          <w:p>
            <w:r>
              <w:t>RF-16</w:t>
            </w:r>
          </w:p>
        </w:tc>
        <w:tc>
          <w:tcPr>
            <w:tcW w:type="dxa" w:w="1872"/>
          </w:tcPr>
          <w:p>
            <w:r>
              <w:t>Calidad</w:t>
            </w:r>
          </w:p>
        </w:tc>
        <w:tc>
          <w:tcPr>
            <w:tcW w:type="dxa" w:w="5184"/>
          </w:tcPr>
          <w:p>
            <w:r>
              <w:t>Registro de la muestra del producto por parte del propietario/vendedor.</w:t>
            </w:r>
          </w:p>
        </w:tc>
        <w:tc>
          <w:tcPr>
            <w:tcW w:type="dxa" w:w="1296"/>
          </w:tcPr>
          <w:p>
            <w:r>
              <w:t>LIT-79</w:t>
            </w:r>
          </w:p>
        </w:tc>
      </w:tr>
      <w:tr>
        <w:tc>
          <w:tcPr>
            <w:tcW w:type="dxa" w:w="1008"/>
          </w:tcPr>
          <w:p>
            <w:r>
              <w:t>RF-17</w:t>
            </w:r>
          </w:p>
        </w:tc>
        <w:tc>
          <w:tcPr>
            <w:tcW w:type="dxa" w:w="1872"/>
          </w:tcPr>
          <w:p>
            <w:r>
              <w:t>Calidad</w:t>
            </w:r>
          </w:p>
        </w:tc>
        <w:tc>
          <w:tcPr>
            <w:tcW w:type="dxa" w:w="5184"/>
          </w:tcPr>
          <w:p>
            <w:r>
              <w:t>Verificación de calidad muestra vs. producto recibido con parámetros del laboratorio.</w:t>
            </w:r>
          </w:p>
        </w:tc>
        <w:tc>
          <w:tcPr>
            <w:tcW w:type="dxa" w:w="1296"/>
          </w:tcPr>
          <w:p>
            <w:r>
              <w:t>LIT-80</w:t>
            </w:r>
          </w:p>
        </w:tc>
      </w:tr>
      <w:tr>
        <w:tc>
          <w:tcPr>
            <w:tcW w:type="dxa" w:w="1008"/>
          </w:tcPr>
          <w:p>
            <w:r>
              <w:t>RF-18</w:t>
            </w:r>
          </w:p>
        </w:tc>
        <w:tc>
          <w:tcPr>
            <w:tcW w:type="dxa" w:w="1872"/>
          </w:tcPr>
          <w:p>
            <w:r>
              <w:t>Calidad</w:t>
            </w:r>
          </w:p>
        </w:tc>
        <w:tc>
          <w:tcPr>
            <w:tcW w:type="dxa" w:w="5184"/>
          </w:tcPr>
          <w:p>
            <w:r>
              <w:t>Veredicto del comprador que libera o retiene el pago.</w:t>
            </w:r>
          </w:p>
        </w:tc>
        <w:tc>
          <w:tcPr>
            <w:tcW w:type="dxa" w:w="1296"/>
          </w:tcPr>
          <w:p>
            <w:r>
              <w:t>LIT-81</w:t>
            </w:r>
          </w:p>
        </w:tc>
      </w:tr>
      <w:tr>
        <w:tc>
          <w:tcPr>
            <w:tcW w:type="dxa" w:w="1008"/>
          </w:tcPr>
          <w:p>
            <w:r>
              <w:t>RF-19</w:t>
            </w:r>
          </w:p>
        </w:tc>
        <w:tc>
          <w:tcPr>
            <w:tcW w:type="dxa" w:w="1872"/>
          </w:tcPr>
          <w:p>
            <w:r>
              <w:t>Logística</w:t>
            </w:r>
          </w:p>
        </w:tc>
        <w:tc>
          <w:tcPr>
            <w:tcW w:type="dxa" w:w="5184"/>
          </w:tcPr>
          <w:p>
            <w:r>
              <w:t>Actualización de estados del pedido por el transportador.</w:t>
            </w:r>
          </w:p>
        </w:tc>
        <w:tc>
          <w:tcPr>
            <w:tcW w:type="dxa" w:w="1296"/>
          </w:tcPr>
          <w:p>
            <w:r>
              <w:t>LIT-82</w:t>
            </w:r>
          </w:p>
        </w:tc>
      </w:tr>
      <w:tr>
        <w:tc>
          <w:tcPr>
            <w:tcW w:type="dxa" w:w="1008"/>
          </w:tcPr>
          <w:p>
            <w:r>
              <w:t>RF-20</w:t>
            </w:r>
          </w:p>
        </w:tc>
        <w:tc>
          <w:tcPr>
            <w:tcW w:type="dxa" w:w="1872"/>
          </w:tcPr>
          <w:p>
            <w:r>
              <w:t>Logística</w:t>
            </w:r>
          </w:p>
        </w:tc>
        <w:tc>
          <w:tcPr>
            <w:tcW w:type="dxa" w:w="5184"/>
          </w:tcPr>
          <w:p>
            <w:r>
              <w:t>Tracker del pedido visible para comprador y vendedor.</w:t>
            </w:r>
          </w:p>
        </w:tc>
        <w:tc>
          <w:tcPr>
            <w:tcW w:type="dxa" w:w="1296"/>
          </w:tcPr>
          <w:p>
            <w:r>
              <w:t>LIT-83</w:t>
            </w:r>
          </w:p>
        </w:tc>
      </w:tr>
      <w:tr>
        <w:tc>
          <w:tcPr>
            <w:tcW w:type="dxa" w:w="1008"/>
          </w:tcPr>
          <w:p>
            <w:r>
              <w:t>RF-21</w:t>
            </w:r>
          </w:p>
        </w:tc>
        <w:tc>
          <w:tcPr>
            <w:tcW w:type="dxa" w:w="1872"/>
          </w:tcPr>
          <w:p>
            <w:r>
              <w:t>Administración</w:t>
            </w:r>
          </w:p>
        </w:tc>
        <w:tc>
          <w:tcPr>
            <w:tcW w:type="dxa" w:w="5184"/>
          </w:tcPr>
          <w:p>
            <w:r>
              <w:t>Panel del administrador del sistema (usuarios, disputas, bloqueos, comisiones).</w:t>
            </w:r>
          </w:p>
        </w:tc>
        <w:tc>
          <w:tcPr>
            <w:tcW w:type="dxa" w:w="1296"/>
          </w:tcPr>
          <w:p>
            <w:r>
              <w:t>LIT-84</w:t>
            </w:r>
          </w:p>
        </w:tc>
      </w:tr>
      <w:tr>
        <w:tc>
          <w:tcPr>
            <w:tcW w:type="dxa" w:w="1008"/>
          </w:tcPr>
          <w:p>
            <w:r>
              <w:t>RF-22</w:t>
            </w:r>
          </w:p>
        </w:tc>
        <w:tc>
          <w:tcPr>
            <w:tcW w:type="dxa" w:w="1872"/>
          </w:tcPr>
          <w:p>
            <w:r>
              <w:t>Administración</w:t>
            </w:r>
          </w:p>
        </w:tc>
        <w:tc>
          <w:tcPr>
            <w:tcW w:type="dxa" w:w="5184"/>
          </w:tcPr>
          <w:p>
            <w:r>
              <w:t>Panel del administrador técnico (auditoría y respaldos).</w:t>
            </w:r>
          </w:p>
        </w:tc>
        <w:tc>
          <w:tcPr>
            <w:tcW w:type="dxa" w:w="1296"/>
          </w:tcPr>
          <w:p>
            <w:r>
              <w:t>LIT-85</w:t>
            </w:r>
          </w:p>
        </w:tc>
      </w:tr>
      <w:tr>
        <w:tc>
          <w:tcPr>
            <w:tcW w:type="dxa" w:w="1008"/>
          </w:tcPr>
          <w:p>
            <w:r>
              <w:t>RF-23</w:t>
            </w:r>
          </w:p>
        </w:tc>
        <w:tc>
          <w:tcPr>
            <w:tcW w:type="dxa" w:w="1872"/>
          </w:tcPr>
          <w:p>
            <w:r>
              <w:t>Administración</w:t>
            </w:r>
          </w:p>
        </w:tc>
        <w:tc>
          <w:tcPr>
            <w:tcW w:type="dxa" w:w="5184"/>
          </w:tcPr>
          <w:p>
            <w:r>
              <w:t>Despliegue de la plataforma en AWS.</w:t>
            </w:r>
          </w:p>
        </w:tc>
        <w:tc>
          <w:tcPr>
            <w:tcW w:type="dxa" w:w="1296"/>
          </w:tcPr>
          <w:p>
            <w:r>
              <w:t>LIT-86</w:t>
            </w:r>
          </w:p>
        </w:tc>
      </w:tr>
      <w:tr>
        <w:tc>
          <w:tcPr>
            <w:tcW w:type="dxa" w:w="1008"/>
          </w:tcPr>
          <w:p>
            <w:r>
              <w:t>RF-24</w:t>
            </w:r>
          </w:p>
        </w:tc>
        <w:tc>
          <w:tcPr>
            <w:tcW w:type="dxa" w:w="1872"/>
          </w:tcPr>
          <w:p>
            <w:r>
              <w:t>Administración</w:t>
            </w:r>
          </w:p>
        </w:tc>
        <w:tc>
          <w:tcPr>
            <w:tcW w:type="dxa" w:w="5184"/>
          </w:tcPr>
          <w:p>
            <w:r>
              <w:t>Verificación de los requisitos no funcionales antes de cada release.</w:t>
            </w:r>
          </w:p>
        </w:tc>
        <w:tc>
          <w:tcPr>
            <w:tcW w:type="dxa" w:w="1296"/>
          </w:tcPr>
          <w:p>
            <w:r>
              <w:t>LIT-87</w:t>
            </w:r>
          </w:p>
        </w:tc>
      </w:tr>
    </w:tbl>
    <w:p>
      <w:pPr>
        <w:pStyle w:val="Heading2"/>
      </w:pPr>
      <w:r>
        <w:t>1.2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Atributo</w:t>
            </w:r>
          </w:p>
        </w:tc>
        <w:tc>
          <w:tcPr>
            <w:tcW w:type="dxa" w:w="5184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Verificación</w:t>
            </w:r>
          </w:p>
        </w:tc>
      </w:tr>
      <w:tr>
        <w:tc>
          <w:tcPr>
            <w:tcW w:type="dxa" w:w="1008"/>
          </w:tcPr>
          <w:p>
            <w:r>
              <w:t>RNF-01</w:t>
            </w:r>
          </w:p>
        </w:tc>
        <w:tc>
          <w:tcPr>
            <w:tcW w:type="dxa" w:w="1872"/>
          </w:tcPr>
          <w:p>
            <w:r>
              <w:t>Exactitud funcional</w:t>
            </w:r>
          </w:p>
        </w:tc>
        <w:tc>
          <w:tcPr>
            <w:tcW w:type="dxa" w:w="5184"/>
          </w:tcPr>
          <w:p>
            <w:r>
              <w:t>Los cálculos de comisiones (1% con mínimo) y de pesos deben ser correctos.</w:t>
            </w:r>
          </w:p>
        </w:tc>
        <w:tc>
          <w:tcPr>
            <w:tcW w:type="dxa" w:w="1296"/>
          </w:tcPr>
          <w:p>
            <w:r>
              <w:t>Verificación en cada release</w:t>
            </w:r>
          </w:p>
        </w:tc>
      </w:tr>
      <w:tr>
        <w:tc>
          <w:tcPr>
            <w:tcW w:type="dxa" w:w="1008"/>
          </w:tcPr>
          <w:p>
            <w:r>
              <w:t>RNF-02</w:t>
            </w:r>
          </w:p>
        </w:tc>
        <w:tc>
          <w:tcPr>
            <w:tcW w:type="dxa" w:w="1872"/>
          </w:tcPr>
          <w:p>
            <w:r>
              <w:t>Usabilidad</w:t>
            </w:r>
          </w:p>
        </w:tc>
        <w:tc>
          <w:tcPr>
            <w:tcW w:type="dxa" w:w="5184"/>
          </w:tcPr>
          <w:p>
            <w:r>
              <w:t>Protección contra errores de captura de datos en formularios.</w:t>
            </w:r>
          </w:p>
        </w:tc>
        <w:tc>
          <w:tcPr>
            <w:tcW w:type="dxa" w:w="1296"/>
          </w:tcPr>
          <w:p>
            <w:r>
              <w:t>Pruebas de límites</w:t>
            </w:r>
          </w:p>
        </w:tc>
      </w:tr>
      <w:tr>
        <w:tc>
          <w:tcPr>
            <w:tcW w:type="dxa" w:w="1008"/>
          </w:tcPr>
          <w:p>
            <w:r>
              <w:t>RNF-03</w:t>
            </w:r>
          </w:p>
        </w:tc>
        <w:tc>
          <w:tcPr>
            <w:tcW w:type="dxa" w:w="1872"/>
          </w:tcPr>
          <w:p>
            <w:r>
              <w:t>Fiabilidad e integridad</w:t>
            </w:r>
          </w:p>
        </w:tc>
        <w:tc>
          <w:tcPr>
            <w:tcW w:type="dxa" w:w="5184"/>
          </w:tcPr>
          <w:p>
            <w:r>
              <w:t>La transacción de venta es inmutable y durable (RN-6).</w:t>
            </w:r>
          </w:p>
        </w:tc>
        <w:tc>
          <w:tcPr>
            <w:tcW w:type="dxa" w:w="1296"/>
          </w:tcPr>
          <w:p>
            <w:r>
              <w:t>Pruebas de integridad</w:t>
            </w:r>
          </w:p>
        </w:tc>
      </w:tr>
      <w:tr>
        <w:tc>
          <w:tcPr>
            <w:tcW w:type="dxa" w:w="1008"/>
          </w:tcPr>
          <w:p>
            <w:r>
              <w:t>RNF-04</w:t>
            </w:r>
          </w:p>
        </w:tc>
        <w:tc>
          <w:tcPr>
            <w:tcW w:type="dxa" w:w="1872"/>
          </w:tcPr>
          <w:p>
            <w:r>
              <w:t>Mantenibilidad</w:t>
            </w:r>
          </w:p>
        </w:tc>
        <w:tc>
          <w:tcPr>
            <w:tcW w:type="dxa" w:w="5184"/>
          </w:tcPr>
          <w:p>
            <w:r>
              <w:t>Código evolucionable por módulos, con arquitectura por capas.</w:t>
            </w:r>
          </w:p>
        </w:tc>
        <w:tc>
          <w:tcPr>
            <w:tcW w:type="dxa" w:w="1296"/>
          </w:tcPr>
          <w:p>
            <w:r>
              <w:t>Revisión de código</w:t>
            </w:r>
          </w:p>
        </w:tc>
      </w:tr>
      <w:tr>
        <w:tc>
          <w:tcPr>
            <w:tcW w:type="dxa" w:w="1008"/>
          </w:tcPr>
          <w:p>
            <w:r>
              <w:t>RNF-05</w:t>
            </w:r>
          </w:p>
        </w:tc>
        <w:tc>
          <w:tcPr>
            <w:tcW w:type="dxa" w:w="1872"/>
          </w:tcPr>
          <w:p>
            <w:r>
              <w:t>Seguridad</w:t>
            </w:r>
          </w:p>
        </w:tc>
        <w:tc>
          <w:tcPr>
            <w:tcW w:type="dxa" w:w="5184"/>
          </w:tcPr>
          <w:p>
            <w:r>
              <w:t>Protección de documentos y datos privados de los usuarios (RN-13).</w:t>
            </w:r>
          </w:p>
        </w:tc>
        <w:tc>
          <w:tcPr>
            <w:tcW w:type="dxa" w:w="1296"/>
          </w:tcPr>
          <w:p>
            <w:r>
              <w:t>Pruebas de autorización</w:t>
            </w:r>
          </w:p>
        </w:tc>
      </w:tr>
      <w:tr>
        <w:tc>
          <w:tcPr>
            <w:tcW w:type="dxa" w:w="1008"/>
          </w:tcPr>
          <w:p>
            <w:r>
              <w:t>RNF-06</w:t>
            </w:r>
          </w:p>
        </w:tc>
        <w:tc>
          <w:tcPr>
            <w:tcW w:type="dxa" w:w="1872"/>
          </w:tcPr>
          <w:p>
            <w:r>
              <w:t>Respaldo</w:t>
            </w:r>
          </w:p>
        </w:tc>
        <w:tc>
          <w:tcPr>
            <w:tcW w:type="dxa" w:w="5184"/>
          </w:tcPr>
          <w:p>
            <w:r>
              <w:t>Respaldo automático en la nube (AWS).</w:t>
            </w:r>
          </w:p>
        </w:tc>
        <w:tc>
          <w:tcPr>
            <w:tcW w:type="dxa" w:w="1296"/>
          </w:tcPr>
          <w:p>
            <w:r>
              <w:t>Configuración de RDS/backups</w:t>
            </w:r>
          </w:p>
        </w:tc>
      </w:tr>
      <w:tr>
        <w:tc>
          <w:tcPr>
            <w:tcW w:type="dxa" w:w="1008"/>
          </w:tcPr>
          <w:p>
            <w:r>
              <w:t>RNF-07</w:t>
            </w:r>
          </w:p>
        </w:tc>
        <w:tc>
          <w:tcPr>
            <w:tcW w:type="dxa" w:w="1872"/>
          </w:tcPr>
          <w:p>
            <w:r>
              <w:t>Rendimiento</w:t>
            </w:r>
          </w:p>
        </w:tc>
        <w:tc>
          <w:tcPr>
            <w:tcW w:type="dxa" w:w="5184"/>
          </w:tcPr>
          <w:p>
            <w:r>
              <w:t>Búsquedas y listados responden en tiempos aceptables para uso web.</w:t>
            </w:r>
          </w:p>
        </w:tc>
        <w:tc>
          <w:tcPr>
            <w:tcW w:type="dxa" w:w="1296"/>
          </w:tcPr>
          <w:p>
            <w:r>
              <w:t>Pruebas de carga</w:t>
            </w:r>
          </w:p>
        </w:tc>
      </w:tr>
      <w:tr>
        <w:tc>
          <w:tcPr>
            <w:tcW w:type="dxa" w:w="1008"/>
          </w:tcPr>
          <w:p>
            <w:r>
              <w:t>RNF-08</w:t>
            </w:r>
          </w:p>
        </w:tc>
        <w:tc>
          <w:tcPr>
            <w:tcW w:type="dxa" w:w="1872"/>
          </w:tcPr>
          <w:p>
            <w:r>
              <w:t>Disponibilidad</w:t>
            </w:r>
          </w:p>
        </w:tc>
        <w:tc>
          <w:tcPr>
            <w:tcW w:type="dxa" w:w="5184"/>
          </w:tcPr>
          <w:p>
            <w:r>
              <w:t>Releases mensuales desplegadas en línea sin interrupción prolongada.</w:t>
            </w:r>
          </w:p>
        </w:tc>
        <w:tc>
          <w:tcPr>
            <w:tcW w:type="dxa" w:w="1296"/>
          </w:tcPr>
          <w:p>
            <w:r>
              <w:t>Despliegue AWS</w:t>
            </w:r>
          </w:p>
        </w:tc>
      </w:tr>
      <w:tr>
        <w:tc>
          <w:tcPr>
            <w:tcW w:type="dxa" w:w="1008"/>
          </w:tcPr>
          <w:p>
            <w:r>
              <w:t>RNF-09</w:t>
            </w:r>
          </w:p>
        </w:tc>
        <w:tc>
          <w:tcPr>
            <w:tcW w:type="dxa" w:w="1872"/>
          </w:tcPr>
          <w:p>
            <w:r>
              <w:t>Privacidad</w:t>
            </w:r>
          </w:p>
        </w:tc>
        <w:tc>
          <w:tcPr>
            <w:tcW w:type="dxa" w:w="5184"/>
          </w:tcPr>
          <w:p>
            <w:r>
              <w:t>La ubicación y datos de fincas solo se revelan en negociación activa.</w:t>
            </w:r>
          </w:p>
        </w:tc>
        <w:tc>
          <w:tcPr>
            <w:tcW w:type="dxa" w:w="1296"/>
          </w:tcPr>
          <w:p>
            <w:r>
              <w:t>Pruebas de privacidad</w:t>
            </w:r>
          </w:p>
        </w:tc>
      </w:tr>
      <w:tr>
        <w:tc>
          <w:tcPr>
            <w:tcW w:type="dxa" w:w="1008"/>
          </w:tcPr>
          <w:p>
            <w:r>
              <w:t>RNF-10</w:t>
            </w:r>
          </w:p>
        </w:tc>
        <w:tc>
          <w:tcPr>
            <w:tcW w:type="dxa" w:w="1872"/>
          </w:tcPr>
          <w:p>
            <w:r>
              <w:t>Internacionalización</w:t>
            </w:r>
          </w:p>
        </w:tc>
        <w:tc>
          <w:tcPr>
            <w:tcW w:type="dxa" w:w="5184"/>
          </w:tcPr>
          <w:p>
            <w:r>
              <w:t>La plataforma debe soportar idiomas para compradores de la UE (pendiente).</w:t>
            </w:r>
          </w:p>
        </w:tc>
        <w:tc>
          <w:tcPr>
            <w:tcW w:type="dxa" w:w="1296"/>
          </w:tcPr>
          <w:p>
            <w:r>
              <w:t>Revisión de i18n</w:t>
            </w:r>
          </w:p>
        </w:tc>
      </w:tr>
      <w:tr>
        <w:tc>
          <w:tcPr>
            <w:tcW w:type="dxa" w:w="1008"/>
          </w:tcPr>
          <w:p>
            <w:r>
              <w:t>RNF-11</w:t>
            </w:r>
          </w:p>
        </w:tc>
        <w:tc>
          <w:tcPr>
            <w:tcW w:type="dxa" w:w="1872"/>
          </w:tcPr>
          <w:p>
            <w:r>
              <w:t>Auditoría</w:t>
            </w:r>
          </w:p>
        </w:tc>
        <w:tc>
          <w:tcPr>
            <w:tcW w:type="dxa" w:w="5184"/>
          </w:tcPr>
          <w:p>
            <w:r>
              <w:t>Registro de acciones para el administrador técnico.</w:t>
            </w:r>
          </w:p>
        </w:tc>
        <w:tc>
          <w:tcPr>
            <w:tcW w:type="dxa" w:w="1296"/>
          </w:tcPr>
          <w:p>
            <w:r>
              <w:t>Panel admin técnico</w:t>
            </w:r>
          </w:p>
        </w:tc>
      </w:tr>
    </w:tbl>
    <w:p>
      <w:pPr>
        <w:pStyle w:val="Heading2"/>
      </w:pPr>
      <w:r>
        <w:t>1.3 Restricciones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7056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304"/>
          </w:tcPr>
          <w:p>
            <w:r>
              <w:t>Tecnológicas</w:t>
            </w:r>
          </w:p>
        </w:tc>
        <w:tc>
          <w:tcPr>
            <w:tcW w:type="dxa" w:w="7056"/>
          </w:tcPr>
          <w:p>
            <w:r>
              <w:t>Base de datos PostgreSQL + PostGIS; backend Python + Django; frontend React; despliegue en AWS (S3+CloudFront, Elastic Beanstalk, RDS, CloudWatch).</w:t>
            </w:r>
          </w:p>
        </w:tc>
      </w:tr>
      <w:tr>
        <w:tc>
          <w:tcPr>
            <w:tcW w:type="dxa" w:w="2304"/>
          </w:tcPr>
          <w:p>
            <w:r>
              <w:t>Regulatorias</w:t>
            </w:r>
          </w:p>
        </w:tc>
        <w:tc>
          <w:tcPr>
            <w:tcW w:type="dxa" w:w="7056"/>
          </w:tcPr>
          <w:p>
            <w:r>
              <w:t>Cumplimiento EUDR (certificado de no deforestación); certificación de origen Nariño; solo productores de Colombia (no Ecuador).</w:t>
            </w:r>
          </w:p>
        </w:tc>
      </w:tr>
      <w:tr>
        <w:tc>
          <w:tcPr>
            <w:tcW w:type="dxa" w:w="2304"/>
          </w:tcPr>
          <w:p>
            <w:r>
              <w:t>De negocio</w:t>
            </w:r>
          </w:p>
        </w:tc>
        <w:tc>
          <w:tcPr>
            <w:tcW w:type="dxa" w:w="7056"/>
          </w:tcPr>
          <w:p>
            <w:r>
              <w:t>Sin inventario (intermediarios); comisión del 1% con valor mínimo; cantidad mínima de 100 kg por lote.</w:t>
            </w:r>
          </w:p>
        </w:tc>
      </w:tr>
      <w:tr>
        <w:tc>
          <w:tcPr>
            <w:tcW w:type="dxa" w:w="2304"/>
          </w:tcPr>
          <w:p>
            <w:r>
              <w:t>De alcance (primera entrega)</w:t>
            </w:r>
          </w:p>
        </w:tc>
        <w:tc>
          <w:tcPr>
            <w:tcW w:type="dxa" w:w="7056"/>
          </w:tcPr>
          <w:p>
            <w:r>
              <w:t>Sin pasarela de pago real (escrow simulado por máquina de estados); sin logística real, solo tracker de estados.</w:t>
            </w:r>
          </w:p>
        </w:tc>
      </w:tr>
      <w:tr>
        <w:tc>
          <w:tcPr>
            <w:tcW w:type="dxa" w:w="2304"/>
          </w:tcPr>
          <w:p>
            <w:r>
              <w:t>De proceso</w:t>
            </w:r>
          </w:p>
        </w:tc>
        <w:tc>
          <w:tcPr>
            <w:tcW w:type="dxa" w:w="7056"/>
          </w:tcPr>
          <w:p>
            <w:r>
              <w:t>Sprints de 2 semanas, releases mensuales, entrega por módulos funcionales con aprobación del stakeholder.</w:t>
            </w:r>
          </w:p>
        </w:tc>
      </w:tr>
      <w:tr>
        <w:tc>
          <w:tcPr>
            <w:tcW w:type="dxa" w:w="2304"/>
          </w:tcPr>
          <w:p>
            <w:r>
              <w:t>De idioma</w:t>
            </w:r>
          </w:p>
        </w:tc>
        <w:tc>
          <w:tcPr>
            <w:tcW w:type="dxa" w:w="7056"/>
          </w:tcPr>
          <w:p>
            <w:r>
              <w:t>Compradores de la Unión Europea; el soporte multi-idioma queda como requisito pendiente.</w:t>
            </w:r>
          </w:p>
        </w:tc>
      </w:tr>
    </w:tbl>
    <w:p>
      <w:r>
        <w:br w:type="page"/>
      </w:r>
    </w:p>
    <w:p>
      <w:pPr>
        <w:pStyle w:val="Heading1"/>
      </w:pPr>
      <w:r>
        <w:t>2. Diagramas UML: actores y casos de uso</w:t>
      </w:r>
    </w:p>
    <w:p>
      <w:pPr>
        <w:pStyle w:val="Heading2"/>
      </w:pPr>
      <w:r>
        <w:t>2.1 Actores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84"/>
          </w:tcPr>
          <w:p>
            <w:r/>
            <w:r>
              <w:rPr>
                <w:b/>
              </w:rPr>
              <w:t>Relación con el sistema</w:t>
            </w:r>
          </w:p>
        </w:tc>
      </w:tr>
      <w:tr>
        <w:tc>
          <w:tcPr>
            <w:tcW w:type="dxa" w:w="2448"/>
          </w:tcPr>
          <w:p>
            <w:r>
              <w:t>Comprador UE</w:t>
            </w:r>
          </w:p>
        </w:tc>
        <w:tc>
          <w:tcPr>
            <w:tcW w:type="dxa" w:w="1728"/>
          </w:tcPr>
          <w:p>
            <w:r>
              <w:t>Externo</w:t>
            </w:r>
          </w:p>
        </w:tc>
        <w:tc>
          <w:tcPr>
            <w:tcW w:type="dxa" w:w="5184"/>
          </w:tcPr>
          <w:p>
            <w:r>
              <w:t>Busca lotes, negocia por chat, compra, verifica la muestra y aprueba el pago.</w:t>
            </w:r>
          </w:p>
        </w:tc>
      </w:tr>
      <w:tr>
        <w:tc>
          <w:tcPr>
            <w:tcW w:type="dxa" w:w="2448"/>
          </w:tcPr>
          <w:p>
            <w:r>
              <w:t>Vendedor</w:t>
            </w:r>
          </w:p>
        </w:tc>
        <w:tc>
          <w:tcPr>
            <w:tcW w:type="dxa" w:w="1728"/>
          </w:tcPr>
          <w:p>
            <w:r>
              <w:t>Externo</w:t>
            </w:r>
          </w:p>
        </w:tc>
        <w:tc>
          <w:tcPr>
            <w:tcW w:type="dxa" w:w="5184"/>
          </w:tcPr>
          <w:p>
            <w:r>
              <w:t>Publica lotes y negocia; puede vender desde su propia empresa.</w:t>
            </w:r>
          </w:p>
        </w:tc>
      </w:tr>
      <w:tr>
        <w:tc>
          <w:tcPr>
            <w:tcW w:type="dxa" w:w="2448"/>
          </w:tcPr>
          <w:p>
            <w:r>
              <w:t>Propietario de finca</w:t>
            </w:r>
          </w:p>
        </w:tc>
        <w:tc>
          <w:tcPr>
            <w:tcW w:type="dxa" w:w="1728"/>
          </w:tcPr>
          <w:p>
            <w:r>
              <w:t>Externo</w:t>
            </w:r>
          </w:p>
        </w:tc>
        <w:tc>
          <w:tcPr>
            <w:tcW w:type="dxa" w:w="5184"/>
          </w:tcPr>
          <w:p>
            <w:r>
              <w:t>Registra la finca y sube certificados (origen, no deforestación); entrega muestras.</w:t>
            </w:r>
          </w:p>
        </w:tc>
      </w:tr>
      <w:tr>
        <w:tc>
          <w:tcPr>
            <w:tcW w:type="dxa" w:w="2448"/>
          </w:tcPr>
          <w:p>
            <w:r>
              <w:t>Administrador del sistema</w:t>
            </w:r>
          </w:p>
        </w:tc>
        <w:tc>
          <w:tcPr>
            <w:tcW w:type="dxa" w:w="1728"/>
          </w:tcPr>
          <w:p>
            <w:r>
              <w:t>Interno</w:t>
            </w:r>
          </w:p>
        </w:tc>
        <w:tc>
          <w:tcPr>
            <w:tcW w:type="dxa" w:w="5184"/>
          </w:tcPr>
          <w:p>
            <w:r>
              <w:t>Gestiona usuarios, disputas, bloqueos y comisiones.</w:t>
            </w:r>
          </w:p>
        </w:tc>
      </w:tr>
      <w:tr>
        <w:tc>
          <w:tcPr>
            <w:tcW w:type="dxa" w:w="2448"/>
          </w:tcPr>
          <w:p>
            <w:r>
              <w:t>Administrador técnico</w:t>
            </w:r>
          </w:p>
        </w:tc>
        <w:tc>
          <w:tcPr>
            <w:tcW w:type="dxa" w:w="1728"/>
          </w:tcPr>
          <w:p>
            <w:r>
              <w:t>Interno</w:t>
            </w:r>
          </w:p>
        </w:tc>
        <w:tc>
          <w:tcPr>
            <w:tcW w:type="dxa" w:w="5184"/>
          </w:tcPr>
          <w:p>
            <w:r>
              <w:t>Configuración técnica, auditoría y respaldos.</w:t>
            </w:r>
          </w:p>
        </w:tc>
      </w:tr>
      <w:tr>
        <w:tc>
          <w:tcPr>
            <w:tcW w:type="dxa" w:w="2448"/>
          </w:tcPr>
          <w:p>
            <w:r>
              <w:t>Transportador / Logística</w:t>
            </w:r>
          </w:p>
        </w:tc>
        <w:tc>
          <w:tcPr>
            <w:tcW w:type="dxa" w:w="1728"/>
          </w:tcPr>
          <w:p>
            <w:r>
              <w:t>Externo</w:t>
            </w:r>
          </w:p>
        </w:tc>
        <w:tc>
          <w:tcPr>
            <w:tcW w:type="dxa" w:w="5184"/>
          </w:tcPr>
          <w:p>
            <w:r>
              <w:t>Actualiza el tracker del pedido.</w:t>
            </w:r>
          </w:p>
        </w:tc>
      </w:tr>
      <w:tr>
        <w:tc>
          <w:tcPr>
            <w:tcW w:type="dxa" w:w="2448"/>
          </w:tcPr>
          <w:p>
            <w:r>
              <w:t>Laboratorio de café (universidad)</w:t>
            </w:r>
          </w:p>
        </w:tc>
        <w:tc>
          <w:tcPr>
            <w:tcW w:type="dxa" w:w="1728"/>
          </w:tcPr>
          <w:p>
            <w:r>
              <w:t>Externo</w:t>
            </w:r>
          </w:p>
        </w:tc>
        <w:tc>
          <w:tcPr>
            <w:tcW w:type="dxa" w:w="5184"/>
          </w:tcPr>
          <w:p>
            <w:r>
              <w:t>Define los parámetros de calidad.</w:t>
            </w:r>
          </w:p>
        </w:tc>
      </w:tr>
      <w:tr>
        <w:tc>
          <w:tcPr>
            <w:tcW w:type="dxa" w:w="2448"/>
          </w:tcPr>
          <w:p>
            <w:r>
              <w:t>Pasarela / Fiducia (escrow)</w:t>
            </w:r>
          </w:p>
        </w:tc>
        <w:tc>
          <w:tcPr>
            <w:tcW w:type="dxa" w:w="1728"/>
          </w:tcPr>
          <w:p>
            <w:r>
              <w:t>Externo (simulado)</w:t>
            </w:r>
          </w:p>
        </w:tc>
        <w:tc>
          <w:tcPr>
            <w:tcW w:type="dxa" w:w="5184"/>
          </w:tcPr>
          <w:p>
            <w:r>
              <w:t>Custodia el dinero bloqueado; en la primera entrega se simula.</w:t>
            </w:r>
          </w:p>
        </w:tc>
      </w:tr>
      <w:tr>
        <w:tc>
          <w:tcPr>
            <w:tcW w:type="dxa" w:w="2448"/>
          </w:tcPr>
          <w:p>
            <w:r>
              <w:t>DIAN / Autoridades aduaneras</w:t>
            </w:r>
          </w:p>
        </w:tc>
        <w:tc>
          <w:tcPr>
            <w:tcW w:type="dxa" w:w="1728"/>
          </w:tcPr>
          <w:p>
            <w:r>
              <w:t>Externo</w:t>
            </w:r>
          </w:p>
        </w:tc>
        <w:tc>
          <w:tcPr>
            <w:tcW w:type="dxa" w:w="5184"/>
          </w:tcPr>
          <w:p>
            <w:r>
              <w:t>Receptor de los documentos de exportación.</w:t>
            </w:r>
          </w:p>
        </w:tc>
      </w:tr>
    </w:tbl>
    <w:p>
      <w:pPr>
        <w:pStyle w:val="Heading2"/>
      </w:pPr>
      <w:r>
        <w:t>2.2 Vista de contexto</w:t>
      </w:r>
    </w:p>
    <w:p>
      <w:r>
        <w:rPr>
          <w:b w:val="0"/>
          <w:i w:val="0"/>
        </w:rPr>
        <w:t>El sistema RiTech SAS actúa como intermediario digital entre los productores de café/cacao de Nariño y los compradores de la Unión Europea, integrando servicios externos de calidad, custodia del dinero (escrow simulado) y autoridades aduaneras.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70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tex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70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2.3 Vista funcional (componentes: lollipop y sockets)</w:t>
      </w:r>
    </w:p>
    <w:p>
      <w:r>
        <w:rPr>
          <w:b w:val="0"/>
          <w:i w:val="0"/>
        </w:rPr>
        <w:t>El sistema se organiza en módulos de negocio (apps de Django). Cada módulo provee una interfaz de API (lollipop) y consume las interfaces que necesita (socket). La Web UI (React) consume todas las APIs; la persistencia se resuelve con PostgreSQL + PostGIS y los archivos con S3.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689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unci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689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2.4 Catálogo de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</w:tcPr>
          <w:p>
            <w:r/>
            <w:r>
              <w:rPr>
                <w:b/>
              </w:rPr>
              <w:t>CU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Caso de uso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Actor(es)</w:t>
            </w:r>
          </w:p>
        </w:tc>
        <w:tc>
          <w:tcPr>
            <w:tcW w:type="dxa" w:w="1152"/>
          </w:tcPr>
          <w:p>
            <w:r/>
            <w:r>
              <w:rPr>
                <w:b/>
              </w:rPr>
              <w:t>Historia</w:t>
            </w:r>
          </w:p>
        </w:tc>
      </w:tr>
      <w:tr>
        <w:tc>
          <w:tcPr>
            <w:tcW w:type="dxa" w:w="1008"/>
          </w:tcPr>
          <w:p>
            <w:r>
              <w:t>CU-01</w:t>
            </w:r>
          </w:p>
        </w:tc>
        <w:tc>
          <w:tcPr>
            <w:tcW w:type="dxa" w:w="4320"/>
          </w:tcPr>
          <w:p>
            <w:r>
              <w:t>Registrarse e iniciar sesión por rol</w:t>
            </w:r>
          </w:p>
        </w:tc>
        <w:tc>
          <w:tcPr>
            <w:tcW w:type="dxa" w:w="2448"/>
          </w:tcPr>
          <w:p>
            <w:r>
              <w:t>Todos</w:t>
            </w:r>
          </w:p>
        </w:tc>
        <w:tc>
          <w:tcPr>
            <w:tcW w:type="dxa" w:w="1152"/>
          </w:tcPr>
          <w:p>
            <w:r>
              <w:t>LIT-64</w:t>
            </w:r>
          </w:p>
        </w:tc>
      </w:tr>
      <w:tr>
        <w:tc>
          <w:tcPr>
            <w:tcW w:type="dxa" w:w="1008"/>
          </w:tcPr>
          <w:p>
            <w:r>
              <w:t>CU-02</w:t>
            </w:r>
          </w:p>
        </w:tc>
        <w:tc>
          <w:tcPr>
            <w:tcW w:type="dxa" w:w="4320"/>
          </w:tcPr>
          <w:p>
            <w:r>
              <w:t>Verificar identidad del usuario</w:t>
            </w:r>
          </w:p>
        </w:tc>
        <w:tc>
          <w:tcPr>
            <w:tcW w:type="dxa" w:w="2448"/>
          </w:tcPr>
          <w:p>
            <w:r>
              <w:t>Admin sistema</w:t>
            </w:r>
          </w:p>
        </w:tc>
        <w:tc>
          <w:tcPr>
            <w:tcW w:type="dxa" w:w="1152"/>
          </w:tcPr>
          <w:p>
            <w:r>
              <w:t>LIT-65</w:t>
            </w:r>
          </w:p>
        </w:tc>
      </w:tr>
      <w:tr>
        <w:tc>
          <w:tcPr>
            <w:tcW w:type="dxa" w:w="1008"/>
          </w:tcPr>
          <w:p>
            <w:r>
              <w:t>CU-03</w:t>
            </w:r>
          </w:p>
        </w:tc>
        <w:tc>
          <w:tcPr>
            <w:tcW w:type="dxa" w:w="4320"/>
          </w:tcPr>
          <w:p>
            <w:r>
              <w:t>Proteger la información privada</w:t>
            </w:r>
          </w:p>
        </w:tc>
        <w:tc>
          <w:tcPr>
            <w:tcW w:type="dxa" w:w="2448"/>
          </w:tcPr>
          <w:p>
            <w:r>
              <w:t>Sistema</w:t>
            </w:r>
          </w:p>
        </w:tc>
        <w:tc>
          <w:tcPr>
            <w:tcW w:type="dxa" w:w="1152"/>
          </w:tcPr>
          <w:p>
            <w:r>
              <w:t>LIT-66</w:t>
            </w:r>
          </w:p>
        </w:tc>
      </w:tr>
      <w:tr>
        <w:tc>
          <w:tcPr>
            <w:tcW w:type="dxa" w:w="1008"/>
          </w:tcPr>
          <w:p>
            <w:r>
              <w:t>CU-04</w:t>
            </w:r>
          </w:p>
        </w:tc>
        <w:tc>
          <w:tcPr>
            <w:tcW w:type="dxa" w:w="4320"/>
          </w:tcPr>
          <w:p>
            <w:r>
              <w:t>Bloquear/bannear usuario por fraude</w:t>
            </w:r>
          </w:p>
        </w:tc>
        <w:tc>
          <w:tcPr>
            <w:tcW w:type="dxa" w:w="2448"/>
          </w:tcPr>
          <w:p>
            <w:r>
              <w:t>Admin sistema</w:t>
            </w:r>
          </w:p>
        </w:tc>
        <w:tc>
          <w:tcPr>
            <w:tcW w:type="dxa" w:w="1152"/>
          </w:tcPr>
          <w:p>
            <w:r>
              <w:t>LIT-67</w:t>
            </w:r>
          </w:p>
        </w:tc>
      </w:tr>
      <w:tr>
        <w:tc>
          <w:tcPr>
            <w:tcW w:type="dxa" w:w="1008"/>
          </w:tcPr>
          <w:p>
            <w:r>
              <w:t>CU-05</w:t>
            </w:r>
          </w:p>
        </w:tc>
        <w:tc>
          <w:tcPr>
            <w:tcW w:type="dxa" w:w="4320"/>
          </w:tcPr>
          <w:p>
            <w:r>
              <w:t>Registrar finca geolocalizada</w:t>
            </w:r>
          </w:p>
        </w:tc>
        <w:tc>
          <w:tcPr>
            <w:tcW w:type="dxa" w:w="2448"/>
          </w:tcPr>
          <w:p>
            <w:r>
              <w:t>Propietario</w:t>
            </w:r>
          </w:p>
        </w:tc>
        <w:tc>
          <w:tcPr>
            <w:tcW w:type="dxa" w:w="1152"/>
          </w:tcPr>
          <w:p>
            <w:r>
              <w:t>LIT-68</w:t>
            </w:r>
          </w:p>
        </w:tc>
      </w:tr>
      <w:tr>
        <w:tc>
          <w:tcPr>
            <w:tcW w:type="dxa" w:w="1008"/>
          </w:tcPr>
          <w:p>
            <w:r>
              <w:t>CU-06</w:t>
            </w:r>
          </w:p>
        </w:tc>
        <w:tc>
          <w:tcPr>
            <w:tcW w:type="dxa" w:w="4320"/>
          </w:tcPr>
          <w:p>
            <w:r>
              <w:t>Cargar certificados de la finca</w:t>
            </w:r>
          </w:p>
        </w:tc>
        <w:tc>
          <w:tcPr>
            <w:tcW w:type="dxa" w:w="2448"/>
          </w:tcPr>
          <w:p>
            <w:r>
              <w:t>Propietario</w:t>
            </w:r>
          </w:p>
        </w:tc>
        <w:tc>
          <w:tcPr>
            <w:tcW w:type="dxa" w:w="1152"/>
          </w:tcPr>
          <w:p>
            <w:r>
              <w:t>LIT-69</w:t>
            </w:r>
          </w:p>
        </w:tc>
      </w:tr>
      <w:tr>
        <w:tc>
          <w:tcPr>
            <w:tcW w:type="dxa" w:w="1008"/>
          </w:tcPr>
          <w:p>
            <w:r>
              <w:t>CU-07</w:t>
            </w:r>
          </w:p>
        </w:tc>
        <w:tc>
          <w:tcPr>
            <w:tcW w:type="dxa" w:w="4320"/>
          </w:tcPr>
          <w:p>
            <w:r>
              <w:t>Consultar estado EUDR por finca</w:t>
            </w:r>
          </w:p>
        </w:tc>
        <w:tc>
          <w:tcPr>
            <w:tcW w:type="dxa" w:w="2448"/>
          </w:tcPr>
          <w:p>
            <w:r>
              <w:t>Propietario/Admin</w:t>
            </w:r>
          </w:p>
        </w:tc>
        <w:tc>
          <w:tcPr>
            <w:tcW w:type="dxa" w:w="1152"/>
          </w:tcPr>
          <w:p>
            <w:r>
              <w:t>LIT-70</w:t>
            </w:r>
          </w:p>
        </w:tc>
      </w:tr>
      <w:tr>
        <w:tc>
          <w:tcPr>
            <w:tcW w:type="dxa" w:w="1008"/>
          </w:tcPr>
          <w:p>
            <w:r>
              <w:t>CU-08</w:t>
            </w:r>
          </w:p>
        </w:tc>
        <w:tc>
          <w:tcPr>
            <w:tcW w:type="dxa" w:w="4320"/>
          </w:tcPr>
          <w:p>
            <w:r>
              <w:t>Gestionar perfil del vendedor</w:t>
            </w:r>
          </w:p>
        </w:tc>
        <w:tc>
          <w:tcPr>
            <w:tcW w:type="dxa" w:w="2448"/>
          </w:tcPr>
          <w:p>
            <w:r>
              <w:t>Vendedor</w:t>
            </w:r>
          </w:p>
        </w:tc>
        <w:tc>
          <w:tcPr>
            <w:tcW w:type="dxa" w:w="1152"/>
          </w:tcPr>
          <w:p>
            <w:r>
              <w:t>LIT-71</w:t>
            </w:r>
          </w:p>
        </w:tc>
      </w:tr>
      <w:tr>
        <w:tc>
          <w:tcPr>
            <w:tcW w:type="dxa" w:w="1008"/>
          </w:tcPr>
          <w:p>
            <w:r>
              <w:t>CU-09</w:t>
            </w:r>
          </w:p>
        </w:tc>
        <w:tc>
          <w:tcPr>
            <w:tcW w:type="dxa" w:w="4320"/>
          </w:tcPr>
          <w:p>
            <w:r>
              <w:t>Publicar lote de café/cacao</w:t>
            </w:r>
          </w:p>
        </w:tc>
        <w:tc>
          <w:tcPr>
            <w:tcW w:type="dxa" w:w="2448"/>
          </w:tcPr>
          <w:p>
            <w:r>
              <w:t>Vendedor</w:t>
            </w:r>
          </w:p>
        </w:tc>
        <w:tc>
          <w:tcPr>
            <w:tcW w:type="dxa" w:w="1152"/>
          </w:tcPr>
          <w:p>
            <w:r>
              <w:t>LIT-72</w:t>
            </w:r>
          </w:p>
        </w:tc>
      </w:tr>
      <w:tr>
        <w:tc>
          <w:tcPr>
            <w:tcW w:type="dxa" w:w="1008"/>
          </w:tcPr>
          <w:p>
            <w:r>
              <w:t>CU-10</w:t>
            </w:r>
          </w:p>
        </w:tc>
        <w:tc>
          <w:tcPr>
            <w:tcW w:type="dxa" w:w="4320"/>
          </w:tcPr>
          <w:p>
            <w:r>
              <w:t>Buscar y filtrar lotes</w:t>
            </w:r>
          </w:p>
        </w:tc>
        <w:tc>
          <w:tcPr>
            <w:tcW w:type="dxa" w:w="2448"/>
          </w:tcPr>
          <w:p>
            <w:r>
              <w:t>Comprador</w:t>
            </w:r>
          </w:p>
        </w:tc>
        <w:tc>
          <w:tcPr>
            <w:tcW w:type="dxa" w:w="1152"/>
          </w:tcPr>
          <w:p>
            <w:r>
              <w:t>LIT-73</w:t>
            </w:r>
          </w:p>
        </w:tc>
      </w:tr>
      <w:tr>
        <w:tc>
          <w:tcPr>
            <w:tcW w:type="dxa" w:w="1008"/>
          </w:tcPr>
          <w:p>
            <w:r>
              <w:t>CU-11</w:t>
            </w:r>
          </w:p>
        </w:tc>
        <w:tc>
          <w:tcPr>
            <w:tcW w:type="dxa" w:w="4320"/>
          </w:tcPr>
          <w:p>
            <w:r>
              <w:t>Negociar por chat</w:t>
            </w:r>
          </w:p>
        </w:tc>
        <w:tc>
          <w:tcPr>
            <w:tcW w:type="dxa" w:w="2448"/>
          </w:tcPr>
          <w:p>
            <w:r>
              <w:t>Comprador/Vendedor</w:t>
            </w:r>
          </w:p>
        </w:tc>
        <w:tc>
          <w:tcPr>
            <w:tcW w:type="dxa" w:w="1152"/>
          </w:tcPr>
          <w:p>
            <w:r>
              <w:t>LIT-74</w:t>
            </w:r>
          </w:p>
        </w:tc>
      </w:tr>
      <w:tr>
        <w:tc>
          <w:tcPr>
            <w:tcW w:type="dxa" w:w="1008"/>
          </w:tcPr>
          <w:p>
            <w:r>
              <w:t>CU-12</w:t>
            </w:r>
          </w:p>
        </w:tc>
        <w:tc>
          <w:tcPr>
            <w:tcW w:type="dxa" w:w="4320"/>
          </w:tcPr>
          <w:p>
            <w:r>
              <w:t>Acordar transacción inmutable</w:t>
            </w:r>
          </w:p>
        </w:tc>
        <w:tc>
          <w:tcPr>
            <w:tcW w:type="dxa" w:w="2448"/>
          </w:tcPr>
          <w:p>
            <w:r>
              <w:t>Comprador/Vendedor</w:t>
            </w:r>
          </w:p>
        </w:tc>
        <w:tc>
          <w:tcPr>
            <w:tcW w:type="dxa" w:w="1152"/>
          </w:tcPr>
          <w:p>
            <w:r>
              <w:t>LIT-75</w:t>
            </w:r>
          </w:p>
        </w:tc>
      </w:tr>
      <w:tr>
        <w:tc>
          <w:tcPr>
            <w:tcW w:type="dxa" w:w="1008"/>
          </w:tcPr>
          <w:p>
            <w:r>
              <w:t>CU-13</w:t>
            </w:r>
          </w:p>
        </w:tc>
        <w:tc>
          <w:tcPr>
            <w:tcW w:type="dxa" w:w="4320"/>
          </w:tcPr>
          <w:p>
            <w:r>
              <w:t>Bloquear dinero (escrow)</w:t>
            </w:r>
          </w:p>
        </w:tc>
        <w:tc>
          <w:tcPr>
            <w:tcW w:type="dxa" w:w="2448"/>
          </w:tcPr>
          <w:p>
            <w:r>
              <w:t>Sistema/Pasarela</w:t>
            </w:r>
          </w:p>
        </w:tc>
        <w:tc>
          <w:tcPr>
            <w:tcW w:type="dxa" w:w="1152"/>
          </w:tcPr>
          <w:p>
            <w:r>
              <w:t>LIT-76</w:t>
            </w:r>
          </w:p>
        </w:tc>
      </w:tr>
      <w:tr>
        <w:tc>
          <w:tcPr>
            <w:tcW w:type="dxa" w:w="1008"/>
          </w:tcPr>
          <w:p>
            <w:r>
              <w:t>CU-14</w:t>
            </w:r>
          </w:p>
        </w:tc>
        <w:tc>
          <w:tcPr>
            <w:tcW w:type="dxa" w:w="4320"/>
          </w:tcPr>
          <w:p>
            <w:r>
              <w:t>Calcular comisiones</w:t>
            </w:r>
          </w:p>
        </w:tc>
        <w:tc>
          <w:tcPr>
            <w:tcW w:type="dxa" w:w="2448"/>
          </w:tcPr>
          <w:p>
            <w:r>
              <w:t>Sistema</w:t>
            </w:r>
          </w:p>
        </w:tc>
        <w:tc>
          <w:tcPr>
            <w:tcW w:type="dxa" w:w="1152"/>
          </w:tcPr>
          <w:p>
            <w:r>
              <w:t>LIT-77</w:t>
            </w:r>
          </w:p>
        </w:tc>
      </w:tr>
      <w:tr>
        <w:tc>
          <w:tcPr>
            <w:tcW w:type="dxa" w:w="1008"/>
          </w:tcPr>
          <w:p>
            <w:r>
              <w:t>CU-15</w:t>
            </w:r>
          </w:p>
        </w:tc>
        <w:tc>
          <w:tcPr>
            <w:tcW w:type="dxa" w:w="4320"/>
          </w:tcPr>
          <w:p>
            <w:r>
              <w:t>Gestionar disputas</w:t>
            </w:r>
          </w:p>
        </w:tc>
        <w:tc>
          <w:tcPr>
            <w:tcW w:type="dxa" w:w="2448"/>
          </w:tcPr>
          <w:p>
            <w:r>
              <w:t>Admin sistema</w:t>
            </w:r>
          </w:p>
        </w:tc>
        <w:tc>
          <w:tcPr>
            <w:tcW w:type="dxa" w:w="1152"/>
          </w:tcPr>
          <w:p>
            <w:r>
              <w:t>LIT-78</w:t>
            </w:r>
          </w:p>
        </w:tc>
      </w:tr>
      <w:tr>
        <w:tc>
          <w:tcPr>
            <w:tcW w:type="dxa" w:w="1008"/>
          </w:tcPr>
          <w:p>
            <w:r>
              <w:t>CU-16</w:t>
            </w:r>
          </w:p>
        </w:tc>
        <w:tc>
          <w:tcPr>
            <w:tcW w:type="dxa" w:w="4320"/>
          </w:tcPr>
          <w:p>
            <w:r>
              <w:t>Registrar muestra del producto</w:t>
            </w:r>
          </w:p>
        </w:tc>
        <w:tc>
          <w:tcPr>
            <w:tcW w:type="dxa" w:w="2448"/>
          </w:tcPr>
          <w:p>
            <w:r>
              <w:t>Propietario/Vendedor</w:t>
            </w:r>
          </w:p>
        </w:tc>
        <w:tc>
          <w:tcPr>
            <w:tcW w:type="dxa" w:w="1152"/>
          </w:tcPr>
          <w:p>
            <w:r>
              <w:t>LIT-79</w:t>
            </w:r>
          </w:p>
        </w:tc>
      </w:tr>
      <w:tr>
        <w:tc>
          <w:tcPr>
            <w:tcW w:type="dxa" w:w="1008"/>
          </w:tcPr>
          <w:p>
            <w:r>
              <w:t>CU-17</w:t>
            </w:r>
          </w:p>
        </w:tc>
        <w:tc>
          <w:tcPr>
            <w:tcW w:type="dxa" w:w="4320"/>
          </w:tcPr>
          <w:p>
            <w:r>
              <w:t>Verificar calidad muestra vs. producto</w:t>
            </w:r>
          </w:p>
        </w:tc>
        <w:tc>
          <w:tcPr>
            <w:tcW w:type="dxa" w:w="2448"/>
          </w:tcPr>
          <w:p>
            <w:r>
              <w:t>Comprador</w:t>
            </w:r>
          </w:p>
        </w:tc>
        <w:tc>
          <w:tcPr>
            <w:tcW w:type="dxa" w:w="1152"/>
          </w:tcPr>
          <w:p>
            <w:r>
              <w:t>LIT-80</w:t>
            </w:r>
          </w:p>
        </w:tc>
      </w:tr>
      <w:tr>
        <w:tc>
          <w:tcPr>
            <w:tcW w:type="dxa" w:w="1008"/>
          </w:tcPr>
          <w:p>
            <w:r>
              <w:t>CU-18</w:t>
            </w:r>
          </w:p>
        </w:tc>
        <w:tc>
          <w:tcPr>
            <w:tcW w:type="dxa" w:w="4320"/>
          </w:tcPr>
          <w:p>
            <w:r>
              <w:t>Emitir veredicto y liberar pago</w:t>
            </w:r>
          </w:p>
        </w:tc>
        <w:tc>
          <w:tcPr>
            <w:tcW w:type="dxa" w:w="2448"/>
          </w:tcPr>
          <w:p>
            <w:r>
              <w:t>Comprador</w:t>
            </w:r>
          </w:p>
        </w:tc>
        <w:tc>
          <w:tcPr>
            <w:tcW w:type="dxa" w:w="1152"/>
          </w:tcPr>
          <w:p>
            <w:r>
              <w:t>LIT-81</w:t>
            </w:r>
          </w:p>
        </w:tc>
      </w:tr>
      <w:tr>
        <w:tc>
          <w:tcPr>
            <w:tcW w:type="dxa" w:w="1008"/>
          </w:tcPr>
          <w:p>
            <w:r>
              <w:t>CU-19</w:t>
            </w:r>
          </w:p>
        </w:tc>
        <w:tc>
          <w:tcPr>
            <w:tcW w:type="dxa" w:w="4320"/>
          </w:tcPr>
          <w:p>
            <w:r>
              <w:t>Actualizar estados del pedido</w:t>
            </w:r>
          </w:p>
        </w:tc>
        <w:tc>
          <w:tcPr>
            <w:tcW w:type="dxa" w:w="2448"/>
          </w:tcPr>
          <w:p>
            <w:r>
              <w:t>Transportador</w:t>
            </w:r>
          </w:p>
        </w:tc>
        <w:tc>
          <w:tcPr>
            <w:tcW w:type="dxa" w:w="1152"/>
          </w:tcPr>
          <w:p>
            <w:r>
              <w:t>LIT-82</w:t>
            </w:r>
          </w:p>
        </w:tc>
      </w:tr>
      <w:tr>
        <w:tc>
          <w:tcPr>
            <w:tcW w:type="dxa" w:w="1008"/>
          </w:tcPr>
          <w:p>
            <w:r>
              <w:t>CU-20</w:t>
            </w:r>
          </w:p>
        </w:tc>
        <w:tc>
          <w:tcPr>
            <w:tcW w:type="dxa" w:w="4320"/>
          </w:tcPr>
          <w:p>
            <w:r>
              <w:t>Consultar tracker del pedido</w:t>
            </w:r>
          </w:p>
        </w:tc>
        <w:tc>
          <w:tcPr>
            <w:tcW w:type="dxa" w:w="2448"/>
          </w:tcPr>
          <w:p>
            <w:r>
              <w:t>Comprador/Vendedor</w:t>
            </w:r>
          </w:p>
        </w:tc>
        <w:tc>
          <w:tcPr>
            <w:tcW w:type="dxa" w:w="1152"/>
          </w:tcPr>
          <w:p>
            <w:r>
              <w:t>LIT-83</w:t>
            </w:r>
          </w:p>
        </w:tc>
      </w:tr>
      <w:tr>
        <w:tc>
          <w:tcPr>
            <w:tcW w:type="dxa" w:w="1008"/>
          </w:tcPr>
          <w:p>
            <w:r>
              <w:t>CU-21</w:t>
            </w:r>
          </w:p>
        </w:tc>
        <w:tc>
          <w:tcPr>
            <w:tcW w:type="dxa" w:w="4320"/>
          </w:tcPr>
          <w:p>
            <w:r>
              <w:t>Administrar el sistema</w:t>
            </w:r>
          </w:p>
        </w:tc>
        <w:tc>
          <w:tcPr>
            <w:tcW w:type="dxa" w:w="2448"/>
          </w:tcPr>
          <w:p>
            <w:r>
              <w:t>Admin sistema</w:t>
            </w:r>
          </w:p>
        </w:tc>
        <w:tc>
          <w:tcPr>
            <w:tcW w:type="dxa" w:w="1152"/>
          </w:tcPr>
          <w:p>
            <w:r>
              <w:t>LIT-84</w:t>
            </w:r>
          </w:p>
        </w:tc>
      </w:tr>
      <w:tr>
        <w:tc>
          <w:tcPr>
            <w:tcW w:type="dxa" w:w="1008"/>
          </w:tcPr>
          <w:p>
            <w:r>
              <w:t>CU-22</w:t>
            </w:r>
          </w:p>
        </w:tc>
        <w:tc>
          <w:tcPr>
            <w:tcW w:type="dxa" w:w="4320"/>
          </w:tcPr>
          <w:p>
            <w:r>
              <w:t>Auditar y respaldar</w:t>
            </w:r>
          </w:p>
        </w:tc>
        <w:tc>
          <w:tcPr>
            <w:tcW w:type="dxa" w:w="2448"/>
          </w:tcPr>
          <w:p>
            <w:r>
              <w:t>Admin técnico</w:t>
            </w:r>
          </w:p>
        </w:tc>
        <w:tc>
          <w:tcPr>
            <w:tcW w:type="dxa" w:w="1152"/>
          </w:tcPr>
          <w:p>
            <w:r>
              <w:t>LIT-85</w:t>
            </w:r>
          </w:p>
        </w:tc>
      </w:tr>
      <w:tr>
        <w:tc>
          <w:tcPr>
            <w:tcW w:type="dxa" w:w="1008"/>
          </w:tcPr>
          <w:p>
            <w:r>
              <w:t>CU-23</w:t>
            </w:r>
          </w:p>
        </w:tc>
        <w:tc>
          <w:tcPr>
            <w:tcW w:type="dxa" w:w="4320"/>
          </w:tcPr>
          <w:p>
            <w:r>
              <w:t>Desplegar la plataforma</w:t>
            </w:r>
          </w:p>
        </w:tc>
        <w:tc>
          <w:tcPr>
            <w:tcW w:type="dxa" w:w="2448"/>
          </w:tcPr>
          <w:p>
            <w:r>
              <w:t>Admin técnico</w:t>
            </w:r>
          </w:p>
        </w:tc>
        <w:tc>
          <w:tcPr>
            <w:tcW w:type="dxa" w:w="1152"/>
          </w:tcPr>
          <w:p>
            <w:r>
              <w:t>LIT-86</w:t>
            </w:r>
          </w:p>
        </w:tc>
      </w:tr>
      <w:tr>
        <w:tc>
          <w:tcPr>
            <w:tcW w:type="dxa" w:w="1008"/>
          </w:tcPr>
          <w:p>
            <w:r>
              <w:t>CU-24</w:t>
            </w:r>
          </w:p>
        </w:tc>
        <w:tc>
          <w:tcPr>
            <w:tcW w:type="dxa" w:w="4320"/>
          </w:tcPr>
          <w:p>
            <w:r>
              <w:t>Verificar requisitos no funcionales</w:t>
            </w:r>
          </w:p>
        </w:tc>
        <w:tc>
          <w:tcPr>
            <w:tcW w:type="dxa" w:w="2448"/>
          </w:tcPr>
          <w:p>
            <w:r>
              <w:t>Equipo QA</w:t>
            </w:r>
          </w:p>
        </w:tc>
        <w:tc>
          <w:tcPr>
            <w:tcW w:type="dxa" w:w="1152"/>
          </w:tcPr>
          <w:p>
            <w:r>
              <w:t>LIT-87</w:t>
            </w:r>
          </w:p>
        </w:tc>
      </w:tr>
    </w:tbl>
    <w:p>
      <w:pPr>
        <w:pStyle w:val="Heading2"/>
      </w:pPr>
      <w:r>
        <w:t>2.5 Casos de uso detallados</w:t>
      </w:r>
    </w:p>
    <w:p>
      <w:r>
        <w:rPr>
          <w:b/>
          <w:i w:val="0"/>
        </w:rPr>
        <w:t>CU-09 Publicar lote de café/cacao</w:t>
      </w:r>
    </w:p>
    <w:p>
      <w:r>
        <w:rPr>
          <w:b w:val="0"/>
          <w:i/>
        </w:rPr>
        <w:t>Actor: Vendedor</w:t>
      </w:r>
    </w:p>
    <w:p>
      <w:r>
        <w:rPr>
          <w:b w:val="0"/>
          <w:i w:val="0"/>
        </w:rPr>
        <w:t>Precondición: El vendedor tiene sesión activa, perfil completo y finca con certificados vigentes (estado EUDR habilitada).</w:t>
      </w:r>
    </w:p>
    <w:p>
      <w:r>
        <w:rPr>
          <w:b w:val="0"/>
          <w:i w:val="0"/>
        </w:rPr>
        <w:t>Flujo principal: 1. El vendedor entra a 'Publicar lote'. 2. Ingresa producto, origen, cantidad y precio (fijo o a acordar). 3. El sistema valida cantidad ≥ 100 kg (RN-1) y origen permitido (RN-10). 4. El sistema crea el lote en estado PUBLICADO. 5. El lote queda visible en el marketplace.</w:t>
      </w:r>
    </w:p>
    <w:p>
      <w:r>
        <w:rPr>
          <w:b w:val="0"/>
          <w:i w:val="0"/>
        </w:rPr>
        <w:t>Postcondición: Lote publicado; los compradores pueden encontrarlo y negociar.</w:t>
      </w:r>
    </w:p>
    <w:p>
      <w:r>
        <w:rPr>
          <w:b w:val="0"/>
          <w:i w:val="0"/>
        </w:rPr>
      </w:r>
    </w:p>
    <w:p>
      <w:r>
        <w:rPr>
          <w:b/>
          <w:i w:val="0"/>
        </w:rPr>
        <w:t>CU-12 Acordar transacción inmutable</w:t>
      </w:r>
    </w:p>
    <w:p>
      <w:r>
        <w:rPr>
          <w:b w:val="0"/>
          <w:i/>
        </w:rPr>
        <w:t>Actor: Comprador y Vendedor</w:t>
      </w:r>
    </w:p>
    <w:p>
      <w:r>
        <w:rPr>
          <w:b w:val="0"/>
          <w:i w:val="0"/>
        </w:rPr>
        <w:t>Precondición: Existe una negociación activa con un lote publicado y disponible.</w:t>
      </w:r>
    </w:p>
    <w:p>
      <w:r>
        <w:rPr>
          <w:b w:val="0"/>
          <w:i w:val="0"/>
        </w:rPr>
        <w:t>Flujo principal: 1. Las partes acuerdan precio. 2. El sistema crea la transacción con el precio acordado y calcula la comisión (1% con mínimo). 3. Marca la transacción como inmutable (RN-6). 4. Bloquea el dinero en escrow. 5. El lote pasa a VENDIDO.</w:t>
      </w:r>
    </w:p>
    <w:p>
      <w:r>
        <w:rPr>
          <w:b w:val="0"/>
          <w:i w:val="0"/>
        </w:rPr>
        <w:t>Postcondición: Transacción creada e inmutable; dinero bloqueado; cualquier cambio posterior requiere disputa.</w:t>
      </w:r>
    </w:p>
    <w:p>
      <w:r>
        <w:rPr>
          <w:b w:val="0"/>
          <w:i w:val="0"/>
        </w:rPr>
      </w:r>
    </w:p>
    <w:p>
      <w:r>
        <w:rPr>
          <w:b/>
          <w:i w:val="0"/>
        </w:rPr>
        <w:t>CU-17 Verificar calidad muestra vs. producto</w:t>
      </w:r>
    </w:p>
    <w:p>
      <w:r>
        <w:rPr>
          <w:b w:val="0"/>
          <w:i/>
        </w:rPr>
        <w:t>Actor: Comprador</w:t>
      </w:r>
    </w:p>
    <w:p>
      <w:r>
        <w:rPr>
          <w:b w:val="0"/>
          <w:i w:val="0"/>
        </w:rPr>
        <w:t>Precondición: Existe una transacción con muestra registrada y producto recibido.</w:t>
      </w:r>
    </w:p>
    <w:p>
      <w:r>
        <w:rPr>
          <w:b w:val="0"/>
          <w:i w:val="0"/>
        </w:rPr>
        <w:t>Flujo principal: 1. El comprador abre la verificación de calidad. 2. Compara el producto recibido contra la muestra usando los parámetros del laboratorio (RN-9). 3. Emite el veredicto ACEPTA o RECHAZA.</w:t>
      </w:r>
    </w:p>
    <w:p>
      <w:r>
        <w:rPr>
          <w:b w:val="0"/>
          <w:i w:val="0"/>
        </w:rPr>
        <w:t>Postcondición: Veredicto registrado; si ACEPTA se libera el pago, si RECHAZA se abre disputa.</w:t>
      </w:r>
    </w:p>
    <w:p>
      <w:r>
        <w:rPr>
          <w:b w:val="0"/>
          <w:i w:val="0"/>
        </w:rPr>
      </w:r>
    </w:p>
    <w:p>
      <w:r>
        <w:rPr>
          <w:b/>
          <w:i w:val="0"/>
        </w:rPr>
        <w:t>CU-19 Actualizar estados del pedido</w:t>
      </w:r>
    </w:p>
    <w:p>
      <w:r>
        <w:rPr>
          <w:b w:val="0"/>
          <w:i/>
        </w:rPr>
        <w:t>Actor: Transportador</w:t>
      </w:r>
    </w:p>
    <w:p>
      <w:r>
        <w:rPr>
          <w:b w:val="0"/>
          <w:i w:val="0"/>
        </w:rPr>
        <w:t>Precondición: Existe un envío asociado a una transacción.</w:t>
      </w:r>
    </w:p>
    <w:p>
      <w:r>
        <w:rPr>
          <w:b w:val="0"/>
          <w:i w:val="0"/>
        </w:rPr>
        <w:t>Flujo principal: 1. El transportador actualiza el estado del pedido. 2. El sistema registra el evento con fecha y observación. 3. Comprador y vendedor ven el tracker actualizado.</w:t>
      </w:r>
    </w:p>
    <w:p>
      <w:r>
        <w:rPr>
          <w:b w:val="0"/>
          <w:i w:val="0"/>
        </w:rPr>
        <w:t>Postcondición: Tracker actualizado con el historial de estados.</w:t>
      </w:r>
    </w:p>
    <w:p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3. Backlog trabajado en septiembre y responsables</w:t>
      </w:r>
    </w:p>
    <w:p>
      <w:r>
        <w:rPr>
          <w:b w:val="0"/>
          <w:i w:val="0"/>
        </w:rPr>
        <w:t>Elementos del product backlog (Jira LIT) trabajados durante el mes de septiembre, con su responsable. Septiembre cubre el cierre del Sprint 1 y el desarrollo del Sprint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</w:tcPr>
          <w:p>
            <w:r/>
            <w:r>
              <w:rPr>
                <w:b/>
              </w:rPr>
              <w:t>Sprint</w:t>
            </w:r>
          </w:p>
        </w:tc>
        <w:tc>
          <w:tcPr>
            <w:tcW w:type="dxa" w:w="115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896"/>
          </w:tcPr>
          <w:p>
            <w:r/>
            <w:r>
              <w:rPr>
                <w:b/>
              </w:rPr>
              <w:t>Historia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Responsable</w:t>
            </w:r>
          </w:p>
        </w:tc>
      </w:tr>
      <w:tr>
        <w:tc>
          <w:tcPr>
            <w:tcW w:type="dxa" w:w="1152"/>
          </w:tcPr>
          <w:p>
            <w:r>
              <w:t>Sprint 1</w:t>
            </w:r>
          </w:p>
        </w:tc>
        <w:tc>
          <w:tcPr>
            <w:tcW w:type="dxa" w:w="1152"/>
          </w:tcPr>
          <w:p>
            <w:r>
              <w:t>LIT-64</w:t>
            </w:r>
          </w:p>
        </w:tc>
        <w:tc>
          <w:tcPr>
            <w:tcW w:type="dxa" w:w="4896"/>
          </w:tcPr>
          <w:p>
            <w:r>
              <w:t>Registro y login de usuarios por rol</w:t>
            </w:r>
          </w:p>
        </w:tc>
        <w:tc>
          <w:tcPr>
            <w:tcW w:type="dxa" w:w="2160"/>
          </w:tcPr>
          <w:p>
            <w:r>
              <w:t>Jenifer Daniela Urbano</w:t>
            </w:r>
          </w:p>
        </w:tc>
      </w:tr>
      <w:tr>
        <w:tc>
          <w:tcPr>
            <w:tcW w:type="dxa" w:w="1152"/>
          </w:tcPr>
          <w:p>
            <w:r>
              <w:t>Sprint 1</w:t>
            </w:r>
          </w:p>
        </w:tc>
        <w:tc>
          <w:tcPr>
            <w:tcW w:type="dxa" w:w="1152"/>
          </w:tcPr>
          <w:p>
            <w:r>
              <w:t>LIT-65</w:t>
            </w:r>
          </w:p>
        </w:tc>
        <w:tc>
          <w:tcPr>
            <w:tcW w:type="dxa" w:w="4896"/>
          </w:tcPr>
          <w:p>
            <w:r>
              <w:t>Verificación de identidad de usuarios</w:t>
            </w:r>
          </w:p>
        </w:tc>
        <w:tc>
          <w:tcPr>
            <w:tcW w:type="dxa" w:w="2160"/>
          </w:tcPr>
          <w:p>
            <w:r>
              <w:t>Juan Camilo Lopez</w:t>
            </w:r>
          </w:p>
        </w:tc>
      </w:tr>
      <w:tr>
        <w:tc>
          <w:tcPr>
            <w:tcW w:type="dxa" w:w="1152"/>
          </w:tcPr>
          <w:p>
            <w:r>
              <w:t>Sprint 1</w:t>
            </w:r>
          </w:p>
        </w:tc>
        <w:tc>
          <w:tcPr>
            <w:tcW w:type="dxa" w:w="1152"/>
          </w:tcPr>
          <w:p>
            <w:r>
              <w:t>LIT-66</w:t>
            </w:r>
          </w:p>
        </w:tc>
        <w:tc>
          <w:tcPr>
            <w:tcW w:type="dxa" w:w="4896"/>
          </w:tcPr>
          <w:p>
            <w:r>
              <w:t>Privacidad de información entre usuarios</w:t>
            </w:r>
          </w:p>
        </w:tc>
        <w:tc>
          <w:tcPr>
            <w:tcW w:type="dxa" w:w="2160"/>
          </w:tcPr>
          <w:p>
            <w:r>
              <w:t>Nicolas Alejandro Diaz</w:t>
            </w:r>
          </w:p>
        </w:tc>
      </w:tr>
      <w:tr>
        <w:tc>
          <w:tcPr>
            <w:tcW w:type="dxa" w:w="1152"/>
          </w:tcPr>
          <w:p>
            <w:r>
              <w:t>Sprint 1</w:t>
            </w:r>
          </w:p>
        </w:tc>
        <w:tc>
          <w:tcPr>
            <w:tcW w:type="dxa" w:w="1152"/>
          </w:tcPr>
          <w:p>
            <w:r>
              <w:t>LIT-67</w:t>
            </w:r>
          </w:p>
        </w:tc>
        <w:tc>
          <w:tcPr>
            <w:tcW w:type="dxa" w:w="4896"/>
          </w:tcPr>
          <w:p>
            <w:r>
              <w:t>Bloqueo y baneo de usuarios por fraude</w:t>
            </w:r>
          </w:p>
        </w:tc>
        <w:tc>
          <w:tcPr>
            <w:tcW w:type="dxa" w:w="2160"/>
          </w:tcPr>
          <w:p>
            <w:r>
              <w:t>Jenifer Daniela Urbano</w:t>
            </w:r>
          </w:p>
        </w:tc>
      </w:tr>
      <w:tr>
        <w:tc>
          <w:tcPr>
            <w:tcW w:type="dxa" w:w="1152"/>
          </w:tcPr>
          <w:p>
            <w:r>
              <w:t>Sprint 2</w:t>
            </w:r>
          </w:p>
        </w:tc>
        <w:tc>
          <w:tcPr>
            <w:tcW w:type="dxa" w:w="1152"/>
          </w:tcPr>
          <w:p>
            <w:r>
              <w:t>LIT-68</w:t>
            </w:r>
          </w:p>
        </w:tc>
        <w:tc>
          <w:tcPr>
            <w:tcW w:type="dxa" w:w="4896"/>
          </w:tcPr>
          <w:p>
            <w:r>
              <w:t>Registro de fincas con geolocalización</w:t>
            </w:r>
          </w:p>
        </w:tc>
        <w:tc>
          <w:tcPr>
            <w:tcW w:type="dxa" w:w="2160"/>
          </w:tcPr>
          <w:p>
            <w:r>
              <w:t>Juan Camilo Lopez</w:t>
            </w:r>
          </w:p>
        </w:tc>
      </w:tr>
      <w:tr>
        <w:tc>
          <w:tcPr>
            <w:tcW w:type="dxa" w:w="1152"/>
          </w:tcPr>
          <w:p>
            <w:r>
              <w:t>Sprint 2</w:t>
            </w:r>
          </w:p>
        </w:tc>
        <w:tc>
          <w:tcPr>
            <w:tcW w:type="dxa" w:w="1152"/>
          </w:tcPr>
          <w:p>
            <w:r>
              <w:t>LIT-69</w:t>
            </w:r>
          </w:p>
        </w:tc>
        <w:tc>
          <w:tcPr>
            <w:tcW w:type="dxa" w:w="4896"/>
          </w:tcPr>
          <w:p>
            <w:r>
              <w:t>Carga de certificados de la finca</w:t>
            </w:r>
          </w:p>
        </w:tc>
        <w:tc>
          <w:tcPr>
            <w:tcW w:type="dxa" w:w="2160"/>
          </w:tcPr>
          <w:p>
            <w:r>
              <w:t>Nicolas Alejandro Diaz</w:t>
            </w:r>
          </w:p>
        </w:tc>
      </w:tr>
      <w:tr>
        <w:tc>
          <w:tcPr>
            <w:tcW w:type="dxa" w:w="1152"/>
          </w:tcPr>
          <w:p>
            <w:r>
              <w:t>Sprint 2</w:t>
            </w:r>
          </w:p>
        </w:tc>
        <w:tc>
          <w:tcPr>
            <w:tcW w:type="dxa" w:w="1152"/>
          </w:tcPr>
          <w:p>
            <w:r>
              <w:t>LIT-70</w:t>
            </w:r>
          </w:p>
        </w:tc>
        <w:tc>
          <w:tcPr>
            <w:tcW w:type="dxa" w:w="4896"/>
          </w:tcPr>
          <w:p>
            <w:r>
              <w:t>Estado de cumplimiento EUDR por finca</w:t>
            </w:r>
          </w:p>
        </w:tc>
        <w:tc>
          <w:tcPr>
            <w:tcW w:type="dxa" w:w="2160"/>
          </w:tcPr>
          <w:p>
            <w:r>
              <w:t>Jenifer Daniela Urbano</w:t>
            </w:r>
          </w:p>
        </w:tc>
      </w:tr>
      <w:tr>
        <w:tc>
          <w:tcPr>
            <w:tcW w:type="dxa" w:w="1152"/>
          </w:tcPr>
          <w:p>
            <w:r>
              <w:t>Sprint 2</w:t>
            </w:r>
          </w:p>
        </w:tc>
        <w:tc>
          <w:tcPr>
            <w:tcW w:type="dxa" w:w="1152"/>
          </w:tcPr>
          <w:p>
            <w:r>
              <w:t>LIT-71</w:t>
            </w:r>
          </w:p>
        </w:tc>
        <w:tc>
          <w:tcPr>
            <w:tcW w:type="dxa" w:w="4896"/>
          </w:tcPr>
          <w:p>
            <w:r>
              <w:t>Perfil del vendedor</w:t>
            </w:r>
          </w:p>
        </w:tc>
        <w:tc>
          <w:tcPr>
            <w:tcW w:type="dxa" w:w="2160"/>
          </w:tcPr>
          <w:p>
            <w:r>
              <w:t>Juan Camilo Lopez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</w:rPr>
        <w:t>Nota: el Product Owner (Aida Liliana Rosero) y el Scrum Master (Nicolas Alejandro Diaz) acompañan la priorización y las ceremonias; la responsabilidad de implementación se distribuye en el equipo de desarrollo.</w:t>
      </w:r>
    </w:p>
    <w:p>
      <w:r>
        <w:br w:type="page"/>
      </w:r>
    </w:p>
    <w:p>
      <w:pPr>
        <w:pStyle w:val="Heading1"/>
      </w:pPr>
      <w:r>
        <w:t>4. Épicas e historias de usuario con criterios de aceptación</w:t>
      </w:r>
    </w:p>
    <w:p>
      <w:pPr>
        <w:pStyle w:val="Heading2"/>
      </w:pPr>
      <w:r>
        <w:t>4.1 Épicas (módulos)</w:t>
      </w:r>
    </w:p>
    <w:p>
      <w:r>
        <w:rPr>
          <w:b/>
          <w:i w:val="0"/>
        </w:rPr>
        <w:t>LIT-57 — M1: Usuarios y seguridad  (Sprint 1)</w:t>
      </w:r>
    </w:p>
    <w:p>
      <w:pPr>
        <w:pStyle w:val="ListBullet"/>
      </w:pPr>
      <w:r>
        <w:t>Todos los roles pueden autenticarse y solo acceden a sus funciones.</w:t>
      </w:r>
    </w:p>
    <w:p>
      <w:pPr>
        <w:pStyle w:val="ListBullet"/>
      </w:pPr>
      <w:r>
        <w:t>La identidad se verifica y los usuarios fraudulentos se bloquean.</w:t>
      </w:r>
    </w:p>
    <w:p>
      <w:pPr>
        <w:pStyle w:val="ListBullet"/>
      </w:pPr>
      <w:r>
        <w:t>La información privada nunca se expone entre usuarios.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LIT-58 — M2: Fincas y trazabilidad EUDR  (Sprint 2)</w:t>
      </w:r>
    </w:p>
    <w:p>
      <w:pPr>
        <w:pStyle w:val="ListBullet"/>
      </w:pPr>
      <w:r>
        <w:t>La finca se registra con geolocalización y área.</w:t>
      </w:r>
    </w:p>
    <w:p>
      <w:pPr>
        <w:pStyle w:val="ListBullet"/>
      </w:pPr>
      <w:r>
        <w:t>Los certificados se cargan con vigencia y validación.</w:t>
      </w:r>
    </w:p>
    <w:p>
      <w:pPr>
        <w:pStyle w:val="ListBullet"/>
      </w:pPr>
      <w:r>
        <w:t>El estado EUDR se calcula y bloquea fincas sin certificados vigentes.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LIT-59 — M3: Marketplace  (Sprint 3)</w:t>
      </w:r>
    </w:p>
    <w:p>
      <w:pPr>
        <w:pStyle w:val="ListBullet"/>
      </w:pPr>
      <w:r>
        <w:t>Se publican lotes con cantidad ≥ 100 kg y precio válido.</w:t>
      </w:r>
    </w:p>
    <w:p>
      <w:pPr>
        <w:pStyle w:val="ListBullet"/>
      </w:pPr>
      <w:r>
        <w:t>El comprador busca, filtra y negocia por chat.</w:t>
      </w:r>
    </w:p>
    <w:p>
      <w:pPr>
        <w:pStyle w:val="ListBullet"/>
      </w:pPr>
      <w:r>
        <w:t>El acuerdo genera una transacción inmutable.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LIT-60 — M4: Transacciones y escrow  (Sprint 4)</w:t>
      </w:r>
    </w:p>
    <w:p>
      <w:pPr>
        <w:pStyle w:val="ListBullet"/>
      </w:pPr>
      <w:r>
        <w:t>El dinero se bloquea y solo se libera al aceptar el producto.</w:t>
      </w:r>
    </w:p>
    <w:p>
      <w:pPr>
        <w:pStyle w:val="ListBullet"/>
      </w:pPr>
      <w:r>
        <w:t>La comisión del 1% con mínimo se calcula correctamente.</w:t>
      </w:r>
    </w:p>
    <w:p>
      <w:pPr>
        <w:pStyle w:val="ListBullet"/>
      </w:pPr>
      <w:r>
        <w:t>Las disputas se gestionan por el administrador.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LIT-61 — M5: Calidad  (Sprint 5)</w:t>
      </w:r>
    </w:p>
    <w:p>
      <w:pPr>
        <w:pStyle w:val="ListBullet"/>
      </w:pPr>
      <w:r>
        <w:t>La muestra se registra y se compara con el producto recibido.</w:t>
      </w:r>
    </w:p>
    <w:p>
      <w:pPr>
        <w:pStyle w:val="ListBullet"/>
      </w:pPr>
      <w:r>
        <w:t>El veredicto del comprador libera o retiene el pago.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LIT-62 — M6: Logística (tracker)  (Sprint 5)</w:t>
      </w:r>
    </w:p>
    <w:p>
      <w:pPr>
        <w:pStyle w:val="ListBullet"/>
      </w:pPr>
      <w:r>
        <w:t>El transportador actualiza los estados del pedido.</w:t>
      </w:r>
    </w:p>
    <w:p>
      <w:pPr>
        <w:pStyle w:val="ListBullet"/>
      </w:pPr>
      <w:r>
        <w:t>El tracker es visible para comprador y vendedor.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LIT-63 — M7: Administración  (Sprint 6)</w:t>
      </w:r>
    </w:p>
    <w:p>
      <w:pPr>
        <w:pStyle w:val="ListBullet"/>
      </w:pPr>
      <w:r>
        <w:t>El admin del sistema gestiona usuarios, disputas y comisiones.</w:t>
      </w:r>
    </w:p>
    <w:p>
      <w:pPr>
        <w:pStyle w:val="ListBullet"/>
      </w:pPr>
      <w:r>
        <w:t>El admin técnico audita y respalda.</w:t>
      </w:r>
    </w:p>
    <w:p>
      <w:pPr>
        <w:pStyle w:val="ListBullet"/>
      </w:pPr>
      <w:r>
        <w:t>La plataforma se despliega en AWS y cumple los RNF.</w:t>
      </w:r>
    </w:p>
    <w:p>
      <w:r>
        <w:rPr>
          <w:b w:val="0"/>
          <w:i w:val="0"/>
        </w:rPr>
      </w:r>
    </w:p>
    <w:p>
      <w:pPr>
        <w:pStyle w:val="Heading2"/>
      </w:pPr>
      <w:r>
        <w:t>4.2 Historias de usuario y criterios de aceptación</w:t>
      </w:r>
    </w:p>
    <w:p>
      <w:r>
        <w:rPr>
          <w:b/>
          <w:i w:val="0"/>
        </w:rPr>
        <w:t>LIT-64 — Registro y login de usuarios por rol   [Épica LIT-57 · Sprint 1]</w:t>
      </w:r>
    </w:p>
    <w:p>
      <w:pPr>
        <w:pStyle w:val="ListBullet"/>
      </w:pPr>
      <w:r>
        <w:t>El usuario se registra con nombre, identificación, email y firma una sola vez (RN-5).</w:t>
      </w:r>
    </w:p>
    <w:p>
      <w:pPr>
        <w:pStyle w:val="ListBullet"/>
      </w:pPr>
      <w:r>
        <w:t>El login valida credenciales y devuelve acceso según el rol.</w:t>
      </w:r>
    </w:p>
    <w:p>
      <w:pPr>
        <w:pStyle w:val="ListBullet"/>
      </w:pPr>
      <w:r>
        <w:t>Un usuario no puede ejecutar funciones fuera de su rol (RN-13).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LIT-65 — Verificación de identidad de usuarios   [Épica LIT-57 · Sprint 1]</w:t>
      </w:r>
    </w:p>
    <w:p>
      <w:pPr>
        <w:pStyle w:val="ListBullet"/>
      </w:pPr>
      <w:r>
        <w:t>El sistema valida identificación y firma antes de habilitar operaciones.</w:t>
      </w:r>
    </w:p>
    <w:p>
      <w:pPr>
        <w:pStyle w:val="ListBullet"/>
      </w:pPr>
      <w:r>
        <w:t>Un usuario no verificado no puede publicar lotes ni comprar.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LIT-66 — Privacidad de información entre usuarios   [Épica LIT-57 · Sprint 1]</w:t>
      </w:r>
    </w:p>
    <w:p>
      <w:pPr>
        <w:pStyle w:val="ListBullet"/>
      </w:pPr>
      <w:r>
        <w:t>La ubicación y datos de fincas permanecen ocultos hasta una negociación activa (RN-13).</w:t>
      </w:r>
    </w:p>
    <w:p>
      <w:pPr>
        <w:pStyle w:val="ListBullet"/>
      </w:pPr>
      <w:r>
        <w:t>Ningún endpoint expone datos privados de otro usuario.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LIT-67 — Bloqueo y baneo de usuarios por fraude   [Épica LIT-57 · Sprint 1]</w:t>
      </w:r>
    </w:p>
    <w:p>
      <w:pPr>
        <w:pStyle w:val="ListBullet"/>
      </w:pPr>
      <w:r>
        <w:t>El administrador puede bloquear y desbloquear usuarios (RN-12).</w:t>
      </w:r>
    </w:p>
    <w:p>
      <w:pPr>
        <w:pStyle w:val="ListBullet"/>
      </w:pPr>
      <w:r>
        <w:t>Un usuario bloqueado no puede iniciar sesión ni operar.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LIT-68 — Registro de fincas con geolocalización   [Épica LIT-58 · Sprint 2]</w:t>
      </w:r>
    </w:p>
    <w:p>
      <w:pPr>
        <w:pStyle w:val="ListBullet"/>
      </w:pPr>
      <w:r>
        <w:t>El propietario registra la finca con polígono (PostGIS) y área.</w:t>
      </w:r>
    </w:p>
    <w:p>
      <w:pPr>
        <w:pStyle w:val="ListBullet"/>
      </w:pPr>
      <w:r>
        <w:t>El sistema valida que el origen sea Nariño/Colombia (RN-2, RN-10).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LIT-69 — Carga de certificados de la finca   [Épica LIT-58 · Sprint 2]</w:t>
      </w:r>
    </w:p>
    <w:p>
      <w:pPr>
        <w:pStyle w:val="ListBullet"/>
      </w:pPr>
      <w:r>
        <w:t>Se cargan certificados de origen Nariño, no deforestación y orgánico con archivo y vigencia (RN-3).</w:t>
      </w:r>
    </w:p>
    <w:p>
      <w:pPr>
        <w:pStyle w:val="ListBullet"/>
      </w:pPr>
      <w:r>
        <w:t>Un certificado vencido marca la finca como bloqueada.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LIT-70 — Estado de cumplimiento EUDR por finca   [Épica LIT-58 · Sprint 2]</w:t>
      </w:r>
    </w:p>
    <w:p>
      <w:pPr>
        <w:pStyle w:val="ListBullet"/>
      </w:pPr>
      <w:r>
        <w:t>La finca muestra estado HABILITADA o BLOQUEADA según sus certificados vigentes.</w:t>
      </w:r>
    </w:p>
    <w:p>
      <w:pPr>
        <w:pStyle w:val="ListBullet"/>
      </w:pPr>
      <w:r>
        <w:t>Una finca bloqueada no puede publicar lotes.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LIT-71 — Perfil del vendedor   [Épica LIT-58 · Sprint 2]</w:t>
      </w:r>
    </w:p>
    <w:p>
      <w:pPr>
        <w:pStyle w:val="ListBullet"/>
      </w:pPr>
      <w:r>
        <w:t>El vendedor registra capacidad de producción, tipo de producto, variedad y calidad comprometida.</w:t>
      </w:r>
    </w:p>
    <w:p>
      <w:pPr>
        <w:pStyle w:val="ListBullet"/>
      </w:pPr>
      <w:r>
        <w:t>El perfil se reutiliza en cada publicación.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LIT-72 — Publicación de lotes de café/cacao   [Épica LIT-59 · Sprint 3]</w:t>
      </w:r>
    </w:p>
    <w:p>
      <w:pPr>
        <w:pStyle w:val="ListBullet"/>
      </w:pPr>
      <w:r>
        <w:t>La cantidad mínima del lote es de 100 kg (RN-1).</w:t>
      </w:r>
    </w:p>
    <w:p>
      <w:pPr>
        <w:pStyle w:val="ListBullet"/>
      </w:pPr>
      <w:r>
        <w:t>El precio puede ser fijo o 'a acordar' (RN-4).</w:t>
      </w:r>
    </w:p>
    <w:p>
      <w:pPr>
        <w:pStyle w:val="ListBullet"/>
      </w:pPr>
      <w:r>
        <w:t>Solo vendedores con finca y certificados válidos pueden publicar.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LIT-73 — Búsqueda y filtros de lotes para compradores   [Épica LIT-59 · Sprint 3]</w:t>
      </w:r>
    </w:p>
    <w:p>
      <w:pPr>
        <w:pStyle w:val="ListBullet"/>
      </w:pPr>
      <w:r>
        <w:t>El comprador filtra por producto, origen, cantidad y precio.</w:t>
      </w:r>
    </w:p>
    <w:p>
      <w:pPr>
        <w:pStyle w:val="ListBullet"/>
      </w:pPr>
      <w:r>
        <w:t>Los resultados ocultan los datos privados del vendedor.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LIT-74 — Chat de negociación comprador-vendedor   [Épica LIT-59 · Sprint 3]</w:t>
      </w:r>
    </w:p>
    <w:p>
      <w:pPr>
        <w:pStyle w:val="ListBullet"/>
      </w:pPr>
      <w:r>
        <w:t>Los mensajes se intercambian dentro de una negociación.</w:t>
      </w:r>
    </w:p>
    <w:p>
      <w:pPr>
        <w:pStyle w:val="ListBullet"/>
      </w:pPr>
      <w:r>
        <w:t>La información privada se revela solo dentro de la negociación activa.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LIT-75 — Transacción de venta inmutable   [Épica LIT-59 · Sprint 3]</w:t>
      </w:r>
    </w:p>
    <w:p>
      <w:pPr>
        <w:pStyle w:val="ListBullet"/>
      </w:pPr>
      <w:r>
        <w:t>Al acordar, se crea la transacción y no admite modificaciones (RN-6).</w:t>
      </w:r>
    </w:p>
    <w:p>
      <w:pPr>
        <w:pStyle w:val="ListBullet"/>
      </w:pPr>
      <w:r>
        <w:t>Cualquier cambio posterior pasa por disputa.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LIT-76 — Dinero bloqueado (escrow) hasta aceptación   [Épica LIT-60 · Sprint 4]</w:t>
      </w:r>
    </w:p>
    <w:p>
      <w:pPr>
        <w:pStyle w:val="ListBullet"/>
      </w:pPr>
      <w:r>
        <w:t>El dinero se bloquea y solo se libera al aceptar el producto (RN-7).</w:t>
      </w:r>
    </w:p>
    <w:p>
      <w:pPr>
        <w:pStyle w:val="ListBullet"/>
      </w:pPr>
      <w:r>
        <w:t>El escrow maneja los estados BLOQUEADO, LIBERADO y DEVUELTO.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LIT-77 — Cálculo de comisiones (1% con valor mínimo)   [Épica LIT-60 · Sprint 4]</w:t>
      </w:r>
    </w:p>
    <w:p>
      <w:pPr>
        <w:pStyle w:val="ListBullet"/>
      </w:pPr>
      <w:r>
        <w:t>La comisión del 1% con valor mínimo se calcula para comprador y vendedor (RN-11).</w:t>
      </w:r>
    </w:p>
    <w:p>
      <w:pPr>
        <w:pStyle w:val="ListBullet"/>
      </w:pPr>
      <w:r>
        <w:t>El cálculo es exacto y visible en la transacción.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LIT-78 — Gestión de disputas   [Épica LIT-60 · Sprint 4]</w:t>
      </w:r>
    </w:p>
    <w:p>
      <w:pPr>
        <w:pStyle w:val="ListBullet"/>
      </w:pPr>
      <w:r>
        <w:t>El administrador gestiona la disputa con motivo, estado y resolución.</w:t>
      </w:r>
    </w:p>
    <w:p>
      <w:pPr>
        <w:pStyle w:val="ListBullet"/>
      </w:pPr>
      <w:r>
        <w:t>Una disputa abierta congela la liberación del pago.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LIT-79 — Registro de muestra del producto   [Épica LIT-61 · Sprint 5]</w:t>
      </w:r>
    </w:p>
    <w:p>
      <w:pPr>
        <w:pStyle w:val="ListBullet"/>
      </w:pPr>
      <w:r>
        <w:t>El propietario/vendedor registra la muestra del producto (RN-8).</w:t>
      </w:r>
    </w:p>
    <w:p>
      <w:pPr>
        <w:pStyle w:val="ListBullet"/>
      </w:pPr>
      <w:r>
        <w:t>La muestra queda asociada a la transacción.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LIT-80 — Verificación de calidad muestra vs. producto recibido   [Épica LIT-61 · Sprint 5]</w:t>
      </w:r>
    </w:p>
    <w:p>
      <w:pPr>
        <w:pStyle w:val="ListBullet"/>
      </w:pPr>
      <w:r>
        <w:t>El comprador compara el producto recibido con la muestra.</w:t>
      </w:r>
    </w:p>
    <w:p>
      <w:pPr>
        <w:pStyle w:val="ListBullet"/>
      </w:pPr>
      <w:r>
        <w:t>Se usan los parámetros definidos por el laboratorio de café (RN-9).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LIT-81 — Veredicto del comprador libera el pago   [Épica LIT-61 · Sprint 5]</w:t>
      </w:r>
    </w:p>
    <w:p>
      <w:pPr>
        <w:pStyle w:val="ListBullet"/>
      </w:pPr>
      <w:r>
        <w:t>Si el comprador acepta, se libera el escrow al vendedor.</w:t>
      </w:r>
    </w:p>
    <w:p>
      <w:pPr>
        <w:pStyle w:val="ListBullet"/>
      </w:pPr>
      <w:r>
        <w:t>Si rechaza, se abre una disputa.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LIT-82 — Actualización de estados del pedido por el transportador   [Épica LIT-62 · Sprint 5]</w:t>
      </w:r>
    </w:p>
    <w:p>
      <w:pPr>
        <w:pStyle w:val="ListBullet"/>
      </w:pPr>
      <w:r>
        <w:t>El transportador actualiza los estados (preparado → enviado → en tránsito → entregado) (RN-14).</w:t>
      </w:r>
    </w:p>
    <w:p>
      <w:pPr>
        <w:pStyle w:val="ListBullet"/>
      </w:pPr>
      <w:r>
        <w:t>Cada cambio registra fecha y observación.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LIT-83 — Tracker del pedido visible para comprador y vendedor   [Épica LIT-62 · Sprint 5]</w:t>
      </w:r>
    </w:p>
    <w:p>
      <w:pPr>
        <w:pStyle w:val="ListBullet"/>
      </w:pPr>
      <w:r>
        <w:t>Comprador y vendedor ven el historial de estados del pedido.</w:t>
      </w:r>
    </w:p>
    <w:p>
      <w:pPr>
        <w:pStyle w:val="ListBullet"/>
      </w:pPr>
      <w:r>
        <w:t>El tracker solo muestra pedidos de la propia transacción.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LIT-84 — Panel del administrador del sistema   [Épica LIT-63 · Sprint 6]</w:t>
      </w:r>
    </w:p>
    <w:p>
      <w:pPr>
        <w:pStyle w:val="ListBullet"/>
      </w:pPr>
      <w:r>
        <w:t>El admin gestiona usuarios, disputas, bloqueos y comisiones.</w:t>
      </w:r>
    </w:p>
    <w:p>
      <w:pPr>
        <w:pStyle w:val="ListBullet"/>
      </w:pPr>
      <w:r>
        <w:t>Toda acción administrativa queda registrada.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LIT-85 — Panel del administrador técnico (auditoría y respaldos)   [Épica LIT-63 · Sprint 6]</w:t>
      </w:r>
    </w:p>
    <w:p>
      <w:pPr>
        <w:pStyle w:val="ListBullet"/>
      </w:pPr>
      <w:r>
        <w:t>El admin técnico consulta la auditoría de acciones.</w:t>
      </w:r>
    </w:p>
    <w:p>
      <w:pPr>
        <w:pStyle w:val="ListBullet"/>
      </w:pPr>
      <w:r>
        <w:t>Puede verificar el estado de los respaldos en AWS.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LIT-86 — Despliegue de la plataforma en AWS   [Épica LIT-63 · Sprint 6]</w:t>
      </w:r>
    </w:p>
    <w:p>
      <w:pPr>
        <w:pStyle w:val="ListBullet"/>
      </w:pPr>
      <w:r>
        <w:t>El frontend React se sirve desde S3 + CloudFront.</w:t>
      </w:r>
    </w:p>
    <w:p>
      <w:pPr>
        <w:pStyle w:val="ListBullet"/>
      </w:pPr>
      <w:r>
        <w:t>El backend Django corre en Elastic Beanstalk con RDS PostgreSQL + PostGIS.</w:t>
      </w:r>
    </w:p>
    <w:p>
      <w:r>
        <w:rPr>
          <w:b w:val="0"/>
          <w:i w:val="0"/>
        </w:rPr>
      </w:r>
    </w:p>
    <w:p>
      <w:r>
        <w:rPr>
          <w:b/>
          <w:i w:val="0"/>
        </w:rPr>
        <w:t>LIT-87 — Requisitos no funcionales de la plataforma   [Épica LIT-63 · Sprint 6]</w:t>
      </w:r>
    </w:p>
    <w:p>
      <w:pPr>
        <w:pStyle w:val="ListBullet"/>
      </w:pPr>
      <w:r>
        <w:t>Se verifican los RNF (exactitud, usabilidad, fiabilidad, mantenibilidad, seguridad y respaldo) antes de cada release.</w:t>
      </w:r>
    </w:p>
    <w:p>
      <w:pPr>
        <w:pStyle w:val="ListBullet"/>
      </w:pPr>
      <w:r>
        <w:t>Los resultados quedan registrados en el plan de pruebas.</w:t>
      </w:r>
    </w:p>
    <w:p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5. Estructura de la base de datos</w:t>
      </w:r>
    </w:p>
    <w:p>
      <w:r>
        <w:rPr>
          <w:b w:val="0"/>
          <w:i w:val="0"/>
        </w:rPr>
        <w:t>Motor: PostgreSQL + PostGIS. Las geometrías de las fincas (polígonos EUDR) se almacenan con el tipo geometry(Polygon, 4326). A continuación el modelo entidad-relación y el detalle de tablas y relaciones.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5239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523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Tablas y columnas</w:t>
      </w:r>
    </w:p>
    <w:p>
      <w:r>
        <w:rPr>
          <w:b/>
          <w:i w:val="0"/>
        </w:rPr>
        <w:t>Tabla: usuario</w:t>
      </w:r>
    </w:p>
    <w:p>
      <w:r>
        <w:rPr>
          <w:b w:val="0"/>
          <w:i/>
        </w:rPr>
        <w:t>Usuarios del sistema y sus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Restricción</w:t>
            </w:r>
          </w:p>
        </w:tc>
      </w:tr>
      <w:tr>
        <w:tc>
          <w:tcPr>
            <w:tcW w:type="dxa" w:w="3168"/>
          </w:tcPr>
          <w:p>
            <w:r>
              <w:t>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PK</w:t>
            </w:r>
          </w:p>
        </w:tc>
      </w:tr>
      <w:tr>
        <w:tc>
          <w:tcPr>
            <w:tcW w:type="dxa" w:w="3168"/>
          </w:tcPr>
          <w:p>
            <w:r>
              <w:t>email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>
              <w:t>UNIQUE</w:t>
            </w:r>
          </w:p>
        </w:tc>
      </w:tr>
      <w:tr>
        <w:tc>
          <w:tcPr>
            <w:tcW w:type="dxa" w:w="3168"/>
          </w:tcPr>
          <w:p>
            <w:r>
              <w:t>password_hash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nombre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identificacion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>
              <w:t>UNIQUE</w:t>
            </w:r>
          </w:p>
        </w:tc>
      </w:tr>
      <w:tr>
        <w:tc>
          <w:tcPr>
            <w:tcW w:type="dxa" w:w="3168"/>
          </w:tcPr>
          <w:p>
            <w:r>
              <w:t>firma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rol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>
              <w:t>enum Rol</w:t>
            </w:r>
          </w:p>
        </w:tc>
      </w:tr>
      <w:tr>
        <w:tc>
          <w:tcPr>
            <w:tcW w:type="dxa" w:w="3168"/>
          </w:tcPr>
          <w:p>
            <w:r>
              <w:t>estado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>
              <w:t>enum EstadoUsuario</w:t>
            </w:r>
          </w:p>
        </w:tc>
      </w:tr>
      <w:tr>
        <w:tc>
          <w:tcPr>
            <w:tcW w:type="dxa" w:w="3168"/>
          </w:tcPr>
          <w:p>
            <w:r>
              <w:t>fecha_registro</w:t>
            </w:r>
          </w:p>
        </w:tc>
        <w:tc>
          <w:tcPr>
            <w:tcW w:type="dxa" w:w="3744"/>
          </w:tcPr>
          <w:p>
            <w:r>
              <w:t>timestamp</w:t>
            </w:r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 w:val="0"/>
          <w:i w:val="0"/>
        </w:rPr>
        <w:t>Relaciones: 1 usuario → N fincas, N lotes, N auditorías; 1 → 1 perfil_vendedor.</w:t>
      </w:r>
    </w:p>
    <w:p>
      <w:r>
        <w:rPr>
          <w:b w:val="0"/>
          <w:i w:val="0"/>
        </w:rPr>
      </w:r>
    </w:p>
    <w:p>
      <w:r>
        <w:rPr>
          <w:b/>
          <w:i w:val="0"/>
        </w:rPr>
        <w:t>Tabla: finca</w:t>
      </w:r>
    </w:p>
    <w:p>
      <w:r>
        <w:rPr>
          <w:b w:val="0"/>
          <w:i/>
        </w:rPr>
        <w:t>Fincas registradas por el propietario.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Restricción</w:t>
            </w:r>
          </w:p>
        </w:tc>
      </w:tr>
      <w:tr>
        <w:tc>
          <w:tcPr>
            <w:tcW w:type="dxa" w:w="3168"/>
          </w:tcPr>
          <w:p>
            <w:r>
              <w:t>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PK</w:t>
            </w:r>
          </w:p>
        </w:tc>
      </w:tr>
      <w:tr>
        <w:tc>
          <w:tcPr>
            <w:tcW w:type="dxa" w:w="3168"/>
          </w:tcPr>
          <w:p>
            <w:r>
              <w:t>propietario_id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usuario.id</w:t>
            </w:r>
          </w:p>
        </w:tc>
      </w:tr>
      <w:tr>
        <w:tc>
          <w:tcPr>
            <w:tcW w:type="dxa" w:w="3168"/>
          </w:tcPr>
          <w:p>
            <w:r>
              <w:t>nombre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ubicacion</w:t>
            </w:r>
          </w:p>
        </w:tc>
        <w:tc>
          <w:tcPr>
            <w:tcW w:type="dxa" w:w="3744"/>
          </w:tcPr>
          <w:p>
            <w:r>
              <w:t>geometry(Polygon,4326)</w:t>
            </w:r>
          </w:p>
        </w:tc>
        <w:tc>
          <w:tcPr>
            <w:tcW w:type="dxa" w:w="2448"/>
          </w:tcPr>
          <w:p>
            <w:r>
              <w:t>PostGIS</w:t>
            </w:r>
          </w:p>
        </w:tc>
      </w:tr>
      <w:tr>
        <w:tc>
          <w:tcPr>
            <w:tcW w:type="dxa" w:w="3168"/>
          </w:tcPr>
          <w:p>
            <w:r>
              <w:t>area_ha</w:t>
            </w:r>
          </w:p>
        </w:tc>
        <w:tc>
          <w:tcPr>
            <w:tcW w:type="dxa" w:w="3744"/>
          </w:tcPr>
          <w:p>
            <w:r>
              <w:t>numeric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cultivos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estado_eudr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>
              <w:t>enum EstadoEUDR</w:t>
            </w:r>
          </w:p>
        </w:tc>
      </w:tr>
    </w:tbl>
    <w:p>
      <w:r>
        <w:rPr>
          <w:b w:val="0"/>
          <w:i w:val="0"/>
        </w:rPr>
        <w:t>Relaciones: 1 finca → N certificados; N fincas → 1 usuario.</w:t>
      </w:r>
    </w:p>
    <w:p>
      <w:r>
        <w:rPr>
          <w:b w:val="0"/>
          <w:i w:val="0"/>
        </w:rPr>
      </w:r>
    </w:p>
    <w:p>
      <w:r>
        <w:rPr>
          <w:b/>
          <w:i w:val="0"/>
        </w:rPr>
        <w:t>Tabla: certificado</w:t>
      </w:r>
    </w:p>
    <w:p>
      <w:r>
        <w:rPr>
          <w:b w:val="0"/>
          <w:i/>
        </w:rPr>
        <w:t>Certificados de la finca (origen, no deforestación, orgánico).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Restricción</w:t>
            </w:r>
          </w:p>
        </w:tc>
      </w:tr>
      <w:tr>
        <w:tc>
          <w:tcPr>
            <w:tcW w:type="dxa" w:w="3168"/>
          </w:tcPr>
          <w:p>
            <w:r>
              <w:t>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PK</w:t>
            </w:r>
          </w:p>
        </w:tc>
      </w:tr>
      <w:tr>
        <w:tc>
          <w:tcPr>
            <w:tcW w:type="dxa" w:w="3168"/>
          </w:tcPr>
          <w:p>
            <w:r>
              <w:t>finca_id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finca.id</w:t>
            </w:r>
          </w:p>
        </w:tc>
      </w:tr>
      <w:tr>
        <w:tc>
          <w:tcPr>
            <w:tcW w:type="dxa" w:w="3168"/>
          </w:tcPr>
          <w:p>
            <w:r>
              <w:t>tipo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>
              <w:t>enum TipoCertificado</w:t>
            </w:r>
          </w:p>
        </w:tc>
      </w:tr>
      <w:tr>
        <w:tc>
          <w:tcPr>
            <w:tcW w:type="dxa" w:w="3168"/>
          </w:tcPr>
          <w:p>
            <w:r>
              <w:t>archivo_url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fecha_vigencia</w:t>
            </w:r>
          </w:p>
        </w:tc>
        <w:tc>
          <w:tcPr>
            <w:tcW w:type="dxa" w:w="3744"/>
          </w:tcPr>
          <w:p>
            <w:r>
              <w:t>date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estado_validacion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 w:val="0"/>
          <w:i w:val="0"/>
        </w:rPr>
        <w:t>Relaciones: N certificados → 1 finca.</w:t>
      </w:r>
    </w:p>
    <w:p>
      <w:r>
        <w:rPr>
          <w:b w:val="0"/>
          <w:i w:val="0"/>
        </w:rPr>
      </w:r>
    </w:p>
    <w:p>
      <w:r>
        <w:rPr>
          <w:b/>
          <w:i w:val="0"/>
        </w:rPr>
        <w:t>Tabla: perfil_vendedor</w:t>
      </w:r>
    </w:p>
    <w:p>
      <w:r>
        <w:rPr>
          <w:b w:val="0"/>
          <w:i/>
        </w:rPr>
        <w:t>Datos productivos del vendedor.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Restricción</w:t>
            </w:r>
          </w:p>
        </w:tc>
      </w:tr>
      <w:tr>
        <w:tc>
          <w:tcPr>
            <w:tcW w:type="dxa" w:w="3168"/>
          </w:tcPr>
          <w:p>
            <w:r>
              <w:t>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PK</w:t>
            </w:r>
          </w:p>
        </w:tc>
      </w:tr>
      <w:tr>
        <w:tc>
          <w:tcPr>
            <w:tcW w:type="dxa" w:w="3168"/>
          </w:tcPr>
          <w:p>
            <w:r>
              <w:t>vendedor_id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usuario.id, UNIQUE</w:t>
            </w:r>
          </w:p>
        </w:tc>
      </w:tr>
      <w:tr>
        <w:tc>
          <w:tcPr>
            <w:tcW w:type="dxa" w:w="3168"/>
          </w:tcPr>
          <w:p>
            <w:r>
              <w:t>capacidad_produccion</w:t>
            </w:r>
          </w:p>
        </w:tc>
        <w:tc>
          <w:tcPr>
            <w:tcW w:type="dxa" w:w="3744"/>
          </w:tcPr>
          <w:p>
            <w:r>
              <w:t>numeric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tipo_producto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>
              <w:t>enum TipoProducto</w:t>
            </w:r>
          </w:p>
        </w:tc>
      </w:tr>
      <w:tr>
        <w:tc>
          <w:tcPr>
            <w:tcW w:type="dxa" w:w="3168"/>
          </w:tcPr>
          <w:p>
            <w:r>
              <w:t>variedad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calidad_comprometida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 w:val="0"/>
          <w:i w:val="0"/>
        </w:rPr>
        <w:t>Relaciones: 1 perfil → 1 usuario.</w:t>
      </w:r>
    </w:p>
    <w:p>
      <w:r>
        <w:rPr>
          <w:b w:val="0"/>
          <w:i w:val="0"/>
        </w:rPr>
      </w:r>
    </w:p>
    <w:p>
      <w:r>
        <w:rPr>
          <w:b/>
          <w:i w:val="0"/>
        </w:rPr>
        <w:t>Tabla: lote</w:t>
      </w:r>
    </w:p>
    <w:p>
      <w:r>
        <w:rPr>
          <w:b w:val="0"/>
          <w:i/>
        </w:rPr>
        <w:t>Lotes publicados por el vendedor.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Restricción</w:t>
            </w:r>
          </w:p>
        </w:tc>
      </w:tr>
      <w:tr>
        <w:tc>
          <w:tcPr>
            <w:tcW w:type="dxa" w:w="3168"/>
          </w:tcPr>
          <w:p>
            <w:r>
              <w:t>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PK</w:t>
            </w:r>
          </w:p>
        </w:tc>
      </w:tr>
      <w:tr>
        <w:tc>
          <w:tcPr>
            <w:tcW w:type="dxa" w:w="3168"/>
          </w:tcPr>
          <w:p>
            <w:r>
              <w:t>vendedor_id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usuario.id</w:t>
            </w:r>
          </w:p>
        </w:tc>
      </w:tr>
      <w:tr>
        <w:tc>
          <w:tcPr>
            <w:tcW w:type="dxa" w:w="3168"/>
          </w:tcPr>
          <w:p>
            <w:r>
              <w:t>producto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>
              <w:t>enum TipoProducto</w:t>
            </w:r>
          </w:p>
        </w:tc>
      </w:tr>
      <w:tr>
        <w:tc>
          <w:tcPr>
            <w:tcW w:type="dxa" w:w="3168"/>
          </w:tcPr>
          <w:p>
            <w:r>
              <w:t>origen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cantidad_kg</w:t>
            </w:r>
          </w:p>
        </w:tc>
        <w:tc>
          <w:tcPr>
            <w:tcW w:type="dxa" w:w="3744"/>
          </w:tcPr>
          <w:p>
            <w:r>
              <w:t>numeric</w:t>
            </w:r>
          </w:p>
        </w:tc>
        <w:tc>
          <w:tcPr>
            <w:tcW w:type="dxa" w:w="2448"/>
          </w:tcPr>
          <w:p>
            <w:r>
              <w:t>&gt;= 100</w:t>
            </w:r>
          </w:p>
        </w:tc>
      </w:tr>
      <w:tr>
        <w:tc>
          <w:tcPr>
            <w:tcW w:type="dxa" w:w="3168"/>
          </w:tcPr>
          <w:p>
            <w:r>
              <w:t>precio</w:t>
            </w:r>
          </w:p>
        </w:tc>
        <w:tc>
          <w:tcPr>
            <w:tcW w:type="dxa" w:w="3744"/>
          </w:tcPr>
          <w:p>
            <w:r>
              <w:t>numeric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modalidad_precio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>
              <w:t>enum ModalidadPrecio</w:t>
            </w:r>
          </w:p>
        </w:tc>
      </w:tr>
      <w:tr>
        <w:tc>
          <w:tcPr>
            <w:tcW w:type="dxa" w:w="3168"/>
          </w:tcPr>
          <w:p>
            <w:r>
              <w:t>estado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>
              <w:t>enum EstadoLote</w:t>
            </w:r>
          </w:p>
        </w:tc>
      </w:tr>
      <w:tr>
        <w:tc>
          <w:tcPr>
            <w:tcW w:type="dxa" w:w="3168"/>
          </w:tcPr>
          <w:p>
            <w:r>
              <w:t>publicado_en</w:t>
            </w:r>
          </w:p>
        </w:tc>
        <w:tc>
          <w:tcPr>
            <w:tcW w:type="dxa" w:w="3744"/>
          </w:tcPr>
          <w:p>
            <w:r>
              <w:t>timestamp</w:t>
            </w:r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 w:val="0"/>
          <w:i w:val="0"/>
        </w:rPr>
        <w:t>Relaciones: N lotes → 1 vendedor; 1 lote → N negociaciones.</w:t>
      </w:r>
    </w:p>
    <w:p>
      <w:r>
        <w:rPr>
          <w:b w:val="0"/>
          <w:i w:val="0"/>
        </w:rPr>
      </w:r>
    </w:p>
    <w:p>
      <w:r>
        <w:rPr>
          <w:b/>
          <w:i w:val="0"/>
        </w:rPr>
        <w:t>Tabla: negociacion</w:t>
      </w:r>
    </w:p>
    <w:p>
      <w:r>
        <w:rPr>
          <w:b w:val="0"/>
          <w:i/>
        </w:rPr>
        <w:t>Negociación entre comprador y vendedor sobre un lote.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Restricción</w:t>
            </w:r>
          </w:p>
        </w:tc>
      </w:tr>
      <w:tr>
        <w:tc>
          <w:tcPr>
            <w:tcW w:type="dxa" w:w="3168"/>
          </w:tcPr>
          <w:p>
            <w:r>
              <w:t>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PK</w:t>
            </w:r>
          </w:p>
        </w:tc>
      </w:tr>
      <w:tr>
        <w:tc>
          <w:tcPr>
            <w:tcW w:type="dxa" w:w="3168"/>
          </w:tcPr>
          <w:p>
            <w:r>
              <w:t>lote_id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lote.id</w:t>
            </w:r>
          </w:p>
        </w:tc>
      </w:tr>
      <w:tr>
        <w:tc>
          <w:tcPr>
            <w:tcW w:type="dxa" w:w="3168"/>
          </w:tcPr>
          <w:p>
            <w:r>
              <w:t>comprador_id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usuario.id</w:t>
            </w:r>
          </w:p>
        </w:tc>
      </w:tr>
      <w:tr>
        <w:tc>
          <w:tcPr>
            <w:tcW w:type="dxa" w:w="3168"/>
          </w:tcPr>
          <w:p>
            <w:r>
              <w:t>estado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iniciada_en</w:t>
            </w:r>
          </w:p>
        </w:tc>
        <w:tc>
          <w:tcPr>
            <w:tcW w:type="dxa" w:w="3744"/>
          </w:tcPr>
          <w:p>
            <w:r>
              <w:t>timestamp</w:t>
            </w:r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 w:val="0"/>
          <w:i w:val="0"/>
        </w:rPr>
        <w:t>Relaciones: N negociaciones → 1 lote; 1 negociación → N mensajes; 1 → 0..1 transacción.</w:t>
      </w:r>
    </w:p>
    <w:p>
      <w:r>
        <w:rPr>
          <w:b w:val="0"/>
          <w:i w:val="0"/>
        </w:rPr>
      </w:r>
    </w:p>
    <w:p>
      <w:r>
        <w:rPr>
          <w:b/>
          <w:i w:val="0"/>
        </w:rPr>
        <w:t>Tabla: mensaje</w:t>
      </w:r>
    </w:p>
    <w:p>
      <w:r>
        <w:rPr>
          <w:b w:val="0"/>
          <w:i/>
        </w:rPr>
        <w:t>Mensajes del chat de negociación.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Restricción</w:t>
            </w:r>
          </w:p>
        </w:tc>
      </w:tr>
      <w:tr>
        <w:tc>
          <w:tcPr>
            <w:tcW w:type="dxa" w:w="3168"/>
          </w:tcPr>
          <w:p>
            <w:r>
              <w:t>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PK</w:t>
            </w:r>
          </w:p>
        </w:tc>
      </w:tr>
      <w:tr>
        <w:tc>
          <w:tcPr>
            <w:tcW w:type="dxa" w:w="3168"/>
          </w:tcPr>
          <w:p>
            <w:r>
              <w:t>negociacion_id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negociacion.id</w:t>
            </w:r>
          </w:p>
        </w:tc>
      </w:tr>
      <w:tr>
        <w:tc>
          <w:tcPr>
            <w:tcW w:type="dxa" w:w="3168"/>
          </w:tcPr>
          <w:p>
            <w:r>
              <w:t>emisor_id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usuario.id</w:t>
            </w:r>
          </w:p>
        </w:tc>
      </w:tr>
      <w:tr>
        <w:tc>
          <w:tcPr>
            <w:tcW w:type="dxa" w:w="3168"/>
          </w:tcPr>
          <w:p>
            <w:r>
              <w:t>texto</w:t>
            </w:r>
          </w:p>
        </w:tc>
        <w:tc>
          <w:tcPr>
            <w:tcW w:type="dxa" w:w="3744"/>
          </w:tcPr>
          <w:p>
            <w:r>
              <w:t>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enviado_en</w:t>
            </w:r>
          </w:p>
        </w:tc>
        <w:tc>
          <w:tcPr>
            <w:tcW w:type="dxa" w:w="3744"/>
          </w:tcPr>
          <w:p>
            <w:r>
              <w:t>timestamp</w:t>
            </w:r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 w:val="0"/>
          <w:i w:val="0"/>
        </w:rPr>
        <w:t>Relaciones: N mensajes → 1 negociación.</w:t>
      </w:r>
    </w:p>
    <w:p>
      <w:r>
        <w:rPr>
          <w:b w:val="0"/>
          <w:i w:val="0"/>
        </w:rPr>
      </w:r>
    </w:p>
    <w:p>
      <w:r>
        <w:rPr>
          <w:b/>
          <w:i w:val="0"/>
        </w:rPr>
        <w:t>Tabla: transaccion</w:t>
      </w:r>
    </w:p>
    <w:p>
      <w:r>
        <w:rPr>
          <w:b w:val="0"/>
          <w:i/>
        </w:rPr>
        <w:t>Acuerdo de venta inmutable.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Restricción</w:t>
            </w:r>
          </w:p>
        </w:tc>
      </w:tr>
      <w:tr>
        <w:tc>
          <w:tcPr>
            <w:tcW w:type="dxa" w:w="3168"/>
          </w:tcPr>
          <w:p>
            <w:r>
              <w:t>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PK</w:t>
            </w:r>
          </w:p>
        </w:tc>
      </w:tr>
      <w:tr>
        <w:tc>
          <w:tcPr>
            <w:tcW w:type="dxa" w:w="3168"/>
          </w:tcPr>
          <w:p>
            <w:r>
              <w:t>negociacion_id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negociacion.id, UNIQUE</w:t>
            </w:r>
          </w:p>
        </w:tc>
      </w:tr>
      <w:tr>
        <w:tc>
          <w:tcPr>
            <w:tcW w:type="dxa" w:w="3168"/>
          </w:tcPr>
          <w:p>
            <w:r>
              <w:t>comprador_id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usuario.id</w:t>
            </w:r>
          </w:p>
        </w:tc>
      </w:tr>
      <w:tr>
        <w:tc>
          <w:tcPr>
            <w:tcW w:type="dxa" w:w="3168"/>
          </w:tcPr>
          <w:p>
            <w:r>
              <w:t>vendedor_id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usuario.id</w:t>
            </w:r>
          </w:p>
        </w:tc>
      </w:tr>
      <w:tr>
        <w:tc>
          <w:tcPr>
            <w:tcW w:type="dxa" w:w="3168"/>
          </w:tcPr>
          <w:p>
            <w:r>
              <w:t>precio_acordado</w:t>
            </w:r>
          </w:p>
        </w:tc>
        <w:tc>
          <w:tcPr>
            <w:tcW w:type="dxa" w:w="3744"/>
          </w:tcPr>
          <w:p>
            <w:r>
              <w:t>numeric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comision</w:t>
            </w:r>
          </w:p>
        </w:tc>
        <w:tc>
          <w:tcPr>
            <w:tcW w:type="dxa" w:w="3744"/>
          </w:tcPr>
          <w:p>
            <w:r>
              <w:t>numeric</w:t>
            </w:r>
          </w:p>
        </w:tc>
        <w:tc>
          <w:tcPr>
            <w:tcW w:type="dxa" w:w="2448"/>
          </w:tcPr>
          <w:p>
            <w:r>
              <w:t>1% con mínimo</w:t>
            </w:r>
          </w:p>
        </w:tc>
      </w:tr>
      <w:tr>
        <w:tc>
          <w:tcPr>
            <w:tcW w:type="dxa" w:w="3168"/>
          </w:tcPr>
          <w:p>
            <w:r>
              <w:t>estado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>
              <w:t>enum EstadoTransaccion</w:t>
            </w:r>
          </w:p>
        </w:tc>
      </w:tr>
      <w:tr>
        <w:tc>
          <w:tcPr>
            <w:tcW w:type="dxa" w:w="3168"/>
          </w:tcPr>
          <w:p>
            <w:r>
              <w:t>inmutable</w:t>
            </w:r>
          </w:p>
        </w:tc>
        <w:tc>
          <w:tcPr>
            <w:tcW w:type="dxa" w:w="3744"/>
          </w:tcPr>
          <w:p>
            <w:r>
              <w:t>boolean</w:t>
            </w:r>
          </w:p>
        </w:tc>
        <w:tc>
          <w:tcPr>
            <w:tcW w:type="dxa" w:w="2448"/>
          </w:tcPr>
          <w:p>
            <w:r>
              <w:t>true</w:t>
            </w:r>
          </w:p>
        </w:tc>
      </w:tr>
      <w:tr>
        <w:tc>
          <w:tcPr>
            <w:tcW w:type="dxa" w:w="3168"/>
          </w:tcPr>
          <w:p>
            <w:r>
              <w:t>acordada_en</w:t>
            </w:r>
          </w:p>
        </w:tc>
        <w:tc>
          <w:tcPr>
            <w:tcW w:type="dxa" w:w="3744"/>
          </w:tcPr>
          <w:p>
            <w:r>
              <w:t>timestamp</w:t>
            </w:r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 w:val="0"/>
          <w:i w:val="0"/>
        </w:rPr>
        <w:t>Relaciones: 1 transacción → 1 escrow, 1 envío, N disputas, N muestras.</w:t>
      </w:r>
    </w:p>
    <w:p>
      <w:r>
        <w:rPr>
          <w:b w:val="0"/>
          <w:i w:val="0"/>
        </w:rPr>
      </w:r>
    </w:p>
    <w:p>
      <w:r>
        <w:rPr>
          <w:b/>
          <w:i w:val="0"/>
        </w:rPr>
        <w:t>Tabla: escrow</w:t>
      </w:r>
    </w:p>
    <w:p>
      <w:r>
        <w:rPr>
          <w:b w:val="0"/>
          <w:i/>
        </w:rPr>
        <w:t>Dinero bloqueado de la transacción.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Restricción</w:t>
            </w:r>
          </w:p>
        </w:tc>
      </w:tr>
      <w:tr>
        <w:tc>
          <w:tcPr>
            <w:tcW w:type="dxa" w:w="3168"/>
          </w:tcPr>
          <w:p>
            <w:r>
              <w:t>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PK</w:t>
            </w:r>
          </w:p>
        </w:tc>
      </w:tr>
      <w:tr>
        <w:tc>
          <w:tcPr>
            <w:tcW w:type="dxa" w:w="3168"/>
          </w:tcPr>
          <w:p>
            <w:r>
              <w:t>transaccion_id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transaccion.id, UNIQUE</w:t>
            </w:r>
          </w:p>
        </w:tc>
      </w:tr>
      <w:tr>
        <w:tc>
          <w:tcPr>
            <w:tcW w:type="dxa" w:w="3168"/>
          </w:tcPr>
          <w:p>
            <w:r>
              <w:t>monto</w:t>
            </w:r>
          </w:p>
        </w:tc>
        <w:tc>
          <w:tcPr>
            <w:tcW w:type="dxa" w:w="3744"/>
          </w:tcPr>
          <w:p>
            <w:r>
              <w:t>numeric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estado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>
              <w:t>enum EstadoEscrow</w:t>
            </w:r>
          </w:p>
        </w:tc>
      </w:tr>
      <w:tr>
        <w:tc>
          <w:tcPr>
            <w:tcW w:type="dxa" w:w="3168"/>
          </w:tcPr>
          <w:p>
            <w:r>
              <w:t>fecha_liberacion</w:t>
            </w:r>
          </w:p>
        </w:tc>
        <w:tc>
          <w:tcPr>
            <w:tcW w:type="dxa" w:w="3744"/>
          </w:tcPr>
          <w:p>
            <w:r>
              <w:t>timestamp</w:t>
            </w:r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 w:val="0"/>
          <w:i w:val="0"/>
        </w:rPr>
        <w:t>Relaciones: 1 escrow → 1 transacción.</w:t>
      </w:r>
    </w:p>
    <w:p>
      <w:r>
        <w:rPr>
          <w:b w:val="0"/>
          <w:i w:val="0"/>
        </w:rPr>
      </w:r>
    </w:p>
    <w:p>
      <w:r>
        <w:rPr>
          <w:b/>
          <w:i w:val="0"/>
        </w:rPr>
        <w:t>Tabla: muestra</w:t>
      </w:r>
    </w:p>
    <w:p>
      <w:r>
        <w:rPr>
          <w:b w:val="0"/>
          <w:i/>
        </w:rPr>
        <w:t>Muestra del producto registrada.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Restricción</w:t>
            </w:r>
          </w:p>
        </w:tc>
      </w:tr>
      <w:tr>
        <w:tc>
          <w:tcPr>
            <w:tcW w:type="dxa" w:w="3168"/>
          </w:tcPr>
          <w:p>
            <w:r>
              <w:t>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PK</w:t>
            </w:r>
          </w:p>
        </w:tc>
      </w:tr>
      <w:tr>
        <w:tc>
          <w:tcPr>
            <w:tcW w:type="dxa" w:w="3168"/>
          </w:tcPr>
          <w:p>
            <w:r>
              <w:t>transaccion_id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transaccion.id</w:t>
            </w:r>
          </w:p>
        </w:tc>
      </w:tr>
      <w:tr>
        <w:tc>
          <w:tcPr>
            <w:tcW w:type="dxa" w:w="3168"/>
          </w:tcPr>
          <w:p>
            <w:r>
              <w:t>registrada_por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usuario.id</w:t>
            </w:r>
          </w:p>
        </w:tc>
      </w:tr>
      <w:tr>
        <w:tc>
          <w:tcPr>
            <w:tcW w:type="dxa" w:w="3168"/>
          </w:tcPr>
          <w:p>
            <w:r>
              <w:t>registrada_en</w:t>
            </w:r>
          </w:p>
        </w:tc>
        <w:tc>
          <w:tcPr>
            <w:tcW w:type="dxa" w:w="3744"/>
          </w:tcPr>
          <w:p>
            <w:r>
              <w:t>timestamp</w:t>
            </w:r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 w:val="0"/>
          <w:i w:val="0"/>
        </w:rPr>
        <w:t>Relaciones: N muestras → 1 transacción; 1 muestra → 0..1 verificación.</w:t>
      </w:r>
    </w:p>
    <w:p>
      <w:r>
        <w:rPr>
          <w:b w:val="0"/>
          <w:i w:val="0"/>
        </w:rPr>
      </w:r>
    </w:p>
    <w:p>
      <w:r>
        <w:rPr>
          <w:b/>
          <w:i w:val="0"/>
        </w:rPr>
        <w:t>Tabla: verificacion_calidad</w:t>
      </w:r>
    </w:p>
    <w:p>
      <w:r>
        <w:rPr>
          <w:b w:val="0"/>
          <w:i/>
        </w:rPr>
        <w:t>Verificación de calidad muestra vs. producto.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Restricción</w:t>
            </w:r>
          </w:p>
        </w:tc>
      </w:tr>
      <w:tr>
        <w:tc>
          <w:tcPr>
            <w:tcW w:type="dxa" w:w="3168"/>
          </w:tcPr>
          <w:p>
            <w:r>
              <w:t>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PK</w:t>
            </w:r>
          </w:p>
        </w:tc>
      </w:tr>
      <w:tr>
        <w:tc>
          <w:tcPr>
            <w:tcW w:type="dxa" w:w="3168"/>
          </w:tcPr>
          <w:p>
            <w:r>
              <w:t>muestra_id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muestra.id, UNIQUE</w:t>
            </w:r>
          </w:p>
        </w:tc>
      </w:tr>
      <w:tr>
        <w:tc>
          <w:tcPr>
            <w:tcW w:type="dxa" w:w="3168"/>
          </w:tcPr>
          <w:p>
            <w:r>
              <w:t>parametros</w:t>
            </w:r>
          </w:p>
        </w:tc>
        <w:tc>
          <w:tcPr>
            <w:tcW w:type="dxa" w:w="3744"/>
          </w:tcPr>
          <w:p>
            <w:r>
              <w:t>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veredicto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>
              <w:t>enum Veredicto</w:t>
            </w:r>
          </w:p>
        </w:tc>
      </w:tr>
      <w:tr>
        <w:tc>
          <w:tcPr>
            <w:tcW w:type="dxa" w:w="3168"/>
          </w:tcPr>
          <w:p>
            <w:r>
              <w:t>verificado_en</w:t>
            </w:r>
          </w:p>
        </w:tc>
        <w:tc>
          <w:tcPr>
            <w:tcW w:type="dxa" w:w="3744"/>
          </w:tcPr>
          <w:p>
            <w:r>
              <w:t>timestamp</w:t>
            </w:r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 w:val="0"/>
          <w:i w:val="0"/>
        </w:rPr>
        <w:t>Relaciones: 1 verificación → 1 muestra.</w:t>
      </w:r>
    </w:p>
    <w:p>
      <w:r>
        <w:rPr>
          <w:b w:val="0"/>
          <w:i w:val="0"/>
        </w:rPr>
      </w:r>
    </w:p>
    <w:p>
      <w:r>
        <w:rPr>
          <w:b/>
          <w:i w:val="0"/>
        </w:rPr>
        <w:t>Tabla: disputa</w:t>
      </w:r>
    </w:p>
    <w:p>
      <w:r>
        <w:rPr>
          <w:b w:val="0"/>
          <w:i/>
        </w:rPr>
        <w:t>Disputas asociadas a una transacción.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Restricción</w:t>
            </w:r>
          </w:p>
        </w:tc>
      </w:tr>
      <w:tr>
        <w:tc>
          <w:tcPr>
            <w:tcW w:type="dxa" w:w="3168"/>
          </w:tcPr>
          <w:p>
            <w:r>
              <w:t>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PK</w:t>
            </w:r>
          </w:p>
        </w:tc>
      </w:tr>
      <w:tr>
        <w:tc>
          <w:tcPr>
            <w:tcW w:type="dxa" w:w="3168"/>
          </w:tcPr>
          <w:p>
            <w:r>
              <w:t>transaccion_id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transaccion.id</w:t>
            </w:r>
          </w:p>
        </w:tc>
      </w:tr>
      <w:tr>
        <w:tc>
          <w:tcPr>
            <w:tcW w:type="dxa" w:w="3168"/>
          </w:tcPr>
          <w:p>
            <w:r>
              <w:t>motivo</w:t>
            </w:r>
          </w:p>
        </w:tc>
        <w:tc>
          <w:tcPr>
            <w:tcW w:type="dxa" w:w="3744"/>
          </w:tcPr>
          <w:p>
            <w:r>
              <w:t>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estado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>
              <w:t>enum EstadoDisputa</w:t>
            </w:r>
          </w:p>
        </w:tc>
      </w:tr>
      <w:tr>
        <w:tc>
          <w:tcPr>
            <w:tcW w:type="dxa" w:w="3168"/>
          </w:tcPr>
          <w:p>
            <w:r>
              <w:t>resolucion</w:t>
            </w:r>
          </w:p>
        </w:tc>
        <w:tc>
          <w:tcPr>
            <w:tcW w:type="dxa" w:w="3744"/>
          </w:tcPr>
          <w:p>
            <w:r>
              <w:t>text</w:t>
            </w:r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 w:val="0"/>
          <w:i w:val="0"/>
        </w:rPr>
        <w:t>Relaciones: N disputas → 1 transacción.</w:t>
      </w:r>
    </w:p>
    <w:p>
      <w:r>
        <w:rPr>
          <w:b w:val="0"/>
          <w:i w:val="0"/>
        </w:rPr>
      </w:r>
    </w:p>
    <w:p>
      <w:r>
        <w:rPr>
          <w:b/>
          <w:i w:val="0"/>
        </w:rPr>
        <w:t>Tabla: envio</w:t>
      </w:r>
    </w:p>
    <w:p>
      <w:r>
        <w:rPr>
          <w:b w:val="0"/>
          <w:i/>
        </w:rPr>
        <w:t>Envío del pedido.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Restricción</w:t>
            </w:r>
          </w:p>
        </w:tc>
      </w:tr>
      <w:tr>
        <w:tc>
          <w:tcPr>
            <w:tcW w:type="dxa" w:w="3168"/>
          </w:tcPr>
          <w:p>
            <w:r>
              <w:t>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PK</w:t>
            </w:r>
          </w:p>
        </w:tc>
      </w:tr>
      <w:tr>
        <w:tc>
          <w:tcPr>
            <w:tcW w:type="dxa" w:w="3168"/>
          </w:tcPr>
          <w:p>
            <w:r>
              <w:t>transaccion_id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transaccion.id, UNIQUE</w:t>
            </w:r>
          </w:p>
        </w:tc>
      </w:tr>
      <w:tr>
        <w:tc>
          <w:tcPr>
            <w:tcW w:type="dxa" w:w="3168"/>
          </w:tcPr>
          <w:p>
            <w:r>
              <w:t>transportador_id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usuario.id</w:t>
            </w:r>
          </w:p>
        </w:tc>
      </w:tr>
      <w:tr>
        <w:tc>
          <w:tcPr>
            <w:tcW w:type="dxa" w:w="3168"/>
          </w:tcPr>
          <w:p>
            <w:r>
              <w:t>estado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>
              <w:t>enum EstadoEnvio</w:t>
            </w:r>
          </w:p>
        </w:tc>
      </w:tr>
      <w:tr>
        <w:tc>
          <w:tcPr>
            <w:tcW w:type="dxa" w:w="3168"/>
          </w:tcPr>
          <w:p>
            <w:r>
              <w:t>creado_en</w:t>
            </w:r>
          </w:p>
        </w:tc>
        <w:tc>
          <w:tcPr>
            <w:tcW w:type="dxa" w:w="3744"/>
          </w:tcPr>
          <w:p>
            <w:r>
              <w:t>timestamp</w:t>
            </w:r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 w:val="0"/>
          <w:i w:val="0"/>
        </w:rPr>
        <w:t>Relaciones: 1 envío → 1 transacción; 1 envío → N eventos.</w:t>
      </w:r>
    </w:p>
    <w:p>
      <w:r>
        <w:rPr>
          <w:b w:val="0"/>
          <w:i w:val="0"/>
        </w:rPr>
      </w:r>
    </w:p>
    <w:p>
      <w:r>
        <w:rPr>
          <w:b/>
          <w:i w:val="0"/>
        </w:rPr>
        <w:t>Tabla: evento_envio</w:t>
      </w:r>
    </w:p>
    <w:p>
      <w:r>
        <w:rPr>
          <w:b w:val="0"/>
          <w:i/>
        </w:rPr>
        <w:t>Eventos del tracker del pedido.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Restricción</w:t>
            </w:r>
          </w:p>
        </w:tc>
      </w:tr>
      <w:tr>
        <w:tc>
          <w:tcPr>
            <w:tcW w:type="dxa" w:w="3168"/>
          </w:tcPr>
          <w:p>
            <w:r>
              <w:t>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PK</w:t>
            </w:r>
          </w:p>
        </w:tc>
      </w:tr>
      <w:tr>
        <w:tc>
          <w:tcPr>
            <w:tcW w:type="dxa" w:w="3168"/>
          </w:tcPr>
          <w:p>
            <w:r>
              <w:t>envio_id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envio.id</w:t>
            </w:r>
          </w:p>
        </w:tc>
      </w:tr>
      <w:tr>
        <w:tc>
          <w:tcPr>
            <w:tcW w:type="dxa" w:w="3168"/>
          </w:tcPr>
          <w:p>
            <w:r>
              <w:t>estado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>
              <w:t>enum EstadoEnvio</w:t>
            </w:r>
          </w:p>
        </w:tc>
      </w:tr>
      <w:tr>
        <w:tc>
          <w:tcPr>
            <w:tcW w:type="dxa" w:w="3168"/>
          </w:tcPr>
          <w:p>
            <w:r>
              <w:t>fecha</w:t>
            </w:r>
          </w:p>
        </w:tc>
        <w:tc>
          <w:tcPr>
            <w:tcW w:type="dxa" w:w="3744"/>
          </w:tcPr>
          <w:p>
            <w:r>
              <w:t>timestamp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observacion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 w:val="0"/>
          <w:i w:val="0"/>
        </w:rPr>
        <w:t>Relaciones: N eventos → 1 envío.</w:t>
      </w:r>
    </w:p>
    <w:p>
      <w:r>
        <w:rPr>
          <w:b w:val="0"/>
          <w:i w:val="0"/>
        </w:rPr>
      </w:r>
    </w:p>
    <w:p>
      <w:r>
        <w:rPr>
          <w:b/>
          <w:i w:val="0"/>
        </w:rPr>
        <w:t>Tabla: auditoria</w:t>
      </w:r>
    </w:p>
    <w:p>
      <w:r>
        <w:rPr>
          <w:b w:val="0"/>
          <w:i/>
        </w:rPr>
        <w:t>Registro de acciones para el admin técnico.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Restricción</w:t>
            </w:r>
          </w:p>
        </w:tc>
      </w:tr>
      <w:tr>
        <w:tc>
          <w:tcPr>
            <w:tcW w:type="dxa" w:w="3168"/>
          </w:tcPr>
          <w:p>
            <w:r>
              <w:t>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PK</w:t>
            </w:r>
          </w:p>
        </w:tc>
      </w:tr>
      <w:tr>
        <w:tc>
          <w:tcPr>
            <w:tcW w:type="dxa" w:w="3168"/>
          </w:tcPr>
          <w:p>
            <w:r>
              <w:t>usuario_id</w:t>
            </w:r>
          </w:p>
        </w:tc>
        <w:tc>
          <w:tcPr>
            <w:tcW w:type="dxa" w:w="3744"/>
          </w:tcPr>
          <w:p>
            <w:r>
              <w:t>UUID</w:t>
            </w:r>
          </w:p>
        </w:tc>
        <w:tc>
          <w:tcPr>
            <w:tcW w:type="dxa" w:w="2448"/>
          </w:tcPr>
          <w:p>
            <w:r>
              <w:t>FK → usuario.id</w:t>
            </w:r>
          </w:p>
        </w:tc>
      </w:tr>
      <w:tr>
        <w:tc>
          <w:tcPr>
            <w:tcW w:type="dxa" w:w="3168"/>
          </w:tcPr>
          <w:p>
            <w:r>
              <w:t>accion</w:t>
            </w:r>
          </w:p>
        </w:tc>
        <w:tc>
          <w:tcPr>
            <w:tcW w:type="dxa" w:w="3744"/>
          </w:tcPr>
          <w:p>
            <w:r>
              <w:t>varchar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3168"/>
          </w:tcPr>
          <w:p>
            <w:r>
              <w:t>fecha</w:t>
            </w:r>
          </w:p>
        </w:tc>
        <w:tc>
          <w:tcPr>
            <w:tcW w:type="dxa" w:w="3744"/>
          </w:tcPr>
          <w:p>
            <w:r>
              <w:t>timestamp</w:t>
            </w:r>
          </w:p>
        </w:tc>
        <w:tc>
          <w:tcPr>
            <w:tcW w:type="dxa" w:w="2448"/>
          </w:tcPr>
          <w:p>
            <w:r/>
          </w:p>
        </w:tc>
      </w:tr>
    </w:tbl>
    <w:p>
      <w:r>
        <w:rPr>
          <w:b w:val="0"/>
          <w:i w:val="0"/>
        </w:rPr>
        <w:t>Relaciones: N registros → 1 usuario.</w:t>
      </w:r>
    </w:p>
    <w:p>
      <w:r>
        <w:rPr>
          <w:b w:val="0"/>
          <w:i w:val="0"/>
        </w:rPr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