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B2E41" w14:textId="77777777" w:rsidR="004C028D" w:rsidRPr="00B85790" w:rsidRDefault="004C028D" w:rsidP="004C028D">
      <w:pPr>
        <w:jc w:val="center"/>
        <w:rPr>
          <w:b/>
        </w:rPr>
      </w:pPr>
      <w:r w:rsidRPr="00B85790">
        <w:rPr>
          <w:b/>
        </w:rPr>
        <w:t>Smlouva o dílo</w:t>
      </w:r>
    </w:p>
    <w:p w14:paraId="7A6A71A4" w14:textId="77777777" w:rsidR="004C028D" w:rsidRPr="00B85790" w:rsidRDefault="004C028D" w:rsidP="004C028D">
      <w:pPr>
        <w:jc w:val="center"/>
      </w:pPr>
    </w:p>
    <w:p w14:paraId="60968E7F" w14:textId="77777777" w:rsidR="004C028D" w:rsidRPr="00B85790" w:rsidRDefault="004C028D" w:rsidP="004C028D">
      <w:pPr>
        <w:jc w:val="center"/>
      </w:pPr>
      <w:r w:rsidRPr="00B85790">
        <w:t>(dále jen „smlouva“)</w:t>
      </w:r>
    </w:p>
    <w:p w14:paraId="0AE589F6" w14:textId="77777777" w:rsidR="004C028D" w:rsidRPr="00B85790" w:rsidRDefault="004C028D" w:rsidP="004C028D">
      <w:pPr>
        <w:jc w:val="center"/>
      </w:pPr>
      <w:r w:rsidRPr="00B85790">
        <w:t xml:space="preserve">uzavřená dle § </w:t>
      </w:r>
      <w:smartTag w:uri="urn:schemas-microsoft-com:office:smarttags" w:element="metricconverter">
        <w:smartTagPr>
          <w:attr w:name="ProductID" w:val="2586 a"/>
        </w:smartTagPr>
        <w:r w:rsidRPr="00B85790">
          <w:t>2586 a</w:t>
        </w:r>
      </w:smartTag>
      <w:r w:rsidRPr="00B85790">
        <w:t xml:space="preserve"> následujících zákona č. 89/2012 Sb., občanský zákoník,</w:t>
      </w:r>
    </w:p>
    <w:p w14:paraId="22EA6475" w14:textId="77777777" w:rsidR="004C028D" w:rsidRPr="00B85790" w:rsidRDefault="004C028D" w:rsidP="004C028D">
      <w:pPr>
        <w:jc w:val="center"/>
      </w:pPr>
      <w:r w:rsidRPr="00B85790">
        <w:t xml:space="preserve"> (dále jen „občanský zákoník“)</w:t>
      </w:r>
    </w:p>
    <w:p w14:paraId="151C97ED" w14:textId="77777777" w:rsidR="004C028D" w:rsidRPr="00B85790" w:rsidRDefault="004C028D" w:rsidP="004C028D"/>
    <w:p w14:paraId="04FD1427" w14:textId="77777777" w:rsidR="004C028D" w:rsidRPr="00B85790" w:rsidRDefault="004C028D" w:rsidP="004C028D"/>
    <w:p w14:paraId="7BFAC05B" w14:textId="77777777" w:rsidR="004C028D" w:rsidRPr="00B85790" w:rsidRDefault="004C028D" w:rsidP="004C028D">
      <w:r w:rsidRPr="00B85790">
        <w:t>Evidenční číslo objednatele:</w:t>
      </w:r>
    </w:p>
    <w:p w14:paraId="5DB258FF" w14:textId="77777777" w:rsidR="004C028D" w:rsidRPr="00B85790" w:rsidRDefault="004C028D" w:rsidP="004C028D">
      <w:r w:rsidRPr="00B85790">
        <w:t>Evidenční číslo zhotovitele:</w:t>
      </w:r>
    </w:p>
    <w:p w14:paraId="1E0D04E2" w14:textId="304B7488" w:rsidR="004C028D" w:rsidRPr="00857546" w:rsidRDefault="00AE11A8" w:rsidP="004C028D">
      <w:pPr>
        <w:rPr>
          <w:lang w:val="en-US"/>
        </w:rPr>
      </w:pPr>
      <w:r>
        <w:t>Číslo akce objednatele:</w:t>
      </w:r>
      <w:r>
        <w:tab/>
      </w:r>
      <w:r w:rsidR="00857546">
        <w:rPr>
          <w:lang w:val="en-US"/>
        </w:rPr>
        <w:t>{{</w:t>
      </w:r>
      <w:proofErr w:type="spellStart"/>
      <w:r w:rsidR="00857546">
        <w:rPr>
          <w:lang w:val="en-US"/>
        </w:rPr>
        <w:t>cislo</w:t>
      </w:r>
      <w:proofErr w:type="spellEnd"/>
      <w:r w:rsidR="00857546">
        <w:t>-akce</w:t>
      </w:r>
      <w:r w:rsidR="00857546">
        <w:rPr>
          <w:lang w:val="en-US"/>
        </w:rPr>
        <w:t>}}</w:t>
      </w:r>
    </w:p>
    <w:p w14:paraId="74810832" w14:textId="77777777" w:rsidR="004C028D" w:rsidRPr="00B85790" w:rsidRDefault="004C028D" w:rsidP="004C028D"/>
    <w:p w14:paraId="15246BEA" w14:textId="77777777" w:rsidR="004C028D" w:rsidRPr="00B85790" w:rsidRDefault="004C028D" w:rsidP="004C028D">
      <w:pPr>
        <w:jc w:val="center"/>
        <w:rPr>
          <w:b/>
        </w:rPr>
      </w:pPr>
      <w:r w:rsidRPr="00B85790">
        <w:rPr>
          <w:b/>
        </w:rPr>
        <w:t>1. Smluvní strany</w:t>
      </w:r>
    </w:p>
    <w:p w14:paraId="314CAC54" w14:textId="77777777" w:rsidR="004C028D" w:rsidRPr="00B85790" w:rsidRDefault="004C028D" w:rsidP="004C028D">
      <w:pPr>
        <w:ind w:right="-1417"/>
      </w:pPr>
    </w:p>
    <w:p w14:paraId="657BCE75" w14:textId="77777777" w:rsidR="004C028D" w:rsidRPr="00B85790" w:rsidRDefault="004C028D" w:rsidP="004C028D">
      <w:r w:rsidRPr="00B85790">
        <w:t xml:space="preserve">1.1. Objednatel: </w:t>
      </w:r>
    </w:p>
    <w:p w14:paraId="59AC4455" w14:textId="77777777" w:rsidR="004C028D" w:rsidRPr="00B85790" w:rsidRDefault="004C028D" w:rsidP="004C028D">
      <w:pPr>
        <w:tabs>
          <w:tab w:val="left" w:pos="2340"/>
        </w:tabs>
      </w:pPr>
      <w:r w:rsidRPr="00B85790">
        <w:t>Název:</w:t>
      </w:r>
      <w:r w:rsidRPr="00B85790">
        <w:tab/>
      </w:r>
      <w:r w:rsidRPr="00B85790">
        <w:tab/>
      </w:r>
      <w:r w:rsidRPr="00B85790">
        <w:rPr>
          <w:b/>
        </w:rPr>
        <w:t>Povodí Labe, státní podnik</w:t>
      </w:r>
      <w:r w:rsidRPr="00B85790">
        <w:t xml:space="preserve"> </w:t>
      </w:r>
    </w:p>
    <w:p w14:paraId="40C644F3" w14:textId="77777777" w:rsidR="00E573B6" w:rsidRDefault="004C028D" w:rsidP="004C028D">
      <w:pPr>
        <w:tabs>
          <w:tab w:val="left" w:pos="2340"/>
        </w:tabs>
      </w:pPr>
      <w:r w:rsidRPr="00B85790">
        <w:t>Adresa sídla:</w:t>
      </w:r>
      <w:r w:rsidRPr="00B85790">
        <w:tab/>
      </w:r>
      <w:r w:rsidRPr="00B85790">
        <w:tab/>
        <w:t xml:space="preserve">Víta Nejedlého 951/8, </w:t>
      </w:r>
      <w:r w:rsidR="00E573B6">
        <w:t>Slezské Předměstí,</w:t>
      </w:r>
    </w:p>
    <w:p w14:paraId="114FF07A" w14:textId="77777777" w:rsidR="004C028D" w:rsidRPr="00B85790" w:rsidRDefault="00E573B6" w:rsidP="004C028D">
      <w:pPr>
        <w:tabs>
          <w:tab w:val="left" w:pos="2340"/>
        </w:tabs>
      </w:pPr>
      <w:r>
        <w:tab/>
      </w:r>
      <w:r>
        <w:tab/>
      </w:r>
      <w:r w:rsidR="004C028D" w:rsidRPr="00B85790">
        <w:t xml:space="preserve">500 03 </w:t>
      </w:r>
      <w:r w:rsidRPr="00B85790">
        <w:t>Hradec Králové,</w:t>
      </w:r>
    </w:p>
    <w:p w14:paraId="42C935C3" w14:textId="77777777" w:rsidR="004C028D" w:rsidRPr="00B85790" w:rsidRDefault="004C028D" w:rsidP="004C028D">
      <w:pPr>
        <w:tabs>
          <w:tab w:val="left" w:pos="2340"/>
        </w:tabs>
      </w:pPr>
    </w:p>
    <w:p w14:paraId="3C205195" w14:textId="77777777" w:rsidR="004C028D" w:rsidRPr="00B85790" w:rsidRDefault="004C028D" w:rsidP="004C028D">
      <w:pPr>
        <w:tabs>
          <w:tab w:val="left" w:pos="2340"/>
        </w:tabs>
      </w:pPr>
      <w:r w:rsidRPr="00B85790">
        <w:t>Statutární orgán:</w:t>
      </w:r>
      <w:r w:rsidRPr="00B85790">
        <w:tab/>
      </w:r>
      <w:r w:rsidRPr="00B85790">
        <w:tab/>
        <w:t>Ing. Marián Šebesta, generální ředitel</w:t>
      </w:r>
      <w:r w:rsidR="0057115F">
        <w:t>,</w:t>
      </w:r>
    </w:p>
    <w:p w14:paraId="3EE68F81" w14:textId="77777777" w:rsidR="00C2407D" w:rsidRDefault="00C2407D" w:rsidP="004C028D">
      <w:pPr>
        <w:tabs>
          <w:tab w:val="left" w:pos="2340"/>
        </w:tabs>
      </w:pPr>
      <w:r>
        <w:t xml:space="preserve">Osoba oprávněná k podpisu: </w:t>
      </w:r>
      <w:r>
        <w:tab/>
        <w:t xml:space="preserve">Ing. Petr Martínek, investiční ředitel, </w:t>
      </w:r>
    </w:p>
    <w:p w14:paraId="2E1C218E" w14:textId="77777777" w:rsidR="004C028D" w:rsidRPr="00B85790" w:rsidRDefault="004C028D" w:rsidP="004C028D">
      <w:pPr>
        <w:tabs>
          <w:tab w:val="left" w:pos="2340"/>
        </w:tabs>
      </w:pPr>
      <w:r w:rsidRPr="00B85790">
        <w:t xml:space="preserve">Zástupce pro věci technické: </w:t>
      </w:r>
      <w:r w:rsidRPr="00B85790">
        <w:tab/>
        <w:t>Ing. Petr Kočí, vedoucí odboru inženýrských činností</w:t>
      </w:r>
    </w:p>
    <w:p w14:paraId="08400853" w14:textId="4D34C44F" w:rsidR="004C028D" w:rsidRPr="00B85790" w:rsidRDefault="00F163FA" w:rsidP="004C028D">
      <w:pPr>
        <w:tabs>
          <w:tab w:val="left" w:pos="2340"/>
        </w:tabs>
      </w:pPr>
      <w:r>
        <w:tab/>
      </w:r>
      <w:r>
        <w:tab/>
      </w:r>
      <w:r w:rsidR="00246DCF">
        <w:t>{{</w:t>
      </w:r>
      <w:proofErr w:type="spellStart"/>
      <w:r w:rsidR="00246DCF">
        <w:t>vedouci</w:t>
      </w:r>
      <w:proofErr w:type="spellEnd"/>
      <w:r w:rsidR="00246DCF">
        <w:t>}}</w:t>
      </w:r>
    </w:p>
    <w:p w14:paraId="1B8C136C" w14:textId="2D6AE9F8" w:rsidR="004C028D" w:rsidRPr="00B85790" w:rsidRDefault="00F163FA" w:rsidP="004C028D">
      <w:pPr>
        <w:tabs>
          <w:tab w:val="left" w:pos="2340"/>
        </w:tabs>
      </w:pPr>
      <w:r>
        <w:tab/>
      </w:r>
      <w:r>
        <w:tab/>
      </w:r>
      <w:r w:rsidR="00246DCF" w:rsidRPr="00246DCF">
        <w:t>{{</w:t>
      </w:r>
      <w:proofErr w:type="spellStart"/>
      <w:r w:rsidR="00246DCF" w:rsidRPr="00246DCF">
        <w:t>tds</w:t>
      </w:r>
      <w:proofErr w:type="spellEnd"/>
      <w:r w:rsidR="00246DCF" w:rsidRPr="00246DCF">
        <w:t>}}</w:t>
      </w:r>
      <w:r w:rsidR="004C028D" w:rsidRPr="00246DCF">
        <w:t>, technický dozor stavebníka (TDS)</w:t>
      </w:r>
    </w:p>
    <w:p w14:paraId="67D1E3B5" w14:textId="77777777" w:rsidR="004C028D" w:rsidRPr="00B85790" w:rsidRDefault="004C028D" w:rsidP="004C028D">
      <w:pPr>
        <w:tabs>
          <w:tab w:val="left" w:pos="2340"/>
        </w:tabs>
      </w:pPr>
    </w:p>
    <w:p w14:paraId="7A198FE9" w14:textId="77777777" w:rsidR="004C028D" w:rsidRPr="00B85790" w:rsidRDefault="004C028D" w:rsidP="004C028D">
      <w:pPr>
        <w:tabs>
          <w:tab w:val="left" w:pos="2340"/>
        </w:tabs>
      </w:pPr>
      <w:r w:rsidRPr="00B85790">
        <w:t xml:space="preserve">IČ: </w:t>
      </w:r>
      <w:r w:rsidRPr="00B85790">
        <w:tab/>
      </w:r>
      <w:r w:rsidRPr="00B85790">
        <w:tab/>
        <w:t xml:space="preserve">70890005 </w:t>
      </w:r>
    </w:p>
    <w:p w14:paraId="41B2D2D5" w14:textId="77777777" w:rsidR="004C028D" w:rsidRPr="00B85790" w:rsidRDefault="004C028D" w:rsidP="004C028D">
      <w:pPr>
        <w:tabs>
          <w:tab w:val="left" w:pos="2340"/>
        </w:tabs>
      </w:pPr>
      <w:r w:rsidRPr="00B85790">
        <w:t xml:space="preserve">DIČ: </w:t>
      </w:r>
      <w:r w:rsidRPr="00B85790">
        <w:tab/>
      </w:r>
      <w:r w:rsidRPr="00B85790">
        <w:tab/>
        <w:t xml:space="preserve">CZ70890005 </w:t>
      </w:r>
      <w:r w:rsidRPr="00B85790">
        <w:tab/>
      </w:r>
    </w:p>
    <w:p w14:paraId="044F1285" w14:textId="77777777" w:rsidR="004C028D" w:rsidRPr="00B85790" w:rsidRDefault="004C028D" w:rsidP="004C028D">
      <w:pPr>
        <w:tabs>
          <w:tab w:val="left" w:pos="2340"/>
        </w:tabs>
      </w:pPr>
      <w:r w:rsidRPr="00B85790">
        <w:t xml:space="preserve">Zápis v obchodním rejstříku: Krajský soud v Hradci Králové oddíl A vložka 9473 </w:t>
      </w:r>
    </w:p>
    <w:p w14:paraId="68862353" w14:textId="77777777" w:rsidR="004C028D" w:rsidRPr="00B85790" w:rsidRDefault="004C028D" w:rsidP="004C028D"/>
    <w:p w14:paraId="7D060B07" w14:textId="77777777" w:rsidR="004C028D" w:rsidRPr="00B85790" w:rsidRDefault="004C028D" w:rsidP="004C028D">
      <w:r w:rsidRPr="00B85790">
        <w:t xml:space="preserve">(dále jen jako „objednatel“) </w:t>
      </w:r>
    </w:p>
    <w:p w14:paraId="6BE2109D" w14:textId="77777777" w:rsidR="004C028D" w:rsidRDefault="004C028D" w:rsidP="004C028D"/>
    <w:p w14:paraId="5AA447A7" w14:textId="77777777" w:rsidR="00B0605F" w:rsidRPr="00B85790" w:rsidRDefault="00B0605F" w:rsidP="004C028D"/>
    <w:p w14:paraId="6B5DABCE" w14:textId="77777777" w:rsidR="004C028D" w:rsidRPr="00B85790" w:rsidRDefault="004C028D" w:rsidP="004C028D">
      <w:r w:rsidRPr="00B85790">
        <w:t xml:space="preserve">1.2. Zhotovitel: </w:t>
      </w:r>
    </w:p>
    <w:p w14:paraId="0394EB63" w14:textId="77777777" w:rsidR="004C028D" w:rsidRPr="00B85790" w:rsidRDefault="004C028D" w:rsidP="004C028D">
      <w:pPr>
        <w:tabs>
          <w:tab w:val="left" w:pos="2340"/>
        </w:tabs>
      </w:pPr>
      <w:r w:rsidRPr="00B85790">
        <w:t>Název:</w:t>
      </w:r>
      <w:r w:rsidRPr="00B85790">
        <w:tab/>
      </w:r>
    </w:p>
    <w:p w14:paraId="0316D7A9" w14:textId="77777777" w:rsidR="004C028D" w:rsidRPr="00B85790" w:rsidRDefault="004C028D" w:rsidP="004C028D">
      <w:pPr>
        <w:tabs>
          <w:tab w:val="left" w:pos="2340"/>
        </w:tabs>
      </w:pPr>
      <w:r w:rsidRPr="00B85790">
        <w:t>Adresa sídla:</w:t>
      </w:r>
      <w:r w:rsidRPr="00B85790">
        <w:tab/>
      </w:r>
    </w:p>
    <w:p w14:paraId="1E5C25B2" w14:textId="77777777" w:rsidR="004C028D" w:rsidRPr="00B85790" w:rsidRDefault="004C028D" w:rsidP="004C028D">
      <w:pPr>
        <w:tabs>
          <w:tab w:val="left" w:pos="2340"/>
        </w:tabs>
      </w:pPr>
    </w:p>
    <w:p w14:paraId="501ED317" w14:textId="77777777" w:rsidR="004C028D" w:rsidRPr="00B85790" w:rsidRDefault="004C028D" w:rsidP="004C028D">
      <w:pPr>
        <w:tabs>
          <w:tab w:val="left" w:pos="2835"/>
        </w:tabs>
      </w:pPr>
      <w:r w:rsidRPr="00B85790">
        <w:t>Statutární orgán:</w:t>
      </w:r>
      <w:r w:rsidRPr="00B85790">
        <w:tab/>
        <w:t xml:space="preserve">(jméno osoby oprávněné zastupovat zhotovitele)  </w:t>
      </w:r>
    </w:p>
    <w:p w14:paraId="4994F764" w14:textId="77777777" w:rsidR="004C028D" w:rsidRPr="00B85790" w:rsidRDefault="004C028D" w:rsidP="004C028D">
      <w:pPr>
        <w:tabs>
          <w:tab w:val="left" w:pos="2340"/>
        </w:tabs>
      </w:pPr>
      <w:r w:rsidRPr="00B85790">
        <w:t>Osoba oprávněná k podpisu:</w:t>
      </w:r>
    </w:p>
    <w:p w14:paraId="72E38F97" w14:textId="77777777" w:rsidR="004C028D" w:rsidRPr="00B85790" w:rsidRDefault="004C028D" w:rsidP="004C028D">
      <w:r w:rsidRPr="00B85790">
        <w:t>Zástupce pro věci technické:</w:t>
      </w:r>
      <w:r w:rsidRPr="00B85790">
        <w:tab/>
        <w:t xml:space="preserve"> </w:t>
      </w:r>
    </w:p>
    <w:p w14:paraId="1F089303" w14:textId="77777777" w:rsidR="004C028D" w:rsidRPr="00B85790" w:rsidRDefault="004C028D" w:rsidP="004C028D">
      <w:pPr>
        <w:tabs>
          <w:tab w:val="left" w:pos="2340"/>
        </w:tabs>
      </w:pPr>
      <w:r w:rsidRPr="00B85790">
        <w:t xml:space="preserve">IČ: </w:t>
      </w:r>
      <w:r w:rsidRPr="00B85790">
        <w:tab/>
      </w:r>
      <w:r w:rsidRPr="00B85790">
        <w:tab/>
        <w:t xml:space="preserve">…………….. </w:t>
      </w:r>
    </w:p>
    <w:p w14:paraId="26FC9702" w14:textId="77777777" w:rsidR="004C028D" w:rsidRPr="00B85790" w:rsidRDefault="004C028D" w:rsidP="004C028D">
      <w:pPr>
        <w:tabs>
          <w:tab w:val="left" w:pos="2340"/>
        </w:tabs>
      </w:pPr>
      <w:r w:rsidRPr="00B85790">
        <w:t xml:space="preserve">DIČ: </w:t>
      </w:r>
      <w:r w:rsidRPr="00B85790">
        <w:tab/>
      </w:r>
      <w:r w:rsidRPr="00B85790">
        <w:tab/>
        <w:t xml:space="preserve">…………….. </w:t>
      </w:r>
    </w:p>
    <w:p w14:paraId="4339F50D" w14:textId="77777777" w:rsidR="004C028D" w:rsidRPr="00B85790" w:rsidRDefault="004C028D" w:rsidP="004C028D">
      <w:pPr>
        <w:tabs>
          <w:tab w:val="left" w:pos="2340"/>
        </w:tabs>
      </w:pPr>
      <w:r w:rsidRPr="00B85790">
        <w:t>Bankovní spojení:</w:t>
      </w:r>
      <w:r w:rsidRPr="00B85790">
        <w:tab/>
      </w:r>
      <w:r w:rsidRPr="00B85790">
        <w:tab/>
        <w:t xml:space="preserve">…………….. </w:t>
      </w:r>
    </w:p>
    <w:p w14:paraId="217ADEF2" w14:textId="77777777" w:rsidR="004C028D" w:rsidRPr="00B85790" w:rsidRDefault="004C028D" w:rsidP="004C028D">
      <w:pPr>
        <w:tabs>
          <w:tab w:val="left" w:pos="2340"/>
        </w:tabs>
      </w:pPr>
      <w:r w:rsidRPr="00B85790">
        <w:t>Zápis v obchodním rejstříku</w:t>
      </w:r>
      <w:r w:rsidRPr="00B85790">
        <w:tab/>
        <w:t xml:space="preserve">…………….. </w:t>
      </w:r>
    </w:p>
    <w:p w14:paraId="01C7C0FC" w14:textId="77777777" w:rsidR="004C028D" w:rsidRPr="00B85790" w:rsidRDefault="004C028D" w:rsidP="004C028D"/>
    <w:p w14:paraId="67433991" w14:textId="77777777" w:rsidR="004C028D" w:rsidRDefault="004C028D" w:rsidP="004C028D">
      <w:r w:rsidRPr="00B85790">
        <w:t xml:space="preserve">(dále jen jako „zhotovitel“) </w:t>
      </w:r>
    </w:p>
    <w:p w14:paraId="19046E76" w14:textId="77777777" w:rsidR="00C36452" w:rsidRDefault="00C36452" w:rsidP="004C028D"/>
    <w:p w14:paraId="5A0E55DE" w14:textId="77777777" w:rsidR="00C36452" w:rsidRDefault="00C36452" w:rsidP="004C028D"/>
    <w:p w14:paraId="73011DE8" w14:textId="77777777" w:rsidR="00B0605F" w:rsidRDefault="00B0605F" w:rsidP="004C028D"/>
    <w:p w14:paraId="0CE53B94" w14:textId="77777777" w:rsidR="00B0605F" w:rsidRDefault="00B0605F" w:rsidP="004C028D"/>
    <w:p w14:paraId="512B5EA0" w14:textId="77777777" w:rsidR="00C929EF" w:rsidRDefault="00C929EF" w:rsidP="004C028D"/>
    <w:p w14:paraId="07DA135E" w14:textId="77777777" w:rsidR="00C929EF" w:rsidRDefault="00C929EF" w:rsidP="004C028D"/>
    <w:p w14:paraId="5425BE8F" w14:textId="77777777" w:rsidR="00C929EF" w:rsidRDefault="00C929EF" w:rsidP="004C028D"/>
    <w:p w14:paraId="470C63BE" w14:textId="77777777" w:rsidR="00C929EF" w:rsidRDefault="00C929EF" w:rsidP="004C028D"/>
    <w:p w14:paraId="415B4A2A" w14:textId="77777777" w:rsidR="00C929EF" w:rsidRDefault="00C929EF" w:rsidP="004C028D"/>
    <w:p w14:paraId="6638F470" w14:textId="77777777" w:rsidR="00B0605F" w:rsidRDefault="00B0605F" w:rsidP="004C028D"/>
    <w:p w14:paraId="32065BF5" w14:textId="77777777" w:rsidR="00B0605F" w:rsidRPr="00B85790" w:rsidRDefault="00C929EF" w:rsidP="00C929EF">
      <w:pPr>
        <w:tabs>
          <w:tab w:val="left" w:pos="8250"/>
        </w:tabs>
      </w:pPr>
      <w:r>
        <w:tab/>
      </w:r>
    </w:p>
    <w:p w14:paraId="390295BA" w14:textId="77777777" w:rsidR="004C028D" w:rsidRPr="00B85790" w:rsidRDefault="004C028D" w:rsidP="00334027">
      <w:pPr>
        <w:pStyle w:val="lnekSOD"/>
        <w:numPr>
          <w:ilvl w:val="0"/>
          <w:numId w:val="1"/>
        </w:numPr>
      </w:pPr>
      <w:r w:rsidRPr="00B85790">
        <w:lastRenderedPageBreak/>
        <w:t>Úvodní ustanovení</w:t>
      </w:r>
    </w:p>
    <w:p w14:paraId="3336E49A" w14:textId="7DFC4D77" w:rsidR="004C028D" w:rsidRPr="00B85790" w:rsidRDefault="004C028D" w:rsidP="00857546">
      <w:pPr>
        <w:numPr>
          <w:ilvl w:val="1"/>
          <w:numId w:val="1"/>
        </w:numPr>
        <w:spacing w:before="120"/>
        <w:jc w:val="both"/>
      </w:pPr>
      <w:r w:rsidRPr="00B85790">
        <w:t>Podkladem pro uzavření této smlouvy je nabídka zhotovitele ze dne ................... pro veřejnou zakázku nazvano</w:t>
      </w:r>
      <w:r w:rsidR="00722629">
        <w:t>u „</w:t>
      </w:r>
      <w:r w:rsidR="00857546" w:rsidRPr="00857546">
        <w:rPr>
          <w:b/>
        </w:rPr>
        <w:t>{{</w:t>
      </w:r>
      <w:proofErr w:type="spellStart"/>
      <w:r w:rsidR="00857546">
        <w:rPr>
          <w:b/>
        </w:rPr>
        <w:t>nazev</w:t>
      </w:r>
      <w:proofErr w:type="spellEnd"/>
      <w:r w:rsidR="00857546">
        <w:rPr>
          <w:b/>
        </w:rPr>
        <w:t>-akce</w:t>
      </w:r>
      <w:r w:rsidR="00857546" w:rsidRPr="00857546">
        <w:rPr>
          <w:b/>
        </w:rPr>
        <w:t>}}</w:t>
      </w:r>
      <w:r w:rsidRPr="00B85790">
        <w:t>“</w:t>
      </w:r>
    </w:p>
    <w:p w14:paraId="5BECAE3A" w14:textId="77777777" w:rsidR="004C028D" w:rsidRPr="00B85790" w:rsidRDefault="004C028D" w:rsidP="00C162EA">
      <w:pPr>
        <w:numPr>
          <w:ilvl w:val="1"/>
          <w:numId w:val="1"/>
        </w:numPr>
        <w:spacing w:before="120"/>
        <w:ind w:left="567" w:hanging="566"/>
        <w:jc w:val="both"/>
      </w:pPr>
      <w:r w:rsidRPr="00E55244">
        <w:t>Zhotovitel potvrzuje, že si s náležitou odbornou péčí prostudoval a detailně se seznámil s</w:t>
      </w:r>
      <w:r>
        <w:t xml:space="preserve"> veškerými požadavky objednatele uvedenými v oznámení či výzvě o zahájení zadávacího řízení,</w:t>
      </w:r>
      <w:r w:rsidRPr="00E55244">
        <w:t xml:space="preserve"> zadávací dokumentac</w:t>
      </w:r>
      <w:r w:rsidR="00722629">
        <w:t>i</w:t>
      </w:r>
      <w:r w:rsidRPr="00E55244">
        <w:t xml:space="preserve"> </w:t>
      </w:r>
      <w:r>
        <w:t>či jiný</w:t>
      </w:r>
      <w:r w:rsidR="00722629">
        <w:t>ch</w:t>
      </w:r>
      <w:r>
        <w:t xml:space="preserve"> dokument</w:t>
      </w:r>
      <w:r w:rsidR="00722629">
        <w:t>ech</w:t>
      </w:r>
      <w:r>
        <w:t xml:space="preserve"> obsahující</w:t>
      </w:r>
      <w:r w:rsidR="00722629">
        <w:t>ch</w:t>
      </w:r>
      <w:r>
        <w:t xml:space="preserve"> vymezení předmětu díla zejména</w:t>
      </w:r>
      <w:r w:rsidRPr="00E55244">
        <w:t xml:space="preserve"> s</w:t>
      </w:r>
      <w:r w:rsidR="005825D8">
        <w:t xml:space="preserve">e </w:t>
      </w:r>
      <w:r w:rsidR="005825D8" w:rsidRPr="005825D8">
        <w:rPr>
          <w:highlight w:val="yellow"/>
        </w:rPr>
        <w:t>zjednodušenou</w:t>
      </w:r>
      <w:r w:rsidRPr="005825D8">
        <w:rPr>
          <w:highlight w:val="yellow"/>
        </w:rPr>
        <w:t> projektovou dokumentací</w:t>
      </w:r>
      <w:r w:rsidR="005825D8">
        <w:t xml:space="preserve"> /</w:t>
      </w:r>
      <w:r w:rsidRPr="00E55244">
        <w:t xml:space="preserve"> </w:t>
      </w:r>
      <w:r w:rsidR="005825D8" w:rsidRPr="005825D8">
        <w:rPr>
          <w:highlight w:val="green"/>
        </w:rPr>
        <w:t xml:space="preserve">projektovou dokumentací </w:t>
      </w:r>
      <w:r w:rsidRPr="005825D8">
        <w:rPr>
          <w:highlight w:val="green"/>
        </w:rPr>
        <w:t xml:space="preserve">pro provedení </w:t>
      </w:r>
      <w:r w:rsidR="00390C8C" w:rsidRPr="005825D8">
        <w:rPr>
          <w:highlight w:val="green"/>
        </w:rPr>
        <w:t>stavby</w:t>
      </w:r>
      <w:r w:rsidR="00390C8C">
        <w:t xml:space="preserve"> vypracovanou v roce </w:t>
      </w:r>
      <w:r w:rsidR="005825D8" w:rsidRPr="005825D8">
        <w:rPr>
          <w:highlight w:val="yellow"/>
        </w:rPr>
        <w:t>2025</w:t>
      </w:r>
      <w:r w:rsidRPr="00E55244">
        <w:t xml:space="preserve"> </w:t>
      </w:r>
      <w:r w:rsidR="002C592B" w:rsidRPr="002C592B">
        <w:t xml:space="preserve">společností </w:t>
      </w:r>
      <w:r w:rsidR="002C592B" w:rsidRPr="005825D8">
        <w:rPr>
          <w:highlight w:val="yellow"/>
        </w:rPr>
        <w:t xml:space="preserve">Povodí Labe, státní podnik, </w:t>
      </w:r>
      <w:r w:rsidR="002C592B" w:rsidRPr="005825D8">
        <w:t xml:space="preserve">se sídlem </w:t>
      </w:r>
      <w:r w:rsidR="002C592B" w:rsidRPr="005825D8">
        <w:rPr>
          <w:highlight w:val="yellow"/>
        </w:rPr>
        <w:t xml:space="preserve">Víta Nejedlého 951/8, Slezské předměstí, 500 03 Hradec Králové, </w:t>
      </w:r>
      <w:r w:rsidR="002C592B" w:rsidRPr="005825D8">
        <w:t xml:space="preserve">zodpovědný projektant </w:t>
      </w:r>
      <w:r w:rsidR="002C592B" w:rsidRPr="005825D8">
        <w:rPr>
          <w:highlight w:val="yellow"/>
        </w:rPr>
        <w:t>Ing. Miroslava Raková</w:t>
      </w:r>
      <w:r w:rsidR="003D419A" w:rsidRPr="005825D8">
        <w:rPr>
          <w:highlight w:val="yellow"/>
        </w:rPr>
        <w:t>.</w:t>
      </w:r>
      <w:r w:rsidR="005825D8">
        <w:t xml:space="preserve"> </w:t>
      </w:r>
      <w:r w:rsidR="003D419A" w:rsidRPr="003D419A">
        <w:t>(dále jen „projektová dokumentace“)</w:t>
      </w:r>
      <w:r w:rsidRPr="00E55244">
        <w:t>.</w:t>
      </w:r>
    </w:p>
    <w:p w14:paraId="21E4CF73" w14:textId="77777777" w:rsidR="006A1AB7" w:rsidRPr="00B85790" w:rsidRDefault="004C028D" w:rsidP="00C162EA">
      <w:pPr>
        <w:numPr>
          <w:ilvl w:val="1"/>
          <w:numId w:val="1"/>
        </w:numPr>
        <w:spacing w:before="120"/>
        <w:ind w:left="567" w:hanging="566"/>
        <w:jc w:val="both"/>
      </w:pPr>
      <w:r w:rsidRPr="00B85790">
        <w:t xml:space="preserve">Zhotovitel prohlašuje, že ke dni podpisu této smlouvy má uzavřenou pojistnou smlouvu, jejímž předmětem je pojištění odpovědnosti za škodu způsobenou zhotovitelem třetí osobě v souvislosti s výkonem </w:t>
      </w:r>
      <w:r w:rsidR="00581AB8">
        <w:t xml:space="preserve">jeho činnosti, ve výši nejméně </w:t>
      </w:r>
      <w:r w:rsidR="005825D8" w:rsidRPr="005825D8">
        <w:rPr>
          <w:highlight w:val="yellow"/>
        </w:rPr>
        <w:t xml:space="preserve">10 000 000 / </w:t>
      </w:r>
      <w:r w:rsidR="00581AB8" w:rsidRPr="005825D8">
        <w:rPr>
          <w:highlight w:val="yellow"/>
        </w:rPr>
        <w:t>20 000 000</w:t>
      </w:r>
      <w:r w:rsidRPr="00B85790">
        <w:t xml:space="preserve">,- Kč. Zhotovitel se zavazuje, že po celou dobu trvání této smlouvy a po dobu záruční doby bude pojištěn ve smyslu tohoto ustanovení, a že nedojde ke snížení pojistného plnění pod částku uvedenou v předchozí větě. </w:t>
      </w:r>
    </w:p>
    <w:p w14:paraId="61F7233A" w14:textId="77777777" w:rsidR="004C028D" w:rsidRPr="00B85790" w:rsidRDefault="004C028D" w:rsidP="00334027">
      <w:pPr>
        <w:pStyle w:val="lnekSOD"/>
        <w:numPr>
          <w:ilvl w:val="0"/>
          <w:numId w:val="1"/>
        </w:numPr>
      </w:pPr>
      <w:r w:rsidRPr="00B85790">
        <w:t>Předmět smlouvy</w:t>
      </w:r>
    </w:p>
    <w:p w14:paraId="610F479A" w14:textId="77777777" w:rsidR="006A1AB7" w:rsidRPr="006A1AB7" w:rsidRDefault="006A1AB7" w:rsidP="00C162EA">
      <w:pPr>
        <w:numPr>
          <w:ilvl w:val="1"/>
          <w:numId w:val="1"/>
        </w:numPr>
        <w:spacing w:before="120"/>
        <w:ind w:left="567" w:hanging="566"/>
        <w:jc w:val="both"/>
      </w:pPr>
      <w:r w:rsidRPr="006A1AB7">
        <w:t xml:space="preserve">Předmětem smlouvy je zhotovení díla: </w:t>
      </w:r>
    </w:p>
    <w:p w14:paraId="223ACF7D" w14:textId="75995467" w:rsidR="006A1AB7" w:rsidRPr="006A1AB7" w:rsidRDefault="006A1AB7" w:rsidP="00C929EF">
      <w:pPr>
        <w:spacing w:before="120"/>
        <w:ind w:left="709"/>
        <w:jc w:val="both"/>
      </w:pPr>
      <w:r w:rsidRPr="006A1AB7">
        <w:t>„</w:t>
      </w:r>
      <w:r w:rsidR="00246DCF" w:rsidRPr="00857546">
        <w:rPr>
          <w:b/>
        </w:rPr>
        <w:t>{{</w:t>
      </w:r>
      <w:proofErr w:type="spellStart"/>
      <w:r w:rsidR="00246DCF">
        <w:rPr>
          <w:b/>
        </w:rPr>
        <w:t>nazev</w:t>
      </w:r>
      <w:proofErr w:type="spellEnd"/>
      <w:r w:rsidR="00246DCF">
        <w:rPr>
          <w:b/>
        </w:rPr>
        <w:t>-akce</w:t>
      </w:r>
      <w:r w:rsidR="00246DCF" w:rsidRPr="00857546">
        <w:rPr>
          <w:b/>
        </w:rPr>
        <w:t>}}</w:t>
      </w:r>
      <w:r w:rsidRPr="006A1AB7">
        <w:t>“</w:t>
      </w:r>
    </w:p>
    <w:p w14:paraId="4536C181" w14:textId="77777777" w:rsidR="006A1AB7" w:rsidRDefault="006A1AB7" w:rsidP="00C929EF">
      <w:pPr>
        <w:spacing w:before="120"/>
        <w:ind w:left="709"/>
        <w:jc w:val="both"/>
      </w:pPr>
      <w:r w:rsidRPr="006A1AB7">
        <w:t>podle zadávacích podmínek, zadávací dokumentace a všech ostatních dokumentů obsahujících vymezení díla jako předmětu veřejné zakázky v čl. 2. smlouvy.</w:t>
      </w:r>
    </w:p>
    <w:p w14:paraId="60AA5C8F" w14:textId="77777777" w:rsidR="00C929EF" w:rsidRPr="00C929EF" w:rsidRDefault="00C929EF" w:rsidP="005825D8">
      <w:pPr>
        <w:numPr>
          <w:ilvl w:val="1"/>
          <w:numId w:val="1"/>
        </w:numPr>
        <w:spacing w:before="120"/>
        <w:jc w:val="both"/>
        <w:rPr>
          <w:sz w:val="23"/>
          <w:szCs w:val="23"/>
        </w:rPr>
      </w:pPr>
      <w:r w:rsidRPr="00C162EA">
        <w:t>Strany</w:t>
      </w:r>
      <w:r w:rsidRPr="00C929EF">
        <w:rPr>
          <w:sz w:val="23"/>
          <w:szCs w:val="23"/>
        </w:rPr>
        <w:t xml:space="preserve"> berou na vědomí, že zhotovení díla je spolufinancováno z dotačního programu Ministerstva zemědělství </w:t>
      </w:r>
      <w:r w:rsidR="005825D8" w:rsidRPr="005825D8">
        <w:rPr>
          <w:sz w:val="23"/>
          <w:szCs w:val="23"/>
        </w:rPr>
        <w:t>129 370 „Odstraňování povodňových škod na státním vodohospodářském majetku II</w:t>
      </w:r>
      <w:r w:rsidR="005825D8">
        <w:rPr>
          <w:sz w:val="23"/>
          <w:szCs w:val="23"/>
        </w:rPr>
        <w:t>I</w:t>
      </w:r>
      <w:r w:rsidR="005825D8" w:rsidRPr="005825D8">
        <w:rPr>
          <w:sz w:val="23"/>
          <w:szCs w:val="23"/>
        </w:rPr>
        <w:t>“</w:t>
      </w:r>
      <w:r w:rsidRPr="00C929EF">
        <w:rPr>
          <w:sz w:val="23"/>
          <w:szCs w:val="23"/>
        </w:rPr>
        <w:t xml:space="preserve">. V případě, že poskytovatel dotace změní v průběhu realizace stavby Pravidla pro poskytování a čerpání dotací z programu </w:t>
      </w:r>
      <w:r w:rsidR="005825D8" w:rsidRPr="005825D8">
        <w:rPr>
          <w:sz w:val="23"/>
          <w:szCs w:val="23"/>
        </w:rPr>
        <w:t>129 370 „Odstraňování povodňových škod na státním vodohospodářském majetku II</w:t>
      </w:r>
      <w:r w:rsidR="005825D8">
        <w:rPr>
          <w:sz w:val="23"/>
          <w:szCs w:val="23"/>
        </w:rPr>
        <w:t>I</w:t>
      </w:r>
      <w:r w:rsidR="005825D8" w:rsidRPr="005825D8">
        <w:rPr>
          <w:sz w:val="23"/>
          <w:szCs w:val="23"/>
        </w:rPr>
        <w:t>“</w:t>
      </w:r>
      <w:r w:rsidRPr="00C929EF">
        <w:rPr>
          <w:sz w:val="23"/>
          <w:szCs w:val="23"/>
        </w:rPr>
        <w:t xml:space="preserve"> nebo podmínky či způsob financování, vyhrazuje si objednatel právo změnit nebo upravit znění dotčených částí této SOD podle nových podmínek stanovených poskytovatelem dotace.</w:t>
      </w:r>
    </w:p>
    <w:p w14:paraId="02ADCCF8" w14:textId="77777777" w:rsidR="004C028D" w:rsidRPr="00B85790" w:rsidRDefault="004C028D" w:rsidP="00334027">
      <w:pPr>
        <w:pStyle w:val="lnekSOD"/>
        <w:numPr>
          <w:ilvl w:val="0"/>
          <w:numId w:val="1"/>
        </w:numPr>
      </w:pPr>
      <w:r w:rsidRPr="00B85790">
        <w:t>Doba plnění díla</w:t>
      </w:r>
    </w:p>
    <w:p w14:paraId="609CF299" w14:textId="77777777" w:rsidR="00334027" w:rsidRPr="00B85790" w:rsidRDefault="004C028D" w:rsidP="00C162EA">
      <w:pPr>
        <w:numPr>
          <w:ilvl w:val="1"/>
          <w:numId w:val="1"/>
        </w:numPr>
        <w:spacing w:before="120"/>
        <w:ind w:left="567" w:hanging="566"/>
        <w:jc w:val="both"/>
      </w:pPr>
      <w:r w:rsidRPr="00B85790">
        <w:t xml:space="preserve">Zhotovitel je povinen provést dílo řádně a včas v souladu s objednatelem odsouhlaseným harmonogramem prací. </w:t>
      </w:r>
    </w:p>
    <w:p w14:paraId="0013D3BF" w14:textId="7D91C8F6" w:rsidR="00334027" w:rsidRPr="00290399" w:rsidRDefault="004C028D" w:rsidP="00C162EA">
      <w:pPr>
        <w:numPr>
          <w:ilvl w:val="1"/>
          <w:numId w:val="1"/>
        </w:numPr>
        <w:spacing w:before="120"/>
        <w:ind w:left="567" w:hanging="566"/>
        <w:jc w:val="both"/>
      </w:pPr>
      <w:r w:rsidRPr="00290399">
        <w:t>Předpokládaný termín zahájení díla je:</w:t>
      </w:r>
      <w:r w:rsidR="00581AB8" w:rsidRPr="00290399">
        <w:t xml:space="preserve"> </w:t>
      </w:r>
      <w:r w:rsidR="001472C3">
        <w:t>{{zahajeni</w:t>
      </w:r>
      <w:r w:rsidR="001472C3">
        <w:rPr>
          <w:lang w:val="en-US"/>
        </w:rPr>
        <w:t>}}</w:t>
      </w:r>
      <w:bookmarkStart w:id="0" w:name="_GoBack"/>
      <w:bookmarkEnd w:id="0"/>
    </w:p>
    <w:p w14:paraId="13AEE9AE" w14:textId="77777777" w:rsidR="004C028D" w:rsidRPr="00290399" w:rsidRDefault="004C028D" w:rsidP="00C162EA">
      <w:pPr>
        <w:numPr>
          <w:ilvl w:val="1"/>
          <w:numId w:val="1"/>
        </w:numPr>
        <w:spacing w:before="120"/>
        <w:ind w:left="567" w:hanging="566"/>
        <w:jc w:val="both"/>
      </w:pPr>
      <w:r w:rsidRPr="00290399">
        <w:t xml:space="preserve">Termín dokončení díla je: </w:t>
      </w:r>
      <w:r w:rsidRPr="00213872">
        <w:rPr>
          <w:b/>
          <w:highlight w:val="yellow"/>
        </w:rPr>
        <w:t xml:space="preserve">nejpozději do </w:t>
      </w:r>
      <w:r w:rsidR="00E7589D" w:rsidRPr="00213872">
        <w:rPr>
          <w:b/>
          <w:highlight w:val="yellow"/>
        </w:rPr>
        <w:t>3</w:t>
      </w:r>
      <w:r w:rsidR="00290399" w:rsidRPr="00213872">
        <w:rPr>
          <w:b/>
          <w:highlight w:val="yellow"/>
        </w:rPr>
        <w:t>0</w:t>
      </w:r>
      <w:r w:rsidR="00581AB8" w:rsidRPr="00213872">
        <w:rPr>
          <w:b/>
          <w:highlight w:val="yellow"/>
        </w:rPr>
        <w:t xml:space="preserve">. </w:t>
      </w:r>
      <w:r w:rsidR="00290399" w:rsidRPr="00213872">
        <w:rPr>
          <w:b/>
          <w:highlight w:val="yellow"/>
        </w:rPr>
        <w:t>11</w:t>
      </w:r>
      <w:r w:rsidR="00581AB8" w:rsidRPr="00213872">
        <w:rPr>
          <w:b/>
          <w:highlight w:val="yellow"/>
        </w:rPr>
        <w:t>. 202</w:t>
      </w:r>
      <w:r w:rsidR="00E7589D" w:rsidRPr="00213872">
        <w:rPr>
          <w:b/>
          <w:highlight w:val="yellow"/>
        </w:rPr>
        <w:t>6</w:t>
      </w:r>
      <w:r w:rsidR="00213872">
        <w:rPr>
          <w:b/>
        </w:rPr>
        <w:t xml:space="preserve"> / </w:t>
      </w:r>
      <w:r w:rsidR="00213872" w:rsidRPr="00213872">
        <w:rPr>
          <w:b/>
          <w:highlight w:val="green"/>
        </w:rPr>
        <w:t>do 365 dnů od nabytí účinnosti smlouvy</w:t>
      </w:r>
    </w:p>
    <w:p w14:paraId="384780E5" w14:textId="77777777" w:rsidR="004C028D" w:rsidRPr="00334027" w:rsidRDefault="004C028D" w:rsidP="00334027">
      <w:pPr>
        <w:pStyle w:val="lnekSOD"/>
        <w:numPr>
          <w:ilvl w:val="0"/>
          <w:numId w:val="1"/>
        </w:numPr>
      </w:pPr>
      <w:r w:rsidRPr="00E55244">
        <w:t>Cena díla, platební podmínky a fakturační podmínky</w:t>
      </w:r>
    </w:p>
    <w:p w14:paraId="2A2899AB" w14:textId="77777777" w:rsidR="004C028D" w:rsidRPr="00D8130A" w:rsidRDefault="004C028D" w:rsidP="00C162EA">
      <w:pPr>
        <w:numPr>
          <w:ilvl w:val="1"/>
          <w:numId w:val="1"/>
        </w:numPr>
        <w:spacing w:before="120"/>
        <w:ind w:left="567" w:hanging="566"/>
        <w:jc w:val="both"/>
      </w:pPr>
      <w:r w:rsidRPr="00D8130A">
        <w:t>Celková cena za zhotovení díla se dohodou smluvních stran stanovuje jako cena smluvní a nejvýše přípustná</w:t>
      </w:r>
      <w:r w:rsidR="009C49AE" w:rsidRPr="00D8130A">
        <w:t xml:space="preserve"> </w:t>
      </w:r>
      <w:commentRangeStart w:id="1"/>
      <w:r w:rsidR="009C49AE" w:rsidRPr="00213872">
        <w:rPr>
          <w:highlight w:val="yellow"/>
        </w:rPr>
        <w:t>(překročitelná jen při uplatnění vyhrazených změn</w:t>
      </w:r>
      <w:r w:rsidR="009C49AE" w:rsidRPr="00213872">
        <w:rPr>
          <w:highlight w:val="yellow"/>
          <w:u w:val="single"/>
        </w:rPr>
        <w:t xml:space="preserve"> v čl. </w:t>
      </w:r>
      <w:proofErr w:type="gramStart"/>
      <w:r w:rsidR="009C49AE" w:rsidRPr="00213872">
        <w:rPr>
          <w:highlight w:val="yellow"/>
          <w:u w:val="single"/>
        </w:rPr>
        <w:t>8.</w:t>
      </w:r>
      <w:r w:rsidR="00E64C79" w:rsidRPr="00213872">
        <w:rPr>
          <w:highlight w:val="yellow"/>
          <w:u w:val="single"/>
        </w:rPr>
        <w:t>10</w:t>
      </w:r>
      <w:r w:rsidR="009C49AE" w:rsidRPr="00213872">
        <w:rPr>
          <w:highlight w:val="yellow"/>
          <w:u w:val="single"/>
        </w:rPr>
        <w:t>. smlouvy</w:t>
      </w:r>
      <w:proofErr w:type="gramEnd"/>
      <w:r w:rsidR="009C49AE" w:rsidRPr="00213872">
        <w:rPr>
          <w:highlight w:val="yellow"/>
          <w:u w:val="single"/>
        </w:rPr>
        <w:t xml:space="preserve"> a dále v režimu zákona</w:t>
      </w:r>
      <w:r w:rsidR="009C49AE" w:rsidRPr="00213872">
        <w:rPr>
          <w:highlight w:val="yellow"/>
        </w:rPr>
        <w:t>)</w:t>
      </w:r>
      <w:r w:rsidRPr="00213872">
        <w:rPr>
          <w:highlight w:val="yellow"/>
        </w:rPr>
        <w:t>,</w:t>
      </w:r>
      <w:commentRangeEnd w:id="1"/>
      <w:r w:rsidR="00213872">
        <w:rPr>
          <w:rStyle w:val="Odkaznakoment"/>
        </w:rPr>
        <w:commentReference w:id="1"/>
      </w:r>
      <w:r w:rsidRPr="00D8130A">
        <w:t xml:space="preserve"> pevná po celou dobu zhotovení díla a je dána cenovou nabídkou zhotovitele ze dne ................</w:t>
      </w:r>
      <w:r w:rsidR="009C49AE" w:rsidRPr="00D8130A">
        <w:t xml:space="preserve"> </w:t>
      </w:r>
      <w:commentRangeStart w:id="2"/>
      <w:r w:rsidR="009C49AE" w:rsidRPr="00213872">
        <w:rPr>
          <w:highlight w:val="yellow"/>
        </w:rPr>
        <w:t>(</w:t>
      </w:r>
      <w:r w:rsidR="009C49AE" w:rsidRPr="00213872">
        <w:rPr>
          <w:highlight w:val="yellow"/>
          <w:u w:val="single"/>
        </w:rPr>
        <w:t>jedná se o cenu díla před aktivací změn vyhrazených v čl. 8.</w:t>
      </w:r>
      <w:r w:rsidR="00E64C79" w:rsidRPr="00213872">
        <w:rPr>
          <w:highlight w:val="yellow"/>
          <w:u w:val="single"/>
        </w:rPr>
        <w:t>10</w:t>
      </w:r>
      <w:r w:rsidR="009C49AE" w:rsidRPr="00213872">
        <w:rPr>
          <w:highlight w:val="yellow"/>
          <w:u w:val="single"/>
        </w:rPr>
        <w:t>. smlouvy</w:t>
      </w:r>
      <w:r w:rsidR="009C49AE" w:rsidRPr="00213872">
        <w:rPr>
          <w:highlight w:val="yellow"/>
        </w:rPr>
        <w:t>)</w:t>
      </w:r>
      <w:r w:rsidRPr="00D8130A">
        <w:t xml:space="preserve"> </w:t>
      </w:r>
      <w:commentRangeEnd w:id="2"/>
      <w:r w:rsidR="00213872">
        <w:rPr>
          <w:rStyle w:val="Odkaznakoment"/>
        </w:rPr>
        <w:commentReference w:id="2"/>
      </w:r>
      <w:r w:rsidRPr="00D8130A">
        <w:t xml:space="preserve">Celková cena za provedené dílo je stanovena dohodou smluvních stran takto: </w:t>
      </w:r>
    </w:p>
    <w:p w14:paraId="729BF987" w14:textId="77777777" w:rsidR="004C028D" w:rsidRPr="00B85790" w:rsidRDefault="004C028D" w:rsidP="00A22BB8">
      <w:pPr>
        <w:ind w:left="709" w:hanging="851"/>
      </w:pPr>
    </w:p>
    <w:p w14:paraId="64C0AA06" w14:textId="77777777" w:rsidR="004C028D" w:rsidRPr="00B85790" w:rsidRDefault="004C028D" w:rsidP="00C162EA">
      <w:pPr>
        <w:numPr>
          <w:ilvl w:val="1"/>
          <w:numId w:val="1"/>
        </w:numPr>
        <w:spacing w:before="120"/>
        <w:ind w:left="567" w:hanging="566"/>
        <w:jc w:val="both"/>
      </w:pPr>
      <w:r w:rsidRPr="00B85790">
        <w:t>Celková cena bez DPH činí ..........................,- Kč</w:t>
      </w:r>
      <w:r w:rsidR="00826497">
        <w:t>.</w:t>
      </w:r>
    </w:p>
    <w:p w14:paraId="4E479D4B" w14:textId="77777777" w:rsidR="004C028D" w:rsidRPr="00B85790" w:rsidRDefault="004C028D" w:rsidP="004C028D">
      <w:pPr>
        <w:ind w:left="142"/>
        <w:jc w:val="both"/>
      </w:pPr>
    </w:p>
    <w:p w14:paraId="2C6A1C6A" w14:textId="77777777" w:rsidR="004C028D" w:rsidRDefault="004C028D" w:rsidP="00C162EA">
      <w:pPr>
        <w:numPr>
          <w:ilvl w:val="1"/>
          <w:numId w:val="1"/>
        </w:numPr>
        <w:spacing w:before="120"/>
        <w:ind w:left="567" w:hanging="566"/>
        <w:jc w:val="both"/>
      </w:pPr>
      <w:r w:rsidRPr="00B85790">
        <w:t>Zhotovitel bude vystavovat objednateli faktury vždy jednou měsíčně na základě soupisu provedených stavebních prací. Tento soupis je zhotovitel povinen předložit objednateli vždy k 5. kalendářnímu dni měsíce následujícího po měsíci, ve kterém došlo k plnění předmětu smlouvy. Objednatel resp. jím pověřený technický dozor stavebníka tento soupis provedených stavebních prací odsouhlasí do 5 kalendářních dnů</w:t>
      </w:r>
      <w:r w:rsidR="00917809">
        <w:t>. D</w:t>
      </w:r>
      <w:r w:rsidRPr="00B85790">
        <w:t xml:space="preserve">o 5 kalendářních dnů po odsouhlasení soupisu vystaví zhotovitel daňový doklad, přičemž datem uskutečnění zdanitelného plnění je nejpozději poslední kalendářní den měsíce, ve kterém došlo k plnění předmětu smlouvy. </w:t>
      </w:r>
    </w:p>
    <w:p w14:paraId="7DD0E3FF" w14:textId="77777777" w:rsidR="00BD0945" w:rsidRPr="00C2407D" w:rsidRDefault="00A22BB8" w:rsidP="00C162EA">
      <w:pPr>
        <w:numPr>
          <w:ilvl w:val="1"/>
          <w:numId w:val="1"/>
        </w:numPr>
        <w:spacing w:before="120"/>
        <w:ind w:left="567" w:hanging="566"/>
        <w:jc w:val="both"/>
      </w:pPr>
      <w:r w:rsidRPr="00C2407D">
        <w:t xml:space="preserve">Smluvní </w:t>
      </w:r>
      <w:r w:rsidRPr="00C2407D">
        <w:rPr>
          <w:sz w:val="23"/>
          <w:szCs w:val="23"/>
        </w:rPr>
        <w:t>strany</w:t>
      </w:r>
      <w:r w:rsidRPr="00C2407D">
        <w:t xml:space="preserve"> se dohodly, že zhotovitel zajistí průběžné plnění předmětu díla a fakturaci prací tak, aby minimálně splnil roční finanční objemy stanovené harmonogra</w:t>
      </w:r>
      <w:r w:rsidR="00290399">
        <w:t>mem prací z nabídky zhotovitele</w:t>
      </w:r>
      <w:r w:rsidRPr="00C2407D">
        <w:t xml:space="preserve">. Objednatel si vyhrazuje právo upravit roční finanční objemy podle vydaného Rozhodnutí o poskytnutí dotace pro daný kalendářní rok. </w:t>
      </w:r>
    </w:p>
    <w:p w14:paraId="51C7B781" w14:textId="77777777" w:rsidR="004C028D" w:rsidRPr="00334027" w:rsidRDefault="004C028D" w:rsidP="00974641">
      <w:pPr>
        <w:pStyle w:val="lnekSOD"/>
        <w:numPr>
          <w:ilvl w:val="0"/>
          <w:numId w:val="1"/>
        </w:numPr>
      </w:pPr>
      <w:r w:rsidRPr="00B85790">
        <w:t>Bankovní záruka</w:t>
      </w:r>
    </w:p>
    <w:p w14:paraId="75D7B217" w14:textId="77777777" w:rsidR="00935AFB" w:rsidRPr="00935AFB" w:rsidRDefault="00D75B6B" w:rsidP="00935AFB">
      <w:pPr>
        <w:numPr>
          <w:ilvl w:val="1"/>
          <w:numId w:val="1"/>
        </w:numPr>
        <w:spacing w:before="120"/>
        <w:ind w:left="567" w:hanging="566"/>
        <w:jc w:val="both"/>
        <w:rPr>
          <w:highlight w:val="green"/>
        </w:rPr>
      </w:pPr>
      <w:r w:rsidRPr="00935AFB">
        <w:rPr>
          <w:highlight w:val="yellow"/>
        </w:rPr>
        <w:t>Zhotovitel předložil objednateli v den podpisu smlouvy o dílo originál bankovní záruky za provedení díla podle ustanovení čl. 7 Bankovní záruka, odst. 7.1. Obchodních podmínek</w:t>
      </w:r>
      <w:r w:rsidR="00836F29" w:rsidRPr="00935AFB">
        <w:rPr>
          <w:highlight w:val="yellow"/>
        </w:rPr>
        <w:t xml:space="preserve"> objednatele na zhotovení stavby ze dne 1. 1. 2024</w:t>
      </w:r>
      <w:r w:rsidR="0017178A" w:rsidRPr="00935AFB">
        <w:rPr>
          <w:highlight w:val="yellow"/>
        </w:rPr>
        <w:t>.</w:t>
      </w:r>
      <w:r w:rsidRPr="00935AFB">
        <w:rPr>
          <w:highlight w:val="yellow"/>
        </w:rPr>
        <w:t xml:space="preserve"> Objednatel potvrzuje podpisem smlouvy převzetí listiny.</w:t>
      </w:r>
      <w:r>
        <w:t xml:space="preserve"> </w:t>
      </w:r>
      <w:r w:rsidR="00935AFB">
        <w:t xml:space="preserve">/ </w:t>
      </w:r>
      <w:r w:rsidR="00935AFB" w:rsidRPr="00935AFB">
        <w:rPr>
          <w:highlight w:val="green"/>
        </w:rPr>
        <w:t>Objednatel nežádá zhotovitele o předložení bankovní záruky za provedení díla.</w:t>
      </w:r>
    </w:p>
    <w:p w14:paraId="6ED82193" w14:textId="77777777" w:rsidR="004C028D" w:rsidRPr="00334027" w:rsidRDefault="004C028D" w:rsidP="00974641">
      <w:pPr>
        <w:pStyle w:val="lnekSOD"/>
        <w:numPr>
          <w:ilvl w:val="0"/>
          <w:numId w:val="1"/>
        </w:numPr>
      </w:pPr>
      <w:r w:rsidRPr="00B85790">
        <w:t>Listiny tvořící součást obsahu smlouvy o dílo</w:t>
      </w:r>
    </w:p>
    <w:p w14:paraId="748D031A" w14:textId="77777777" w:rsidR="004C028D" w:rsidRDefault="004C028D" w:rsidP="00C162EA">
      <w:pPr>
        <w:numPr>
          <w:ilvl w:val="1"/>
          <w:numId w:val="1"/>
        </w:numPr>
        <w:spacing w:before="120"/>
        <w:ind w:left="567" w:hanging="566"/>
        <w:jc w:val="both"/>
      </w:pPr>
      <w:r w:rsidRPr="00B85790">
        <w:t>Zhotovitel se zavazuje provést dílo v souladu s podmínkami stanovenými touto smlouvou a všemi listinami tvořícími</w:t>
      </w:r>
      <w:r w:rsidR="00836F29">
        <w:t xml:space="preserve"> součást obsahu smlouvy o dílo, z</w:t>
      </w:r>
      <w:r w:rsidR="00E7589D">
        <w:t>ejména:</w:t>
      </w:r>
    </w:p>
    <w:p w14:paraId="60BD02A4" w14:textId="77777777" w:rsidR="00E7589D" w:rsidRDefault="00E7589D" w:rsidP="00E7589D">
      <w:pPr>
        <w:tabs>
          <w:tab w:val="left" w:pos="142"/>
        </w:tabs>
        <w:ind w:left="709"/>
        <w:jc w:val="both"/>
      </w:pPr>
    </w:p>
    <w:p w14:paraId="4E1B33B4" w14:textId="77777777" w:rsidR="00E7589D" w:rsidRPr="00935AFB" w:rsidRDefault="00033A0E" w:rsidP="00935AFB">
      <w:pPr>
        <w:pStyle w:val="Odstavecseseznamem"/>
        <w:numPr>
          <w:ilvl w:val="0"/>
          <w:numId w:val="8"/>
        </w:numPr>
        <w:tabs>
          <w:tab w:val="left" w:pos="142"/>
        </w:tabs>
        <w:ind w:left="851" w:hanging="284"/>
        <w:jc w:val="both"/>
        <w:rPr>
          <w:highlight w:val="yellow"/>
        </w:rPr>
      </w:pPr>
      <w:r w:rsidRPr="00935AFB">
        <w:rPr>
          <w:highlight w:val="yellow"/>
        </w:rPr>
        <w:t xml:space="preserve">Rozhodnutí </w:t>
      </w:r>
      <w:proofErr w:type="spellStart"/>
      <w:r w:rsidRPr="00935AFB">
        <w:rPr>
          <w:highlight w:val="yellow"/>
        </w:rPr>
        <w:t>MěÚ</w:t>
      </w:r>
      <w:proofErr w:type="spellEnd"/>
      <w:r w:rsidRPr="00935AFB">
        <w:rPr>
          <w:highlight w:val="yellow"/>
        </w:rPr>
        <w:t xml:space="preserve"> Rychnov nad Kněžnou o povolení stavby vodního díla vydané </w:t>
      </w:r>
      <w:r w:rsidR="00564412" w:rsidRPr="00935AFB">
        <w:rPr>
          <w:highlight w:val="yellow"/>
        </w:rPr>
        <w:t xml:space="preserve">odborem výstavby a životního prostředí </w:t>
      </w:r>
      <w:r w:rsidRPr="00935AFB">
        <w:rPr>
          <w:highlight w:val="yellow"/>
        </w:rPr>
        <w:t>dne 2</w:t>
      </w:r>
      <w:r w:rsidR="00C73404" w:rsidRPr="00935AFB">
        <w:rPr>
          <w:highlight w:val="yellow"/>
        </w:rPr>
        <w:t>5</w:t>
      </w:r>
      <w:r w:rsidRPr="00935AFB">
        <w:rPr>
          <w:highlight w:val="yellow"/>
        </w:rPr>
        <w:t xml:space="preserve">. </w:t>
      </w:r>
      <w:r w:rsidR="00C73404" w:rsidRPr="00935AFB">
        <w:rPr>
          <w:highlight w:val="yellow"/>
        </w:rPr>
        <w:t>5</w:t>
      </w:r>
      <w:r w:rsidRPr="00935AFB">
        <w:rPr>
          <w:highlight w:val="yellow"/>
        </w:rPr>
        <w:t xml:space="preserve">. 2023 pod. </w:t>
      </w:r>
      <w:proofErr w:type="gramStart"/>
      <w:r w:rsidRPr="00935AFB">
        <w:rPr>
          <w:highlight w:val="yellow"/>
        </w:rPr>
        <w:t>č.j.</w:t>
      </w:r>
      <w:proofErr w:type="gramEnd"/>
      <w:r w:rsidRPr="00935AFB">
        <w:rPr>
          <w:highlight w:val="yellow"/>
        </w:rPr>
        <w:t>: MURK</w:t>
      </w:r>
      <w:r w:rsidR="00E123D8" w:rsidRPr="00935AFB">
        <w:rPr>
          <w:highlight w:val="yellow"/>
        </w:rPr>
        <w:t>-OVŽP-</w:t>
      </w:r>
      <w:r w:rsidR="00C73404" w:rsidRPr="00935AFB">
        <w:rPr>
          <w:highlight w:val="yellow"/>
        </w:rPr>
        <w:t>144782023-3944</w:t>
      </w:r>
      <w:r w:rsidR="00E123D8" w:rsidRPr="00935AFB">
        <w:rPr>
          <w:highlight w:val="yellow"/>
        </w:rPr>
        <w:t>/2023-Ku,</w:t>
      </w:r>
    </w:p>
    <w:p w14:paraId="049B7056" w14:textId="77777777" w:rsidR="00E123D8" w:rsidRPr="00935AFB" w:rsidRDefault="00033A0E" w:rsidP="00935AFB">
      <w:pPr>
        <w:numPr>
          <w:ilvl w:val="0"/>
          <w:numId w:val="8"/>
        </w:numPr>
        <w:spacing w:before="120"/>
        <w:ind w:left="851" w:hanging="284"/>
        <w:jc w:val="both"/>
        <w:rPr>
          <w:highlight w:val="yellow"/>
        </w:rPr>
      </w:pPr>
      <w:r w:rsidRPr="00935AFB">
        <w:rPr>
          <w:highlight w:val="yellow"/>
        </w:rPr>
        <w:t xml:space="preserve">Rozhodnutí </w:t>
      </w:r>
      <w:proofErr w:type="spellStart"/>
      <w:r w:rsidRPr="00935AFB">
        <w:rPr>
          <w:highlight w:val="yellow"/>
        </w:rPr>
        <w:t>MěÚ</w:t>
      </w:r>
      <w:proofErr w:type="spellEnd"/>
      <w:r w:rsidRPr="00935AFB">
        <w:rPr>
          <w:highlight w:val="yellow"/>
        </w:rPr>
        <w:t xml:space="preserve"> </w:t>
      </w:r>
      <w:r w:rsidR="00C73404" w:rsidRPr="00935AFB">
        <w:rPr>
          <w:highlight w:val="yellow"/>
        </w:rPr>
        <w:t xml:space="preserve">Vamberk </w:t>
      </w:r>
      <w:r w:rsidRPr="00935AFB">
        <w:rPr>
          <w:highlight w:val="yellow"/>
        </w:rPr>
        <w:t>o povolení</w:t>
      </w:r>
      <w:r w:rsidR="00E123D8" w:rsidRPr="00935AFB">
        <w:rPr>
          <w:highlight w:val="yellow"/>
        </w:rPr>
        <w:t xml:space="preserve"> kácení </w:t>
      </w:r>
      <w:r w:rsidRPr="00935AFB">
        <w:rPr>
          <w:highlight w:val="yellow"/>
        </w:rPr>
        <w:t xml:space="preserve">vydané </w:t>
      </w:r>
      <w:r w:rsidR="00E123D8" w:rsidRPr="00935AFB">
        <w:rPr>
          <w:highlight w:val="yellow"/>
        </w:rPr>
        <w:t>od</w:t>
      </w:r>
      <w:r w:rsidR="00C73404" w:rsidRPr="00935AFB">
        <w:rPr>
          <w:highlight w:val="yellow"/>
        </w:rPr>
        <w:t xml:space="preserve">dělením </w:t>
      </w:r>
      <w:r w:rsidR="00E123D8" w:rsidRPr="00935AFB">
        <w:rPr>
          <w:highlight w:val="yellow"/>
        </w:rPr>
        <w:t xml:space="preserve">životního prostředí </w:t>
      </w:r>
      <w:r w:rsidRPr="00935AFB">
        <w:rPr>
          <w:highlight w:val="yellow"/>
        </w:rPr>
        <w:t xml:space="preserve">dne </w:t>
      </w:r>
      <w:r w:rsidR="00C73404" w:rsidRPr="00935AFB">
        <w:rPr>
          <w:highlight w:val="yellow"/>
        </w:rPr>
        <w:t xml:space="preserve">14. 11. 2024 </w:t>
      </w:r>
      <w:r w:rsidR="00E123D8" w:rsidRPr="00935AFB">
        <w:rPr>
          <w:highlight w:val="yellow"/>
        </w:rPr>
        <w:t xml:space="preserve">pod </w:t>
      </w:r>
      <w:proofErr w:type="gramStart"/>
      <w:r w:rsidR="00E123D8" w:rsidRPr="00935AFB">
        <w:rPr>
          <w:highlight w:val="yellow"/>
        </w:rPr>
        <w:t>č.j.</w:t>
      </w:r>
      <w:proofErr w:type="gramEnd"/>
      <w:r w:rsidR="00E123D8" w:rsidRPr="00935AFB">
        <w:rPr>
          <w:highlight w:val="yellow"/>
        </w:rPr>
        <w:t xml:space="preserve">: </w:t>
      </w:r>
      <w:r w:rsidR="00C73404" w:rsidRPr="00935AFB">
        <w:rPr>
          <w:highlight w:val="yellow"/>
        </w:rPr>
        <w:t>6610/2024/MÚVA</w:t>
      </w:r>
      <w:r w:rsidR="00544840" w:rsidRPr="00935AFB">
        <w:rPr>
          <w:highlight w:val="yellow"/>
        </w:rPr>
        <w:t>,</w:t>
      </w:r>
    </w:p>
    <w:p w14:paraId="5A3154F4" w14:textId="77777777" w:rsidR="00935AFB" w:rsidRPr="00D24014" w:rsidRDefault="00935AFB" w:rsidP="00935AFB">
      <w:pPr>
        <w:numPr>
          <w:ilvl w:val="0"/>
          <w:numId w:val="8"/>
        </w:numPr>
        <w:spacing w:before="120"/>
        <w:ind w:left="851" w:hanging="284"/>
        <w:jc w:val="both"/>
      </w:pPr>
      <w:r w:rsidRPr="00D24014">
        <w:t>Aktuální verze směrnice objednatele „Tvorba a správa geodetické dokumentace“ (odkaz ke stažení: www.pla.cz „Data pro Vás“)</w:t>
      </w:r>
    </w:p>
    <w:p w14:paraId="3194F9F2" w14:textId="77777777" w:rsidR="00CF7668" w:rsidRPr="00334027" w:rsidRDefault="004C028D" w:rsidP="00C162EA">
      <w:pPr>
        <w:numPr>
          <w:ilvl w:val="1"/>
          <w:numId w:val="1"/>
        </w:numPr>
        <w:spacing w:before="120"/>
        <w:ind w:left="567" w:hanging="566"/>
        <w:jc w:val="both"/>
      </w:pPr>
      <w:r w:rsidRPr="00B85790">
        <w:t xml:space="preserve">Součást obsahu smlouvy o dílo tvoří obchodní podmínky objednatele na zhotovení stavby ze dne </w:t>
      </w:r>
      <w:r w:rsidR="00A5269B">
        <w:t>1</w:t>
      </w:r>
      <w:r w:rsidR="00AA3D27">
        <w:t>. </w:t>
      </w:r>
      <w:r w:rsidR="00EB0A79">
        <w:t>1</w:t>
      </w:r>
      <w:r w:rsidR="00BD1F5F">
        <w:t>.</w:t>
      </w:r>
      <w:r w:rsidR="001641FF">
        <w:t xml:space="preserve"> </w:t>
      </w:r>
      <w:r w:rsidR="00917809">
        <w:t>20</w:t>
      </w:r>
      <w:r w:rsidR="00F14142">
        <w:t>2</w:t>
      </w:r>
      <w:r w:rsidR="00EB0A79">
        <w:t>4</w:t>
      </w:r>
      <w:r w:rsidRPr="00B85790">
        <w:t>.</w:t>
      </w:r>
    </w:p>
    <w:p w14:paraId="3B458292" w14:textId="77777777" w:rsidR="004C028D" w:rsidRPr="00334027" w:rsidRDefault="004C028D" w:rsidP="00974641">
      <w:pPr>
        <w:pStyle w:val="lnekSOD"/>
        <w:numPr>
          <w:ilvl w:val="0"/>
          <w:numId w:val="1"/>
        </w:numPr>
      </w:pPr>
      <w:r w:rsidRPr="00B85790">
        <w:t>Zvláštní ustanovení</w:t>
      </w:r>
    </w:p>
    <w:p w14:paraId="74AEE3B7" w14:textId="77777777" w:rsidR="00491912" w:rsidRPr="00077AD2" w:rsidRDefault="00491912" w:rsidP="00C162EA">
      <w:pPr>
        <w:numPr>
          <w:ilvl w:val="1"/>
          <w:numId w:val="1"/>
        </w:numPr>
        <w:spacing w:before="120"/>
        <w:ind w:left="567" w:hanging="566"/>
        <w:jc w:val="both"/>
      </w:pPr>
      <w:r w:rsidRPr="00C2407D">
        <w:t xml:space="preserve">Zhotovitel v souvislosti s financováním díla z dotačního programu se zavazuje strpět vstup kontrolujících osob, oprávněných ke kontrole plnění dotační akce, na staveniště a zavazuje se jim poskytnout veškerou součinnost, zejména předložením požadovaných listin a dokladů, stavebního </w:t>
      </w:r>
      <w:r w:rsidRPr="00077AD2">
        <w:t>deníku a podobně.</w:t>
      </w:r>
    </w:p>
    <w:p w14:paraId="7462EB06" w14:textId="77777777" w:rsidR="002E63B6" w:rsidRPr="00227DF2" w:rsidRDefault="002E63B6" w:rsidP="00C162EA">
      <w:pPr>
        <w:numPr>
          <w:ilvl w:val="1"/>
          <w:numId w:val="1"/>
        </w:numPr>
        <w:spacing w:before="120"/>
        <w:ind w:left="567" w:hanging="566"/>
        <w:jc w:val="both"/>
        <w:rPr>
          <w:highlight w:val="yellow"/>
        </w:rPr>
      </w:pPr>
      <w:commentRangeStart w:id="3"/>
      <w:r w:rsidRPr="00227DF2">
        <w:rPr>
          <w:highlight w:val="yellow"/>
        </w:rPr>
        <w:t xml:space="preserve">Zhotovitel se zavazuje k odkupu veškeré přebytečné dřevní hmoty v majetku objednatele vzniklé během realizace stavby a k jejímu vymístění mimo stavbu. Jedná se o přebytečné kmeny, křoví a větve z odstraňovaných stromů i keřů, pro které není dle projektové dokumentace jiné využití v místě stavby. </w:t>
      </w:r>
    </w:p>
    <w:p w14:paraId="11DF35A6" w14:textId="77777777" w:rsidR="006A1AB7" w:rsidRPr="00227DF2" w:rsidRDefault="002E63B6" w:rsidP="00C162EA">
      <w:pPr>
        <w:numPr>
          <w:ilvl w:val="1"/>
          <w:numId w:val="1"/>
        </w:numPr>
        <w:spacing w:before="120"/>
        <w:ind w:left="567" w:hanging="566"/>
        <w:jc w:val="both"/>
        <w:rPr>
          <w:highlight w:val="yellow"/>
        </w:rPr>
      </w:pPr>
      <w:r w:rsidRPr="00227DF2">
        <w:rPr>
          <w:highlight w:val="yellow"/>
        </w:rPr>
        <w:t xml:space="preserve">Cenu za odkup dřevní hmoty zhotovitel adekvátně ponížil o veškeré doprovodné náklady spojené s vymístěním dřevní hmoty ze stavby. Cenu za odkup zhotovitel vyjádřil adekvátním oceněním příslušné položky v objektu </w:t>
      </w:r>
      <w:r w:rsidR="00924C60" w:rsidRPr="003B26C6">
        <w:rPr>
          <w:b/>
          <w:highlight w:val="yellow"/>
          <w:u w:val="single"/>
        </w:rPr>
        <w:t>SO 2.7.1 - Oprava opevnění</w:t>
      </w:r>
      <w:r w:rsidRPr="00227DF2">
        <w:rPr>
          <w:highlight w:val="yellow"/>
        </w:rPr>
        <w:t xml:space="preserve"> „Zisk objednatele za odkup přebytečné dřevní hmoty zhotovitelem“ v soupisu prací stavby. </w:t>
      </w:r>
      <w:commentRangeEnd w:id="3"/>
      <w:r w:rsidR="00227DF2">
        <w:rPr>
          <w:rStyle w:val="Odkaznakoment"/>
        </w:rPr>
        <w:commentReference w:id="3"/>
      </w:r>
    </w:p>
    <w:p w14:paraId="3B19ED82" w14:textId="77777777" w:rsidR="00764A59" w:rsidRPr="00227DF2" w:rsidRDefault="00764A59" w:rsidP="00C162EA">
      <w:pPr>
        <w:numPr>
          <w:ilvl w:val="1"/>
          <w:numId w:val="1"/>
        </w:numPr>
        <w:spacing w:before="120"/>
        <w:ind w:left="567" w:hanging="566"/>
        <w:jc w:val="both"/>
        <w:rPr>
          <w:highlight w:val="yellow"/>
        </w:rPr>
      </w:pPr>
      <w:commentRangeStart w:id="4"/>
      <w:r w:rsidRPr="00227DF2">
        <w:rPr>
          <w:highlight w:val="yellow"/>
        </w:rPr>
        <w:t xml:space="preserve">Smluvní strany se dohodly na vyhrazené změně závazku v souladu s ustanovením § 100 odst. 1 a § 222 odst. 2 zákona č. 134/2016 Sb., o zadávání veřejných zakázek, ve znění pozdějších předpisů, spočívající v tom, že pokud u položek uvedených v tabulce „Souhrn vyhrazených položek“ dojde k naměření jiného množství, než bylo předpokládáno výkazem výměr, platí pro účely fakturace naměřená hodnota, avšak maximálně do výše limitů stanovených jako </w:t>
      </w:r>
      <w:r w:rsidRPr="00227DF2">
        <w:rPr>
          <w:highlight w:val="yellow"/>
          <w:u w:val="single"/>
        </w:rPr>
        <w:t xml:space="preserve">50 % víceprací a 50 % </w:t>
      </w:r>
      <w:proofErr w:type="spellStart"/>
      <w:r w:rsidRPr="00227DF2">
        <w:rPr>
          <w:highlight w:val="yellow"/>
          <w:u w:val="single"/>
        </w:rPr>
        <w:t>méněprací</w:t>
      </w:r>
      <w:proofErr w:type="spellEnd"/>
      <w:r w:rsidRPr="00227DF2">
        <w:rPr>
          <w:highlight w:val="yellow"/>
          <w:u w:val="single"/>
        </w:rPr>
        <w:t xml:space="preserve"> </w:t>
      </w:r>
      <w:r w:rsidRPr="00227DF2">
        <w:rPr>
          <w:highlight w:val="yellow"/>
        </w:rPr>
        <w:t>v rámci všech podle tohoto dokumentu označených položek výkazu výměr. Měření musí být evidováno ve formě Evidenčního listu vyhrazené změny, což je samostatný dokument obsahující přehled skutečně naměřených množství jednotlivých položek výkazu výměr, pokud se liší od původního předpokladu, přičemž vyhrazené změny lze uplatnit pouze v souladu s uvedenými limity.</w:t>
      </w:r>
    </w:p>
    <w:p w14:paraId="6CB963A6" w14:textId="77777777" w:rsidR="00E64C79" w:rsidRPr="00227DF2" w:rsidRDefault="00E64C79" w:rsidP="00E64C79">
      <w:pPr>
        <w:spacing w:before="120"/>
        <w:ind w:left="709"/>
        <w:jc w:val="both"/>
        <w:rPr>
          <w:highlight w:val="yellow"/>
        </w:rPr>
      </w:pPr>
      <w:r w:rsidRPr="00227DF2">
        <w:rPr>
          <w:highlight w:val="yellow"/>
        </w:rPr>
        <w:t>Souhrn vyhrazených položek</w:t>
      </w:r>
    </w:p>
    <w:tbl>
      <w:tblPr>
        <w:tblW w:w="9498" w:type="dxa"/>
        <w:tblInd w:w="544" w:type="dxa"/>
        <w:tblLayout w:type="fixed"/>
        <w:tblCellMar>
          <w:top w:w="15" w:type="dxa"/>
          <w:left w:w="15" w:type="dxa"/>
          <w:bottom w:w="15" w:type="dxa"/>
          <w:right w:w="15" w:type="dxa"/>
        </w:tblCellMar>
        <w:tblLook w:val="00A0" w:firstRow="1" w:lastRow="0" w:firstColumn="1" w:lastColumn="0" w:noHBand="0" w:noVBand="0"/>
      </w:tblPr>
      <w:tblGrid>
        <w:gridCol w:w="3969"/>
        <w:gridCol w:w="5529"/>
      </w:tblGrid>
      <w:tr w:rsidR="00364360" w:rsidRPr="00227DF2" w14:paraId="0D5FFD9F"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1F30C5D4" w14:textId="77777777" w:rsidR="00364360" w:rsidRPr="00227DF2" w:rsidRDefault="00FC55B2" w:rsidP="00FC55B2">
            <w:pPr>
              <w:spacing w:before="120"/>
              <w:rPr>
                <w:highlight w:val="yellow"/>
              </w:rPr>
            </w:pPr>
            <w:r w:rsidRPr="00227DF2">
              <w:rPr>
                <w:highlight w:val="yellow"/>
              </w:rPr>
              <w:t xml:space="preserve">Stavební objekty </w:t>
            </w:r>
            <w:r w:rsidR="00364360" w:rsidRPr="00227DF2">
              <w:rPr>
                <w:highlight w:val="yellow"/>
              </w:rPr>
              <w:t>vyhrazených změn</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2D22067F" w14:textId="77777777" w:rsidR="00364360" w:rsidRPr="00227DF2" w:rsidRDefault="00FC55B2" w:rsidP="00FC55B2">
            <w:pPr>
              <w:spacing w:before="120"/>
              <w:rPr>
                <w:highlight w:val="yellow"/>
              </w:rPr>
            </w:pPr>
            <w:r w:rsidRPr="00227DF2">
              <w:rPr>
                <w:highlight w:val="yellow"/>
              </w:rPr>
              <w:t>Položky v</w:t>
            </w:r>
            <w:r w:rsidR="00364360" w:rsidRPr="00227DF2">
              <w:rPr>
                <w:highlight w:val="yellow"/>
              </w:rPr>
              <w:t>yhrazen</w:t>
            </w:r>
            <w:r w:rsidRPr="00227DF2">
              <w:rPr>
                <w:highlight w:val="yellow"/>
              </w:rPr>
              <w:t>ých</w:t>
            </w:r>
            <w:r w:rsidR="00364360" w:rsidRPr="00227DF2">
              <w:rPr>
                <w:highlight w:val="yellow"/>
              </w:rPr>
              <w:t xml:space="preserve"> </w:t>
            </w:r>
            <w:r w:rsidRPr="00227DF2">
              <w:rPr>
                <w:highlight w:val="yellow"/>
              </w:rPr>
              <w:t>změn</w:t>
            </w:r>
          </w:p>
        </w:tc>
      </w:tr>
      <w:tr w:rsidR="00364360" w:rsidRPr="00227DF2" w14:paraId="608E19CE"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36917B2E" w14:textId="77777777" w:rsidR="00364360" w:rsidRPr="00227DF2" w:rsidRDefault="00364360" w:rsidP="00364360">
            <w:pPr>
              <w:spacing w:before="120"/>
              <w:rPr>
                <w:highlight w:val="yellow"/>
              </w:rPr>
            </w:pPr>
            <w:r w:rsidRPr="00227DF2">
              <w:rPr>
                <w:highlight w:val="yellow"/>
              </w:rPr>
              <w:t>SO 01.1</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062F52F4" w14:textId="77777777" w:rsidR="00364360" w:rsidRPr="00227DF2" w:rsidRDefault="00364360" w:rsidP="00364360">
            <w:pPr>
              <w:spacing w:before="120"/>
              <w:rPr>
                <w:highlight w:val="yellow"/>
              </w:rPr>
            </w:pPr>
            <w:r w:rsidRPr="00227DF2">
              <w:rPr>
                <w:highlight w:val="yellow"/>
              </w:rPr>
              <w:t>1., 2., 5., 20.</w:t>
            </w:r>
          </w:p>
        </w:tc>
      </w:tr>
      <w:tr w:rsidR="00364360" w:rsidRPr="00B66607" w14:paraId="4135D1D1"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4680D265" w14:textId="77777777" w:rsidR="00364360" w:rsidRPr="00227DF2" w:rsidRDefault="00364360" w:rsidP="00364360">
            <w:pPr>
              <w:spacing w:before="120"/>
              <w:rPr>
                <w:highlight w:val="yellow"/>
              </w:rPr>
            </w:pPr>
            <w:r w:rsidRPr="00227DF2">
              <w:rPr>
                <w:highlight w:val="yellow"/>
              </w:rPr>
              <w:t>SO</w:t>
            </w:r>
            <w:r w:rsidR="00361909" w:rsidRPr="00227DF2">
              <w:rPr>
                <w:highlight w:val="yellow"/>
              </w:rPr>
              <w:t xml:space="preserve"> 02.7.2</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57144F5F" w14:textId="77777777" w:rsidR="00364360" w:rsidRPr="00E64C79" w:rsidRDefault="00364360" w:rsidP="00364360">
            <w:pPr>
              <w:spacing w:before="120"/>
            </w:pPr>
            <w:r w:rsidRPr="00227DF2">
              <w:rPr>
                <w:highlight w:val="yellow"/>
              </w:rPr>
              <w:t>2.,</w:t>
            </w:r>
            <w:r w:rsidR="00FC55B2" w:rsidRPr="00227DF2">
              <w:rPr>
                <w:highlight w:val="yellow"/>
              </w:rPr>
              <w:t xml:space="preserve"> </w:t>
            </w:r>
            <w:r w:rsidRPr="00227DF2">
              <w:rPr>
                <w:highlight w:val="yellow"/>
              </w:rPr>
              <w:t>3.,</w:t>
            </w:r>
            <w:r w:rsidR="00FC55B2" w:rsidRPr="00227DF2">
              <w:rPr>
                <w:highlight w:val="yellow"/>
              </w:rPr>
              <w:t xml:space="preserve"> </w:t>
            </w:r>
            <w:r w:rsidRPr="00227DF2">
              <w:rPr>
                <w:highlight w:val="yellow"/>
              </w:rPr>
              <w:t>4.,</w:t>
            </w:r>
            <w:r w:rsidR="00FC55B2" w:rsidRPr="00227DF2">
              <w:rPr>
                <w:highlight w:val="yellow"/>
              </w:rPr>
              <w:t xml:space="preserve"> </w:t>
            </w:r>
            <w:r w:rsidRPr="00227DF2">
              <w:rPr>
                <w:highlight w:val="yellow"/>
              </w:rPr>
              <w:t>6.,</w:t>
            </w:r>
          </w:p>
        </w:tc>
      </w:tr>
    </w:tbl>
    <w:commentRangeEnd w:id="4"/>
    <w:p w14:paraId="48BF24C1" w14:textId="77777777" w:rsidR="00E64C79" w:rsidRPr="005B19B7" w:rsidRDefault="00DC7573" w:rsidP="00E64C79">
      <w:pPr>
        <w:spacing w:before="120"/>
        <w:ind w:left="709"/>
        <w:jc w:val="both"/>
      </w:pPr>
      <w:r>
        <w:rPr>
          <w:rStyle w:val="Odkaznakoment"/>
        </w:rPr>
        <w:commentReference w:id="4"/>
      </w:r>
    </w:p>
    <w:p w14:paraId="67F1D42E" w14:textId="77777777" w:rsidR="00CF7668" w:rsidRDefault="004C028D" w:rsidP="00C162EA">
      <w:pPr>
        <w:numPr>
          <w:ilvl w:val="1"/>
          <w:numId w:val="1"/>
        </w:numPr>
        <w:spacing w:before="120"/>
        <w:ind w:left="567" w:hanging="566"/>
        <w:jc w:val="both"/>
      </w:pPr>
      <w:r w:rsidRPr="00B85790">
        <w:t xml:space="preserve">Smluvní strany dohodly, že z obchodních podmínek objednatele na zhotovení stavby </w:t>
      </w:r>
      <w:r w:rsidRPr="00227DF2">
        <w:rPr>
          <w:u w:val="single"/>
        </w:rPr>
        <w:t>neplatí</w:t>
      </w:r>
      <w:r w:rsidRPr="00B85790">
        <w:t xml:space="preserve"> pro tuto smlouvu o dílo následující ujednání:</w:t>
      </w:r>
    </w:p>
    <w:p w14:paraId="4365E145" w14:textId="77777777" w:rsidR="00544840" w:rsidRDefault="00544840" w:rsidP="00544840">
      <w:pPr>
        <w:pStyle w:val="Odstavecseseznamem"/>
        <w:tabs>
          <w:tab w:val="left" w:pos="142"/>
          <w:tab w:val="left" w:pos="284"/>
        </w:tabs>
        <w:ind w:left="858"/>
        <w:jc w:val="both"/>
      </w:pPr>
    </w:p>
    <w:p w14:paraId="367FF7DF" w14:textId="77777777" w:rsidR="00491912" w:rsidRPr="00227DF2" w:rsidRDefault="00491912" w:rsidP="00C2407D">
      <w:pPr>
        <w:pStyle w:val="Odstavecseseznamem"/>
        <w:numPr>
          <w:ilvl w:val="0"/>
          <w:numId w:val="9"/>
        </w:numPr>
        <w:tabs>
          <w:tab w:val="left" w:pos="142"/>
        </w:tabs>
        <w:spacing w:before="120"/>
        <w:ind w:left="1066" w:hanging="357"/>
        <w:contextualSpacing w:val="0"/>
        <w:rPr>
          <w:highlight w:val="yellow"/>
        </w:rPr>
      </w:pPr>
      <w:r w:rsidRPr="00227DF2">
        <w:rPr>
          <w:highlight w:val="yellow"/>
        </w:rPr>
        <w:t>čl. 2. Všeobecné povinnosti zhotovitele, odst. 2.3., písm. a) Dokumentace, povodňové plány, geodetické práce, body 4., 5.,</w:t>
      </w:r>
    </w:p>
    <w:p w14:paraId="6654FDC0" w14:textId="77777777" w:rsidR="00110A72" w:rsidRPr="00227DF2" w:rsidRDefault="00110A72" w:rsidP="00C2407D">
      <w:pPr>
        <w:pStyle w:val="Odstavecseseznamem"/>
        <w:numPr>
          <w:ilvl w:val="0"/>
          <w:numId w:val="9"/>
        </w:numPr>
        <w:tabs>
          <w:tab w:val="left" w:pos="142"/>
        </w:tabs>
        <w:spacing w:before="120"/>
        <w:ind w:left="1066" w:hanging="357"/>
        <w:contextualSpacing w:val="0"/>
        <w:rPr>
          <w:highlight w:val="yellow"/>
        </w:rPr>
      </w:pPr>
      <w:r w:rsidRPr="00227DF2">
        <w:rPr>
          <w:highlight w:val="yellow"/>
        </w:rPr>
        <w:t xml:space="preserve">čl. 2. Všeobecné povinnosti zhotovitele, odst. </w:t>
      </w:r>
      <w:proofErr w:type="gramStart"/>
      <w:r w:rsidRPr="00227DF2">
        <w:rPr>
          <w:highlight w:val="yellow"/>
        </w:rPr>
        <w:t>2.3., písm.</w:t>
      </w:r>
      <w:proofErr w:type="gramEnd"/>
      <w:r w:rsidRPr="00227DF2">
        <w:rPr>
          <w:highlight w:val="yellow"/>
        </w:rPr>
        <w:t xml:space="preserve"> f) Ostatní podmínky, bod </w:t>
      </w:r>
      <w:r w:rsidR="008B36EB" w:rsidRPr="00227DF2">
        <w:rPr>
          <w:highlight w:val="yellow"/>
        </w:rPr>
        <w:t>38.</w:t>
      </w:r>
      <w:r w:rsidR="00FD61C5" w:rsidRPr="00227DF2">
        <w:rPr>
          <w:highlight w:val="yellow"/>
        </w:rPr>
        <w:t xml:space="preserve">, </w:t>
      </w:r>
      <w:r w:rsidRPr="00227DF2">
        <w:rPr>
          <w:highlight w:val="yellow"/>
        </w:rPr>
        <w:t xml:space="preserve">45., </w:t>
      </w:r>
    </w:p>
    <w:p w14:paraId="6597A37C" w14:textId="77777777" w:rsidR="00C929EF" w:rsidRPr="00227DF2" w:rsidRDefault="002E63B6" w:rsidP="00C2407D">
      <w:pPr>
        <w:pStyle w:val="Odstavecseseznamem"/>
        <w:numPr>
          <w:ilvl w:val="0"/>
          <w:numId w:val="9"/>
        </w:numPr>
        <w:spacing w:before="120"/>
        <w:ind w:left="1066" w:hanging="357"/>
        <w:contextualSpacing w:val="0"/>
        <w:jc w:val="both"/>
        <w:rPr>
          <w:highlight w:val="yellow"/>
        </w:rPr>
      </w:pPr>
      <w:r w:rsidRPr="00227DF2">
        <w:rPr>
          <w:highlight w:val="yellow"/>
        </w:rPr>
        <w:t xml:space="preserve">čl. 12. Předání díla, odst. </w:t>
      </w:r>
      <w:proofErr w:type="gramStart"/>
      <w:r w:rsidRPr="00227DF2">
        <w:rPr>
          <w:highlight w:val="yellow"/>
        </w:rPr>
        <w:t>12.2., písm.</w:t>
      </w:r>
      <w:proofErr w:type="gramEnd"/>
      <w:r w:rsidRPr="00227DF2">
        <w:rPr>
          <w:highlight w:val="yellow"/>
        </w:rPr>
        <w:t xml:space="preserve"> c), e), l).</w:t>
      </w:r>
    </w:p>
    <w:p w14:paraId="0567CC1A" w14:textId="77777777" w:rsidR="004C028D" w:rsidRPr="00334027" w:rsidRDefault="004C028D" w:rsidP="00361909">
      <w:pPr>
        <w:pStyle w:val="lnekSOD"/>
        <w:numPr>
          <w:ilvl w:val="0"/>
          <w:numId w:val="1"/>
        </w:numPr>
      </w:pPr>
      <w:r w:rsidRPr="00B85790">
        <w:t>Závěrečná ustanovení</w:t>
      </w:r>
    </w:p>
    <w:p w14:paraId="7A0DC52D" w14:textId="77777777" w:rsidR="004C028D" w:rsidRPr="00B85790" w:rsidRDefault="004C028D" w:rsidP="00C162EA">
      <w:pPr>
        <w:numPr>
          <w:ilvl w:val="1"/>
          <w:numId w:val="1"/>
        </w:numPr>
        <w:spacing w:before="120"/>
        <w:ind w:left="567" w:hanging="566"/>
        <w:jc w:val="both"/>
      </w:pPr>
      <w:r w:rsidRPr="00B85790">
        <w:t xml:space="preserve">Obě strany prohlašují, že došlo k dohodě o celém obsahu této smlouvy. </w:t>
      </w:r>
    </w:p>
    <w:p w14:paraId="7D525757" w14:textId="77777777" w:rsidR="00155CED" w:rsidRPr="00D6733A" w:rsidRDefault="00DD1C1E" w:rsidP="00C162EA">
      <w:pPr>
        <w:numPr>
          <w:ilvl w:val="1"/>
          <w:numId w:val="1"/>
        </w:numPr>
        <w:spacing w:before="120"/>
        <w:ind w:left="567" w:hanging="566"/>
        <w:jc w:val="both"/>
      </w:pPr>
      <w:r w:rsidRPr="00B85790">
        <w:t xml:space="preserve">Tato smlouva je vyhotovena </w:t>
      </w:r>
      <w:r>
        <w:t xml:space="preserve">v elektronické formě ve formátu PDF/A </w:t>
      </w:r>
      <w:proofErr w:type="spellStart"/>
      <w:r>
        <w:t>a</w:t>
      </w:r>
      <w:proofErr w:type="spellEnd"/>
      <w:r>
        <w:t xml:space="preserve"> je podepsaná platnými zaručenými elektronickými podpisy smluvních stran založenými na kvalifikovaných certifikátech. Každá ze smluvních stran obdrží smlouvu v elektronické formě s uznávanými elektronickými podpisy smluvních stran</w:t>
      </w:r>
      <w:r w:rsidRPr="00B85790">
        <w:t xml:space="preserve">. </w:t>
      </w:r>
    </w:p>
    <w:p w14:paraId="5AED9885" w14:textId="77777777" w:rsidR="004C028D" w:rsidRPr="00B85790" w:rsidRDefault="004C028D" w:rsidP="00C162EA">
      <w:pPr>
        <w:numPr>
          <w:ilvl w:val="1"/>
          <w:numId w:val="1"/>
        </w:numPr>
        <w:spacing w:before="120"/>
        <w:ind w:left="567" w:hanging="566"/>
        <w:jc w:val="both"/>
      </w:pPr>
      <w:r w:rsidRPr="00B85790">
        <w:t xml:space="preserve">Pokud nějaká lhůta, ujednání, podmínka nebo ustanovení této smlouvy budou prohlášeny soudem za neplatné, nulitní či nevymahatelné, zůstane zbytek ustanovení této smlouvy v plné platnosti a účinnosti a nebude v žádném ohledu ovlivněn, narušen nebo zneplatněn. Smluvní strany se zavazují, že takové neplatné či nevymáhatelné ustanovení nahradí jiným smluvním ujednáním ve smyslu této smlouvy, které bude platné, účinné a vymahatelné. </w:t>
      </w:r>
    </w:p>
    <w:p w14:paraId="68010027" w14:textId="77777777" w:rsidR="008717F2" w:rsidRDefault="004C028D" w:rsidP="00C162EA">
      <w:pPr>
        <w:numPr>
          <w:ilvl w:val="1"/>
          <w:numId w:val="1"/>
        </w:numPr>
        <w:spacing w:before="120"/>
        <w:ind w:left="567" w:hanging="566"/>
        <w:jc w:val="both"/>
      </w:pPr>
      <w:r w:rsidRPr="00B85790">
        <w:t xml:space="preserve">Tato smlouva je projevem svobodné a vážné vůle smluvních stran, což stvrzují svými podpisy. </w:t>
      </w:r>
    </w:p>
    <w:p w14:paraId="096FD035" w14:textId="77777777" w:rsidR="004C028D" w:rsidRPr="00C2407D" w:rsidRDefault="00C61DA3" w:rsidP="00C162EA">
      <w:pPr>
        <w:numPr>
          <w:ilvl w:val="1"/>
          <w:numId w:val="1"/>
        </w:numPr>
        <w:spacing w:before="120"/>
        <w:ind w:left="567" w:hanging="566"/>
        <w:jc w:val="both"/>
      </w:pPr>
      <w:r>
        <w:t>Tato s</w:t>
      </w:r>
      <w:r w:rsidRPr="001F7FF6">
        <w:t xml:space="preserve">mlouva nabývá platnosti dnem podpisu </w:t>
      </w:r>
      <w:r w:rsidR="000101CD">
        <w:t xml:space="preserve">poslední </w:t>
      </w:r>
      <w:r w:rsidRPr="001F7FF6">
        <w:t>smluvní stran</w:t>
      </w:r>
      <w:r w:rsidR="000101CD">
        <w:t>y</w:t>
      </w:r>
      <w:r w:rsidR="003875F2">
        <w:t xml:space="preserve"> a</w:t>
      </w:r>
      <w:r w:rsidRPr="001F7FF6">
        <w:t xml:space="preserve"> účinnosti dnem uveřejnění v registru smluv.</w:t>
      </w:r>
      <w:r w:rsidR="00155CED">
        <w:t xml:space="preserve"> Zveřejnění v registru smluv zajistí neprodleně objednatel.</w:t>
      </w:r>
    </w:p>
    <w:p w14:paraId="21933448" w14:textId="77777777" w:rsidR="000775EB" w:rsidRPr="000775EB" w:rsidRDefault="000775EB" w:rsidP="000775EB">
      <w:pPr>
        <w:pStyle w:val="Odstavecseseznamem"/>
        <w:ind w:left="716"/>
        <w:jc w:val="both"/>
        <w:rPr>
          <w:i/>
        </w:rPr>
      </w:pPr>
    </w:p>
    <w:p w14:paraId="27497C62" w14:textId="77777777" w:rsidR="004F48EF" w:rsidRPr="00DC7573" w:rsidRDefault="00A22BB8" w:rsidP="00AE11A8">
      <w:pPr>
        <w:spacing w:after="120"/>
        <w:rPr>
          <w:highlight w:val="red"/>
        </w:rPr>
      </w:pPr>
      <w:r w:rsidRPr="00DC7573">
        <w:rPr>
          <w:highlight w:val="red"/>
        </w:rPr>
        <w:t>Příloha:</w:t>
      </w:r>
    </w:p>
    <w:p w14:paraId="4935875B" w14:textId="77777777" w:rsidR="00A22BB8" w:rsidRDefault="00A22BB8" w:rsidP="00A22BB8">
      <w:r w:rsidRPr="00DC7573">
        <w:rPr>
          <w:highlight w:val="red"/>
        </w:rPr>
        <w:t>Údaje o nakládání s vytěženými sedimenty a jejich uložení</w:t>
      </w:r>
    </w:p>
    <w:p w14:paraId="25967A0A" w14:textId="77777777" w:rsidR="006D7F2B" w:rsidRDefault="006D7F2B" w:rsidP="004C028D"/>
    <w:p w14:paraId="18D48C28" w14:textId="77777777" w:rsidR="00924C60" w:rsidRDefault="00924C60" w:rsidP="004C028D"/>
    <w:p w14:paraId="2D1188B0" w14:textId="77777777" w:rsidR="00924C60" w:rsidRDefault="00924C60" w:rsidP="004C028D"/>
    <w:p w14:paraId="14B59D95" w14:textId="77777777" w:rsidR="00924C60" w:rsidRDefault="00924C60" w:rsidP="004C028D"/>
    <w:p w14:paraId="166B2836" w14:textId="77777777" w:rsidR="004C028D" w:rsidRDefault="00EB3B8C" w:rsidP="004C028D">
      <w:r>
        <w:t>Za objednatele:</w:t>
      </w:r>
      <w:r>
        <w:tab/>
      </w:r>
      <w:r>
        <w:tab/>
      </w:r>
      <w:r>
        <w:tab/>
      </w:r>
      <w:r>
        <w:tab/>
      </w:r>
      <w:r>
        <w:tab/>
      </w:r>
      <w:r>
        <w:tab/>
      </w:r>
      <w:r w:rsidR="00C2407D">
        <w:tab/>
      </w:r>
      <w:r w:rsidR="004C028D" w:rsidRPr="00B85790">
        <w:t>Za zhotovitele:</w:t>
      </w:r>
    </w:p>
    <w:p w14:paraId="27F2533F" w14:textId="77777777" w:rsidR="00CF7668" w:rsidRPr="00B85790" w:rsidRDefault="00CF7668" w:rsidP="004C028D"/>
    <w:p w14:paraId="16705123" w14:textId="77777777" w:rsidR="004C028D" w:rsidRPr="00B85790" w:rsidRDefault="004C028D" w:rsidP="004C028D"/>
    <w:p w14:paraId="6DE5567F" w14:textId="77777777" w:rsidR="004C028D" w:rsidRPr="00C2407D" w:rsidRDefault="004C028D" w:rsidP="004C028D">
      <w:r w:rsidRPr="00B85790">
        <w:t xml:space="preserve">   </w:t>
      </w:r>
      <w:r w:rsidR="000775EB" w:rsidRPr="00C2407D">
        <w:t xml:space="preserve">Ing. </w:t>
      </w:r>
      <w:r w:rsidR="00C2407D" w:rsidRPr="00C2407D">
        <w:t>Petr Martínek</w:t>
      </w:r>
      <w:r w:rsidRPr="00C2407D">
        <w:tab/>
      </w:r>
      <w:r w:rsidRPr="00C2407D">
        <w:tab/>
      </w:r>
      <w:r w:rsidRPr="00C2407D">
        <w:tab/>
      </w:r>
      <w:r w:rsidRPr="00C2407D">
        <w:tab/>
      </w:r>
      <w:r w:rsidRPr="00C2407D">
        <w:tab/>
      </w:r>
      <w:r w:rsidRPr="00C2407D">
        <w:tab/>
        <w:t xml:space="preserve">jméno oprávněné osoby </w:t>
      </w:r>
    </w:p>
    <w:p w14:paraId="12343B7A" w14:textId="77777777" w:rsidR="004C028D" w:rsidRPr="00C2407D" w:rsidRDefault="004C028D">
      <w:r w:rsidRPr="00C2407D">
        <w:t xml:space="preserve">    </w:t>
      </w:r>
      <w:r w:rsidR="00C2407D" w:rsidRPr="00C2407D">
        <w:t>investiční</w:t>
      </w:r>
      <w:r w:rsidRPr="00C2407D">
        <w:t xml:space="preserve"> ředitel</w:t>
      </w:r>
      <w:r w:rsidRPr="00C2407D">
        <w:tab/>
      </w:r>
      <w:r w:rsidRPr="00C2407D">
        <w:tab/>
      </w:r>
      <w:r w:rsidRPr="00C2407D">
        <w:tab/>
      </w:r>
      <w:r w:rsidRPr="00C2407D">
        <w:tab/>
      </w:r>
      <w:r w:rsidRPr="00C2407D">
        <w:tab/>
      </w:r>
      <w:r w:rsidRPr="00C2407D">
        <w:tab/>
        <w:t xml:space="preserve">              funkce</w:t>
      </w:r>
    </w:p>
    <w:p w14:paraId="78DA7C2D" w14:textId="77777777" w:rsidR="000101CD" w:rsidRDefault="000101CD">
      <w:r w:rsidRPr="00C2407D">
        <w:t xml:space="preserve">  podepsán elektronicky</w:t>
      </w:r>
      <w:r>
        <w:t xml:space="preserve"> </w:t>
      </w:r>
      <w:r>
        <w:tab/>
      </w:r>
      <w:r>
        <w:tab/>
      </w:r>
      <w:r>
        <w:tab/>
      </w:r>
      <w:r>
        <w:tab/>
      </w:r>
      <w:r>
        <w:tab/>
        <w:t xml:space="preserve">   podepsán elektronicky</w:t>
      </w:r>
    </w:p>
    <w:sectPr w:rsidR="000101CD" w:rsidSect="00C929EF">
      <w:footerReference w:type="default" r:id="rId10"/>
      <w:pgSz w:w="11906" w:h="16838"/>
      <w:pgMar w:top="720" w:right="720" w:bottom="72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cel Chmelík" w:date="2025-03-27T13:27:00Z" w:initials="MC">
    <w:p w14:paraId="142EF9D5" w14:textId="77777777" w:rsidR="00213872" w:rsidRDefault="00213872">
      <w:pPr>
        <w:pStyle w:val="Textkomente"/>
      </w:pPr>
      <w:r>
        <w:rPr>
          <w:rStyle w:val="Odkaznakoment"/>
        </w:rPr>
        <w:annotationRef/>
      </w:r>
      <w:r>
        <w:t>Použít pouze v případě VÝHRADY</w:t>
      </w:r>
    </w:p>
  </w:comment>
  <w:comment w:id="2" w:author="Marcel Chmelík" w:date="2025-03-27T13:27:00Z" w:initials="MC">
    <w:p w14:paraId="69332071" w14:textId="77777777" w:rsidR="00213872" w:rsidRDefault="00213872">
      <w:pPr>
        <w:pStyle w:val="Textkomente"/>
      </w:pPr>
      <w:r>
        <w:rPr>
          <w:rStyle w:val="Odkaznakoment"/>
        </w:rPr>
        <w:annotationRef/>
      </w:r>
      <w:r>
        <w:t>Použít pouze v případě VÝHRADY</w:t>
      </w:r>
    </w:p>
  </w:comment>
  <w:comment w:id="3" w:author="Marcel Chmelík" w:date="2025-03-27T13:45:00Z" w:initials="MC">
    <w:p w14:paraId="69707480" w14:textId="77777777" w:rsidR="00227DF2" w:rsidRDefault="00227DF2">
      <w:pPr>
        <w:pStyle w:val="Textkomente"/>
      </w:pPr>
      <w:r>
        <w:rPr>
          <w:rStyle w:val="Odkaznakoment"/>
        </w:rPr>
        <w:annotationRef/>
      </w:r>
      <w:r>
        <w:t xml:space="preserve">Pokud není </w:t>
      </w:r>
      <w:r w:rsidR="00DC7573">
        <w:t>uvažováno s </w:t>
      </w:r>
      <w:r>
        <w:t>kácení</w:t>
      </w:r>
      <w:r w:rsidR="00DC7573">
        <w:t>m,</w:t>
      </w:r>
      <w:r>
        <w:t xml:space="preserve"> vymazat</w:t>
      </w:r>
      <w:r w:rsidR="00AA3D27">
        <w:t xml:space="preserve"> POZOR, v případě, že předmětem je kácení, v</w:t>
      </w:r>
      <w:r w:rsidR="00DC7573">
        <w:t>e výkazu výměr, musí být položka odkup dřevní hmoty</w:t>
      </w:r>
      <w:r w:rsidR="003B26C6">
        <w:t xml:space="preserve"> a v </w:t>
      </w:r>
      <w:proofErr w:type="gramStart"/>
      <w:r w:rsidR="003B26C6">
        <w:t>SOD</w:t>
      </w:r>
      <w:proofErr w:type="gramEnd"/>
      <w:r w:rsidR="003B26C6">
        <w:t xml:space="preserve"> musí být správný odkaz na tuto položku</w:t>
      </w:r>
      <w:r w:rsidR="00DC7573">
        <w:t>!!!)</w:t>
      </w:r>
    </w:p>
  </w:comment>
  <w:comment w:id="4" w:author="Marcel Chmelík" w:date="2025-03-27T13:50:00Z" w:initials="MC">
    <w:p w14:paraId="1A325075" w14:textId="77777777" w:rsidR="00DC7573" w:rsidRDefault="00DC7573">
      <w:pPr>
        <w:pStyle w:val="Textkomente"/>
      </w:pPr>
      <w:r>
        <w:rPr>
          <w:rStyle w:val="Odkaznakoment"/>
        </w:rPr>
        <w:annotationRef/>
      </w:r>
      <w:r>
        <w:t>V případě, že není uvažování s výhradou, vymazat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2EF9D5" w15:done="0"/>
  <w15:commentEx w15:paraId="69332071" w15:done="0"/>
  <w15:commentEx w15:paraId="69707480" w15:done="0"/>
  <w15:commentEx w15:paraId="1A3250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4D731" w14:textId="77777777" w:rsidR="003C2D5D" w:rsidRDefault="003C2D5D" w:rsidP="00F163FA">
      <w:r>
        <w:separator/>
      </w:r>
    </w:p>
  </w:endnote>
  <w:endnote w:type="continuationSeparator" w:id="0">
    <w:p w14:paraId="0F29C533" w14:textId="77777777" w:rsidR="003C2D5D" w:rsidRDefault="003C2D5D" w:rsidP="00F1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D92A2" w14:textId="7A8915EC" w:rsidR="00F163FA" w:rsidRPr="00F163FA" w:rsidRDefault="00857546" w:rsidP="00C929EF">
    <w:pPr>
      <w:pStyle w:val="Zpat"/>
      <w:tabs>
        <w:tab w:val="clear" w:pos="9072"/>
        <w:tab w:val="right" w:pos="10052"/>
      </w:tabs>
      <w:rPr>
        <w:i/>
        <w:sz w:val="20"/>
        <w:szCs w:val="20"/>
      </w:rPr>
    </w:pPr>
    <w:r w:rsidRPr="00857546">
      <w:rPr>
        <w:i/>
        <w:sz w:val="20"/>
        <w:szCs w:val="20"/>
      </w:rPr>
      <w:t>{{</w:t>
    </w:r>
    <w:proofErr w:type="spellStart"/>
    <w:r>
      <w:rPr>
        <w:i/>
        <w:sz w:val="20"/>
        <w:szCs w:val="20"/>
      </w:rPr>
      <w:t>nazev</w:t>
    </w:r>
    <w:proofErr w:type="spellEnd"/>
    <w:r w:rsidRPr="00857546">
      <w:rPr>
        <w:i/>
        <w:sz w:val="20"/>
        <w:szCs w:val="20"/>
      </w:rPr>
      <w:t>-akce}}</w:t>
    </w:r>
    <w:r w:rsidR="00F163FA" w:rsidRPr="00857546">
      <w:rPr>
        <w:i/>
        <w:sz w:val="20"/>
        <w:szCs w:val="20"/>
      </w:rPr>
      <w:tab/>
    </w:r>
    <w:r>
      <w:rPr>
        <w:i/>
        <w:sz w:val="20"/>
        <w:szCs w:val="20"/>
      </w:rPr>
      <w:tab/>
    </w:r>
    <w:r w:rsidRPr="00857546">
      <w:rPr>
        <w:i/>
        <w:sz w:val="20"/>
        <w:szCs w:val="20"/>
      </w:rPr>
      <w:t>{{</w:t>
    </w:r>
    <w:proofErr w:type="spellStart"/>
    <w:r w:rsidRPr="00857546">
      <w:rPr>
        <w:i/>
        <w:sz w:val="20"/>
        <w:szCs w:val="20"/>
      </w:rPr>
      <w:t>cislo</w:t>
    </w:r>
    <w:proofErr w:type="spellEnd"/>
    <w:r w:rsidRPr="00857546">
      <w:rPr>
        <w:i/>
        <w:sz w:val="20"/>
        <w:szCs w:val="20"/>
      </w:rPr>
      <w:t>-akce}}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1F77B" w14:textId="77777777" w:rsidR="003C2D5D" w:rsidRDefault="003C2D5D" w:rsidP="00F163FA">
      <w:r>
        <w:separator/>
      </w:r>
    </w:p>
  </w:footnote>
  <w:footnote w:type="continuationSeparator" w:id="0">
    <w:p w14:paraId="0C570296" w14:textId="77777777" w:rsidR="003C2D5D" w:rsidRDefault="003C2D5D" w:rsidP="00F16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F79C7A"/>
    <w:multiLevelType w:val="multilevel"/>
    <w:tmpl w:val="9A647B04"/>
    <w:lvl w:ilvl="0">
      <w:start w:val="1"/>
      <w:numFmt w:val="ideographDigital"/>
      <w:lvlText w:val=""/>
      <w:lvlJc w:val="left"/>
    </w:lvl>
    <w:lvl w:ilvl="1">
      <w:start w:val="1"/>
      <w:numFmt w:val="ideographDigital"/>
      <w:lvlText w:val=""/>
      <w:lvlJc w:val="left"/>
    </w:lvl>
    <w:lvl w:ilvl="2">
      <w:start w:val="1"/>
      <w:numFmt w:val="decimal"/>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7D304C"/>
    <w:multiLevelType w:val="hybridMultilevel"/>
    <w:tmpl w:val="26E6C038"/>
    <w:lvl w:ilvl="0" w:tplc="E8E2AAE4">
      <w:start w:val="1"/>
      <w:numFmt w:val="ordinal"/>
      <w:lvlText w:val="5.%1"/>
      <w:lvlJc w:val="right"/>
      <w:pPr>
        <w:ind w:left="862" w:hanging="360"/>
      </w:pPr>
      <w:rPr>
        <w:rFonts w:hint="default"/>
      </w:rPr>
    </w:lvl>
    <w:lvl w:ilvl="1" w:tplc="04050019" w:tentative="1">
      <w:start w:val="1"/>
      <w:numFmt w:val="lowerLetter"/>
      <w:lvlText w:val="%2."/>
      <w:lvlJc w:val="left"/>
      <w:pPr>
        <w:ind w:left="1582" w:hanging="360"/>
      </w:pPr>
    </w:lvl>
    <w:lvl w:ilvl="2" w:tplc="0405001B" w:tentative="1">
      <w:start w:val="1"/>
      <w:numFmt w:val="lowerRoman"/>
      <w:lvlText w:val="%3."/>
      <w:lvlJc w:val="right"/>
      <w:pPr>
        <w:ind w:left="2302" w:hanging="180"/>
      </w:pPr>
    </w:lvl>
    <w:lvl w:ilvl="3" w:tplc="0405000F" w:tentative="1">
      <w:start w:val="1"/>
      <w:numFmt w:val="decimal"/>
      <w:lvlText w:val="%4."/>
      <w:lvlJc w:val="left"/>
      <w:pPr>
        <w:ind w:left="3022" w:hanging="360"/>
      </w:pPr>
    </w:lvl>
    <w:lvl w:ilvl="4" w:tplc="04050019" w:tentative="1">
      <w:start w:val="1"/>
      <w:numFmt w:val="lowerLetter"/>
      <w:lvlText w:val="%5."/>
      <w:lvlJc w:val="left"/>
      <w:pPr>
        <w:ind w:left="3742" w:hanging="360"/>
      </w:pPr>
    </w:lvl>
    <w:lvl w:ilvl="5" w:tplc="0405001B" w:tentative="1">
      <w:start w:val="1"/>
      <w:numFmt w:val="lowerRoman"/>
      <w:lvlText w:val="%6."/>
      <w:lvlJc w:val="right"/>
      <w:pPr>
        <w:ind w:left="4462" w:hanging="180"/>
      </w:pPr>
    </w:lvl>
    <w:lvl w:ilvl="6" w:tplc="0405000F" w:tentative="1">
      <w:start w:val="1"/>
      <w:numFmt w:val="decimal"/>
      <w:lvlText w:val="%7."/>
      <w:lvlJc w:val="left"/>
      <w:pPr>
        <w:ind w:left="5182" w:hanging="360"/>
      </w:pPr>
    </w:lvl>
    <w:lvl w:ilvl="7" w:tplc="04050019" w:tentative="1">
      <w:start w:val="1"/>
      <w:numFmt w:val="lowerLetter"/>
      <w:lvlText w:val="%8."/>
      <w:lvlJc w:val="left"/>
      <w:pPr>
        <w:ind w:left="5902" w:hanging="360"/>
      </w:pPr>
    </w:lvl>
    <w:lvl w:ilvl="8" w:tplc="0405001B" w:tentative="1">
      <w:start w:val="1"/>
      <w:numFmt w:val="lowerRoman"/>
      <w:lvlText w:val="%9."/>
      <w:lvlJc w:val="right"/>
      <w:pPr>
        <w:ind w:left="6622" w:hanging="180"/>
      </w:pPr>
    </w:lvl>
  </w:abstractNum>
  <w:abstractNum w:abstractNumId="2" w15:restartNumberingAfterBreak="0">
    <w:nsid w:val="1967399D"/>
    <w:multiLevelType w:val="multilevel"/>
    <w:tmpl w:val="8ABE05AE"/>
    <w:lvl w:ilvl="0">
      <w:start w:val="6"/>
      <w:numFmt w:val="decimal"/>
      <w:lvlText w:val="%1."/>
      <w:lvlJc w:val="left"/>
      <w:pPr>
        <w:ind w:left="360" w:hanging="360"/>
      </w:pPr>
      <w:rPr>
        <w:rFonts w:cs="Times New Roman" w:hint="default"/>
      </w:rPr>
    </w:lvl>
    <w:lvl w:ilvl="1">
      <w:start w:val="3"/>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19D659A1"/>
    <w:multiLevelType w:val="hybridMultilevel"/>
    <w:tmpl w:val="41FCBBE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22B776E2"/>
    <w:multiLevelType w:val="multilevel"/>
    <w:tmpl w:val="FA88EF9E"/>
    <w:lvl w:ilvl="0">
      <w:start w:val="2"/>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15:restartNumberingAfterBreak="0">
    <w:nsid w:val="22BF2F8A"/>
    <w:multiLevelType w:val="multilevel"/>
    <w:tmpl w:val="BBD0CD68"/>
    <w:lvl w:ilvl="0">
      <w:start w:val="6"/>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i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15:restartNumberingAfterBreak="0">
    <w:nsid w:val="2BBC03FB"/>
    <w:multiLevelType w:val="hybridMultilevel"/>
    <w:tmpl w:val="A404C092"/>
    <w:lvl w:ilvl="0" w:tplc="09C0495A">
      <w:numFmt w:val="bullet"/>
      <w:lvlText w:val="-"/>
      <w:lvlJc w:val="left"/>
      <w:pPr>
        <w:ind w:left="1436" w:hanging="360"/>
      </w:pPr>
      <w:rPr>
        <w:rFonts w:ascii="Times New Roman" w:eastAsia="Times New Roman" w:hAnsi="Times New Roman" w:cs="Times New Roman" w:hint="default"/>
      </w:rPr>
    </w:lvl>
    <w:lvl w:ilvl="1" w:tplc="04050003" w:tentative="1">
      <w:start w:val="1"/>
      <w:numFmt w:val="bullet"/>
      <w:lvlText w:val="o"/>
      <w:lvlJc w:val="left"/>
      <w:pPr>
        <w:ind w:left="2156" w:hanging="360"/>
      </w:pPr>
      <w:rPr>
        <w:rFonts w:ascii="Courier New" w:hAnsi="Courier New" w:cs="Courier New" w:hint="default"/>
      </w:rPr>
    </w:lvl>
    <w:lvl w:ilvl="2" w:tplc="04050005" w:tentative="1">
      <w:start w:val="1"/>
      <w:numFmt w:val="bullet"/>
      <w:lvlText w:val=""/>
      <w:lvlJc w:val="left"/>
      <w:pPr>
        <w:ind w:left="2876" w:hanging="360"/>
      </w:pPr>
      <w:rPr>
        <w:rFonts w:ascii="Wingdings" w:hAnsi="Wingdings" w:hint="default"/>
      </w:rPr>
    </w:lvl>
    <w:lvl w:ilvl="3" w:tplc="04050001" w:tentative="1">
      <w:start w:val="1"/>
      <w:numFmt w:val="bullet"/>
      <w:lvlText w:val=""/>
      <w:lvlJc w:val="left"/>
      <w:pPr>
        <w:ind w:left="3596" w:hanging="360"/>
      </w:pPr>
      <w:rPr>
        <w:rFonts w:ascii="Symbol" w:hAnsi="Symbol" w:hint="default"/>
      </w:rPr>
    </w:lvl>
    <w:lvl w:ilvl="4" w:tplc="04050003" w:tentative="1">
      <w:start w:val="1"/>
      <w:numFmt w:val="bullet"/>
      <w:lvlText w:val="o"/>
      <w:lvlJc w:val="left"/>
      <w:pPr>
        <w:ind w:left="4316" w:hanging="360"/>
      </w:pPr>
      <w:rPr>
        <w:rFonts w:ascii="Courier New" w:hAnsi="Courier New" w:cs="Courier New" w:hint="default"/>
      </w:rPr>
    </w:lvl>
    <w:lvl w:ilvl="5" w:tplc="04050005" w:tentative="1">
      <w:start w:val="1"/>
      <w:numFmt w:val="bullet"/>
      <w:lvlText w:val=""/>
      <w:lvlJc w:val="left"/>
      <w:pPr>
        <w:ind w:left="5036" w:hanging="360"/>
      </w:pPr>
      <w:rPr>
        <w:rFonts w:ascii="Wingdings" w:hAnsi="Wingdings" w:hint="default"/>
      </w:rPr>
    </w:lvl>
    <w:lvl w:ilvl="6" w:tplc="04050001" w:tentative="1">
      <w:start w:val="1"/>
      <w:numFmt w:val="bullet"/>
      <w:lvlText w:val=""/>
      <w:lvlJc w:val="left"/>
      <w:pPr>
        <w:ind w:left="5756" w:hanging="360"/>
      </w:pPr>
      <w:rPr>
        <w:rFonts w:ascii="Symbol" w:hAnsi="Symbol" w:hint="default"/>
      </w:rPr>
    </w:lvl>
    <w:lvl w:ilvl="7" w:tplc="04050003" w:tentative="1">
      <w:start w:val="1"/>
      <w:numFmt w:val="bullet"/>
      <w:lvlText w:val="o"/>
      <w:lvlJc w:val="left"/>
      <w:pPr>
        <w:ind w:left="6476" w:hanging="360"/>
      </w:pPr>
      <w:rPr>
        <w:rFonts w:ascii="Courier New" w:hAnsi="Courier New" w:cs="Courier New" w:hint="default"/>
      </w:rPr>
    </w:lvl>
    <w:lvl w:ilvl="8" w:tplc="04050005" w:tentative="1">
      <w:start w:val="1"/>
      <w:numFmt w:val="bullet"/>
      <w:lvlText w:val=""/>
      <w:lvlJc w:val="left"/>
      <w:pPr>
        <w:ind w:left="7196" w:hanging="360"/>
      </w:pPr>
      <w:rPr>
        <w:rFonts w:ascii="Wingdings" w:hAnsi="Wingdings" w:hint="default"/>
      </w:rPr>
    </w:lvl>
  </w:abstractNum>
  <w:abstractNum w:abstractNumId="7" w15:restartNumberingAfterBreak="0">
    <w:nsid w:val="2F0220CD"/>
    <w:multiLevelType w:val="hybridMultilevel"/>
    <w:tmpl w:val="11B6B7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0AE2F62"/>
    <w:multiLevelType w:val="hybridMultilevel"/>
    <w:tmpl w:val="000C3E38"/>
    <w:lvl w:ilvl="0" w:tplc="2D14B140">
      <w:start w:val="2"/>
      <w:numFmt w:val="ordinal"/>
      <w:lvlText w:val="5.%1"/>
      <w:lvlJc w:val="right"/>
      <w:pPr>
        <w:ind w:left="862"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B5E3462"/>
    <w:multiLevelType w:val="hybridMultilevel"/>
    <w:tmpl w:val="B178E98A"/>
    <w:lvl w:ilvl="0" w:tplc="BBA64FA4">
      <w:start w:val="1"/>
      <w:numFmt w:val="bullet"/>
      <w:lvlText w:val="-"/>
      <w:lvlJc w:val="left"/>
      <w:pPr>
        <w:ind w:left="786" w:hanging="360"/>
      </w:pPr>
      <w:rPr>
        <w:rFonts w:ascii="Times New Roman" w:eastAsia="Times New Roman" w:hAnsi="Times New Roman" w:cs="Times New Roman"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0" w15:restartNumberingAfterBreak="0">
    <w:nsid w:val="45162848"/>
    <w:multiLevelType w:val="hybridMultilevel"/>
    <w:tmpl w:val="0AF00562"/>
    <w:lvl w:ilvl="0" w:tplc="238C1A84">
      <w:start w:val="1"/>
      <w:numFmt w:val="bullet"/>
      <w:lvlText w:val=""/>
      <w:lvlJc w:val="left"/>
      <w:pPr>
        <w:ind w:left="1218" w:hanging="360"/>
      </w:pPr>
      <w:rPr>
        <w:rFonts w:ascii="Symbol" w:hAnsi="Symbol" w:hint="default"/>
      </w:rPr>
    </w:lvl>
    <w:lvl w:ilvl="1" w:tplc="04050003">
      <w:start w:val="1"/>
      <w:numFmt w:val="bullet"/>
      <w:lvlText w:val="o"/>
      <w:lvlJc w:val="left"/>
      <w:pPr>
        <w:ind w:left="1938" w:hanging="360"/>
      </w:pPr>
      <w:rPr>
        <w:rFonts w:ascii="Courier New" w:hAnsi="Courier New" w:cs="Courier New" w:hint="default"/>
      </w:rPr>
    </w:lvl>
    <w:lvl w:ilvl="2" w:tplc="04050005">
      <w:start w:val="1"/>
      <w:numFmt w:val="bullet"/>
      <w:lvlText w:val=""/>
      <w:lvlJc w:val="left"/>
      <w:pPr>
        <w:ind w:left="2658" w:hanging="360"/>
      </w:pPr>
      <w:rPr>
        <w:rFonts w:ascii="Wingdings" w:hAnsi="Wingdings" w:hint="default"/>
      </w:rPr>
    </w:lvl>
    <w:lvl w:ilvl="3" w:tplc="04050001" w:tentative="1">
      <w:start w:val="1"/>
      <w:numFmt w:val="bullet"/>
      <w:lvlText w:val=""/>
      <w:lvlJc w:val="left"/>
      <w:pPr>
        <w:ind w:left="3378" w:hanging="360"/>
      </w:pPr>
      <w:rPr>
        <w:rFonts w:ascii="Symbol" w:hAnsi="Symbol" w:hint="default"/>
      </w:rPr>
    </w:lvl>
    <w:lvl w:ilvl="4" w:tplc="04050003" w:tentative="1">
      <w:start w:val="1"/>
      <w:numFmt w:val="bullet"/>
      <w:lvlText w:val="o"/>
      <w:lvlJc w:val="left"/>
      <w:pPr>
        <w:ind w:left="4098" w:hanging="360"/>
      </w:pPr>
      <w:rPr>
        <w:rFonts w:ascii="Courier New" w:hAnsi="Courier New" w:cs="Courier New" w:hint="default"/>
      </w:rPr>
    </w:lvl>
    <w:lvl w:ilvl="5" w:tplc="04050005" w:tentative="1">
      <w:start w:val="1"/>
      <w:numFmt w:val="bullet"/>
      <w:lvlText w:val=""/>
      <w:lvlJc w:val="left"/>
      <w:pPr>
        <w:ind w:left="4818" w:hanging="360"/>
      </w:pPr>
      <w:rPr>
        <w:rFonts w:ascii="Wingdings" w:hAnsi="Wingdings" w:hint="default"/>
      </w:rPr>
    </w:lvl>
    <w:lvl w:ilvl="6" w:tplc="04050001" w:tentative="1">
      <w:start w:val="1"/>
      <w:numFmt w:val="bullet"/>
      <w:lvlText w:val=""/>
      <w:lvlJc w:val="left"/>
      <w:pPr>
        <w:ind w:left="5538" w:hanging="360"/>
      </w:pPr>
      <w:rPr>
        <w:rFonts w:ascii="Symbol" w:hAnsi="Symbol" w:hint="default"/>
      </w:rPr>
    </w:lvl>
    <w:lvl w:ilvl="7" w:tplc="04050003" w:tentative="1">
      <w:start w:val="1"/>
      <w:numFmt w:val="bullet"/>
      <w:lvlText w:val="o"/>
      <w:lvlJc w:val="left"/>
      <w:pPr>
        <w:ind w:left="6258" w:hanging="360"/>
      </w:pPr>
      <w:rPr>
        <w:rFonts w:ascii="Courier New" w:hAnsi="Courier New" w:cs="Courier New" w:hint="default"/>
      </w:rPr>
    </w:lvl>
    <w:lvl w:ilvl="8" w:tplc="04050005" w:tentative="1">
      <w:start w:val="1"/>
      <w:numFmt w:val="bullet"/>
      <w:lvlText w:val=""/>
      <w:lvlJc w:val="left"/>
      <w:pPr>
        <w:ind w:left="6978" w:hanging="360"/>
      </w:pPr>
      <w:rPr>
        <w:rFonts w:ascii="Wingdings" w:hAnsi="Wingdings" w:hint="default"/>
      </w:rPr>
    </w:lvl>
  </w:abstractNum>
  <w:abstractNum w:abstractNumId="11" w15:restartNumberingAfterBreak="0">
    <w:nsid w:val="46463A1A"/>
    <w:multiLevelType w:val="multilevel"/>
    <w:tmpl w:val="A7BC8B46"/>
    <w:lvl w:ilvl="0">
      <w:start w:val="9"/>
      <w:numFmt w:val="decimal"/>
      <w:lvlText w:val="%1."/>
      <w:lvlJc w:val="left"/>
      <w:pPr>
        <w:ind w:left="360" w:hanging="360"/>
      </w:pPr>
      <w:rPr>
        <w:rFonts w:cs="Times New Roman" w:hint="default"/>
      </w:rPr>
    </w:lvl>
    <w:lvl w:ilvl="1">
      <w:start w:val="1"/>
      <w:numFmt w:val="decimal"/>
      <w:lvlText w:val="%1.%2."/>
      <w:lvlJc w:val="left"/>
      <w:pPr>
        <w:ind w:left="716" w:hanging="432"/>
      </w:pPr>
      <w:rPr>
        <w:rFonts w:cs="Times New Roman" w:hint="default"/>
        <w:b w:val="0"/>
        <w:i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55821F2C"/>
    <w:multiLevelType w:val="multilevel"/>
    <w:tmpl w:val="34D06752"/>
    <w:lvl w:ilvl="0">
      <w:start w:val="2"/>
      <w:numFmt w:val="decimal"/>
      <w:lvlText w:val="%1."/>
      <w:lvlJc w:val="left"/>
      <w:pPr>
        <w:ind w:left="360" w:hanging="360"/>
      </w:pPr>
      <w:rPr>
        <w:rFonts w:cs="Times New Roman" w:hint="default"/>
      </w:rPr>
    </w:lvl>
    <w:lvl w:ilvl="1">
      <w:start w:val="1"/>
      <w:numFmt w:val="bullet"/>
      <w:lvlText w:val=""/>
      <w:lvlJc w:val="left"/>
      <w:pPr>
        <w:ind w:left="1000" w:hanging="432"/>
      </w:pPr>
      <w:rPr>
        <w:rFonts w:ascii="Symbol" w:hAnsi="Symbol"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15:restartNumberingAfterBreak="0">
    <w:nsid w:val="588E07BE"/>
    <w:multiLevelType w:val="multilevel"/>
    <w:tmpl w:val="F154D864"/>
    <w:lvl w:ilvl="0">
      <w:start w:val="1"/>
      <w:numFmt w:val="decimal"/>
      <w:pStyle w:val="lnek"/>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1000D51"/>
    <w:multiLevelType w:val="hybridMultilevel"/>
    <w:tmpl w:val="2C10B9BE"/>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5" w15:restartNumberingAfterBreak="0">
    <w:nsid w:val="6EA16273"/>
    <w:multiLevelType w:val="multilevel"/>
    <w:tmpl w:val="FA88EF9E"/>
    <w:lvl w:ilvl="0">
      <w:start w:val="2"/>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15:restartNumberingAfterBreak="0">
    <w:nsid w:val="72353188"/>
    <w:multiLevelType w:val="hybridMultilevel"/>
    <w:tmpl w:val="E42E57DC"/>
    <w:lvl w:ilvl="0" w:tplc="09C0495A">
      <w:numFmt w:val="bullet"/>
      <w:lvlText w:val="-"/>
      <w:lvlJc w:val="left"/>
      <w:pPr>
        <w:ind w:left="1068" w:hanging="360"/>
      </w:pPr>
      <w:rPr>
        <w:rFonts w:ascii="Times New Roman" w:eastAsia="Times New Roman" w:hAnsi="Times New Roman" w:cs="Times New Roman"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num w:numId="1">
    <w:abstractNumId w:val="4"/>
  </w:num>
  <w:num w:numId="2">
    <w:abstractNumId w:val="12"/>
  </w:num>
  <w:num w:numId="3">
    <w:abstractNumId w:val="11"/>
  </w:num>
  <w:num w:numId="4">
    <w:abstractNumId w:val="3"/>
  </w:num>
  <w:num w:numId="5">
    <w:abstractNumId w:val="10"/>
  </w:num>
  <w:num w:numId="6">
    <w:abstractNumId w:val="7"/>
  </w:num>
  <w:num w:numId="7">
    <w:abstractNumId w:val="13"/>
  </w:num>
  <w:num w:numId="8">
    <w:abstractNumId w:val="14"/>
  </w:num>
  <w:num w:numId="9">
    <w:abstractNumId w:val="16"/>
  </w:num>
  <w:num w:numId="10">
    <w:abstractNumId w:val="6"/>
  </w:num>
  <w:num w:numId="11">
    <w:abstractNumId w:val="1"/>
  </w:num>
  <w:num w:numId="12">
    <w:abstractNumId w:val="8"/>
  </w:num>
  <w:num w:numId="13">
    <w:abstractNumId w:val="2"/>
  </w:num>
  <w:num w:numId="14">
    <w:abstractNumId w:val="0"/>
  </w:num>
  <w:num w:numId="15">
    <w:abstractNumId w:val="5"/>
  </w:num>
  <w:num w:numId="16">
    <w:abstractNumId w:val="15"/>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 Chmelík">
    <w15:presenceInfo w15:providerId="None" w15:userId="Marcel Chmelí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9"/>
  <w:autoHyphenation/>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5D"/>
    <w:rsid w:val="000101CD"/>
    <w:rsid w:val="00010308"/>
    <w:rsid w:val="000204BC"/>
    <w:rsid w:val="00033A0E"/>
    <w:rsid w:val="00035E3F"/>
    <w:rsid w:val="0006192A"/>
    <w:rsid w:val="000775EB"/>
    <w:rsid w:val="00077AD2"/>
    <w:rsid w:val="000A5577"/>
    <w:rsid w:val="000D3DC7"/>
    <w:rsid w:val="00103D9F"/>
    <w:rsid w:val="00110A72"/>
    <w:rsid w:val="00125FC1"/>
    <w:rsid w:val="00126A4C"/>
    <w:rsid w:val="00130031"/>
    <w:rsid w:val="00142539"/>
    <w:rsid w:val="001472C3"/>
    <w:rsid w:val="00155CED"/>
    <w:rsid w:val="001641FF"/>
    <w:rsid w:val="0017178A"/>
    <w:rsid w:val="00175A66"/>
    <w:rsid w:val="001929E3"/>
    <w:rsid w:val="00213872"/>
    <w:rsid w:val="00214EA9"/>
    <w:rsid w:val="00216D4A"/>
    <w:rsid w:val="00227DF2"/>
    <w:rsid w:val="00246DCF"/>
    <w:rsid w:val="0025187D"/>
    <w:rsid w:val="00290399"/>
    <w:rsid w:val="002A0E5B"/>
    <w:rsid w:val="002A1009"/>
    <w:rsid w:val="002C592B"/>
    <w:rsid w:val="002E63B6"/>
    <w:rsid w:val="0030158E"/>
    <w:rsid w:val="00320C32"/>
    <w:rsid w:val="00321C16"/>
    <w:rsid w:val="00330D7E"/>
    <w:rsid w:val="00334027"/>
    <w:rsid w:val="0033446C"/>
    <w:rsid w:val="00334FD6"/>
    <w:rsid w:val="00361909"/>
    <w:rsid w:val="00364360"/>
    <w:rsid w:val="003671FB"/>
    <w:rsid w:val="00370A9E"/>
    <w:rsid w:val="003767F6"/>
    <w:rsid w:val="003875F2"/>
    <w:rsid w:val="00390C8C"/>
    <w:rsid w:val="003A128B"/>
    <w:rsid w:val="003B26C6"/>
    <w:rsid w:val="003C2D5D"/>
    <w:rsid w:val="003D419A"/>
    <w:rsid w:val="003D7331"/>
    <w:rsid w:val="003F1753"/>
    <w:rsid w:val="00423305"/>
    <w:rsid w:val="00491912"/>
    <w:rsid w:val="0049484F"/>
    <w:rsid w:val="004C028D"/>
    <w:rsid w:val="004C44AB"/>
    <w:rsid w:val="004E476D"/>
    <w:rsid w:val="004E755A"/>
    <w:rsid w:val="004F29AD"/>
    <w:rsid w:val="004F3C45"/>
    <w:rsid w:val="004F48EF"/>
    <w:rsid w:val="00544840"/>
    <w:rsid w:val="00564412"/>
    <w:rsid w:val="0057115F"/>
    <w:rsid w:val="00581AB8"/>
    <w:rsid w:val="005825D8"/>
    <w:rsid w:val="005A2D01"/>
    <w:rsid w:val="005B19B7"/>
    <w:rsid w:val="005C1621"/>
    <w:rsid w:val="005D6CD7"/>
    <w:rsid w:val="005D7582"/>
    <w:rsid w:val="005E4483"/>
    <w:rsid w:val="00622536"/>
    <w:rsid w:val="006334DF"/>
    <w:rsid w:val="0066489E"/>
    <w:rsid w:val="006A1AB7"/>
    <w:rsid w:val="006B0579"/>
    <w:rsid w:val="006B2A16"/>
    <w:rsid w:val="006C67D6"/>
    <w:rsid w:val="006D1768"/>
    <w:rsid w:val="006D3A5A"/>
    <w:rsid w:val="006D7F2B"/>
    <w:rsid w:val="006F0276"/>
    <w:rsid w:val="00722629"/>
    <w:rsid w:val="00764A59"/>
    <w:rsid w:val="00797CC3"/>
    <w:rsid w:val="007C2664"/>
    <w:rsid w:val="007E5649"/>
    <w:rsid w:val="00826497"/>
    <w:rsid w:val="00836F29"/>
    <w:rsid w:val="00857546"/>
    <w:rsid w:val="008717F2"/>
    <w:rsid w:val="00875D0D"/>
    <w:rsid w:val="00897D2A"/>
    <w:rsid w:val="008B36EB"/>
    <w:rsid w:val="008E07BC"/>
    <w:rsid w:val="00917597"/>
    <w:rsid w:val="00917809"/>
    <w:rsid w:val="00924C60"/>
    <w:rsid w:val="00935AFB"/>
    <w:rsid w:val="009361B0"/>
    <w:rsid w:val="00960188"/>
    <w:rsid w:val="00974294"/>
    <w:rsid w:val="00974641"/>
    <w:rsid w:val="00990DF2"/>
    <w:rsid w:val="009C4909"/>
    <w:rsid w:val="009C49AE"/>
    <w:rsid w:val="009F269E"/>
    <w:rsid w:val="00A22BB8"/>
    <w:rsid w:val="00A5269B"/>
    <w:rsid w:val="00A97026"/>
    <w:rsid w:val="00AA3D27"/>
    <w:rsid w:val="00AA5304"/>
    <w:rsid w:val="00AC4359"/>
    <w:rsid w:val="00AE11A8"/>
    <w:rsid w:val="00B00671"/>
    <w:rsid w:val="00B02FEA"/>
    <w:rsid w:val="00B0605F"/>
    <w:rsid w:val="00B26B29"/>
    <w:rsid w:val="00B615EB"/>
    <w:rsid w:val="00B85860"/>
    <w:rsid w:val="00B8599C"/>
    <w:rsid w:val="00BA79B3"/>
    <w:rsid w:val="00BD0945"/>
    <w:rsid w:val="00BD1F5F"/>
    <w:rsid w:val="00C162EA"/>
    <w:rsid w:val="00C2407D"/>
    <w:rsid w:val="00C27887"/>
    <w:rsid w:val="00C36452"/>
    <w:rsid w:val="00C56754"/>
    <w:rsid w:val="00C61DA3"/>
    <w:rsid w:val="00C73404"/>
    <w:rsid w:val="00C929EF"/>
    <w:rsid w:val="00C93BB7"/>
    <w:rsid w:val="00C95551"/>
    <w:rsid w:val="00C9648A"/>
    <w:rsid w:val="00CA3783"/>
    <w:rsid w:val="00CF7668"/>
    <w:rsid w:val="00D257B5"/>
    <w:rsid w:val="00D323BC"/>
    <w:rsid w:val="00D624E3"/>
    <w:rsid w:val="00D66F5C"/>
    <w:rsid w:val="00D6733A"/>
    <w:rsid w:val="00D75B6B"/>
    <w:rsid w:val="00D8130A"/>
    <w:rsid w:val="00D86566"/>
    <w:rsid w:val="00DC7573"/>
    <w:rsid w:val="00DD1C1E"/>
    <w:rsid w:val="00E03559"/>
    <w:rsid w:val="00E123D8"/>
    <w:rsid w:val="00E15EDB"/>
    <w:rsid w:val="00E371F3"/>
    <w:rsid w:val="00E573B6"/>
    <w:rsid w:val="00E64C79"/>
    <w:rsid w:val="00E7589D"/>
    <w:rsid w:val="00E758D5"/>
    <w:rsid w:val="00E842A2"/>
    <w:rsid w:val="00E94F2E"/>
    <w:rsid w:val="00E96380"/>
    <w:rsid w:val="00EB0A79"/>
    <w:rsid w:val="00EB3B8C"/>
    <w:rsid w:val="00EC79B3"/>
    <w:rsid w:val="00F14142"/>
    <w:rsid w:val="00F163FA"/>
    <w:rsid w:val="00F215FB"/>
    <w:rsid w:val="00F248AA"/>
    <w:rsid w:val="00F24921"/>
    <w:rsid w:val="00F30CCA"/>
    <w:rsid w:val="00F32657"/>
    <w:rsid w:val="00F54F42"/>
    <w:rsid w:val="00FA1697"/>
    <w:rsid w:val="00FC55B2"/>
    <w:rsid w:val="00FD61C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7AEEC18D"/>
  <w15:chartTrackingRefBased/>
  <w15:docId w15:val="{E6CFDAB0-DF08-441E-BEF4-BBBA7717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C028D"/>
    <w:rPr>
      <w:rFonts w:eastAsia="Times New Roman"/>
      <w:sz w:val="24"/>
      <w:szCs w:val="24"/>
    </w:rPr>
  </w:style>
  <w:style w:type="paragraph" w:styleId="Nadpis1">
    <w:name w:val="heading 1"/>
    <w:basedOn w:val="Normln"/>
    <w:next w:val="Normln"/>
    <w:link w:val="Nadpis1Char"/>
    <w:uiPriority w:val="9"/>
    <w:qFormat/>
    <w:rsid w:val="00155CED"/>
    <w:pPr>
      <w:keepNext/>
      <w:spacing w:before="240" w:after="60"/>
      <w:outlineLvl w:val="0"/>
    </w:pPr>
    <w:rPr>
      <w:rFonts w:ascii="Calibri Light" w:hAnsi="Calibri Light"/>
      <w:b/>
      <w:bCs/>
      <w:kern w:val="32"/>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C028D"/>
    <w:pPr>
      <w:ind w:left="720"/>
      <w:contextualSpacing/>
    </w:pPr>
  </w:style>
  <w:style w:type="paragraph" w:styleId="Normlnweb">
    <w:name w:val="Normal (Web)"/>
    <w:basedOn w:val="Normln"/>
    <w:uiPriority w:val="99"/>
    <w:semiHidden/>
    <w:unhideWhenUsed/>
    <w:rsid w:val="00330D7E"/>
    <w:pPr>
      <w:spacing w:before="100" w:beforeAutospacing="1" w:after="100" w:afterAutospacing="1"/>
    </w:pPr>
  </w:style>
  <w:style w:type="character" w:styleId="Siln">
    <w:name w:val="Strong"/>
    <w:uiPriority w:val="22"/>
    <w:qFormat/>
    <w:rsid w:val="00330D7E"/>
    <w:rPr>
      <w:b/>
      <w:bCs/>
    </w:rPr>
  </w:style>
  <w:style w:type="paragraph" w:customStyle="1" w:styleId="lnek">
    <w:name w:val="Článek"/>
    <w:basedOn w:val="Nadpis1"/>
    <w:qFormat/>
    <w:rsid w:val="00155CED"/>
    <w:pPr>
      <w:numPr>
        <w:numId w:val="7"/>
      </w:numPr>
      <w:spacing w:before="360" w:after="240"/>
      <w:ind w:left="714" w:hanging="357"/>
      <w:jc w:val="center"/>
    </w:pPr>
    <w:rPr>
      <w:rFonts w:ascii="Times New Roman" w:hAnsi="Times New Roman"/>
      <w:kern w:val="0"/>
      <w:sz w:val="24"/>
      <w:szCs w:val="24"/>
    </w:rPr>
  </w:style>
  <w:style w:type="character" w:customStyle="1" w:styleId="Nadpis1Char">
    <w:name w:val="Nadpis 1 Char"/>
    <w:link w:val="Nadpis1"/>
    <w:uiPriority w:val="9"/>
    <w:rsid w:val="00155CED"/>
    <w:rPr>
      <w:rFonts w:ascii="Calibri Light" w:eastAsia="Times New Roman" w:hAnsi="Calibri Light" w:cs="Times New Roman"/>
      <w:b/>
      <w:bCs/>
      <w:kern w:val="32"/>
      <w:sz w:val="32"/>
      <w:szCs w:val="32"/>
    </w:rPr>
  </w:style>
  <w:style w:type="paragraph" w:styleId="Zhlav">
    <w:name w:val="header"/>
    <w:basedOn w:val="Normln"/>
    <w:link w:val="ZhlavChar"/>
    <w:uiPriority w:val="99"/>
    <w:unhideWhenUsed/>
    <w:rsid w:val="00F163FA"/>
    <w:pPr>
      <w:tabs>
        <w:tab w:val="center" w:pos="4536"/>
        <w:tab w:val="right" w:pos="9072"/>
      </w:tabs>
    </w:pPr>
  </w:style>
  <w:style w:type="character" w:customStyle="1" w:styleId="ZhlavChar">
    <w:name w:val="Záhlaví Char"/>
    <w:basedOn w:val="Standardnpsmoodstavce"/>
    <w:link w:val="Zhlav"/>
    <w:uiPriority w:val="99"/>
    <w:rsid w:val="00F163FA"/>
    <w:rPr>
      <w:rFonts w:eastAsia="Times New Roman"/>
      <w:sz w:val="24"/>
      <w:szCs w:val="24"/>
    </w:rPr>
  </w:style>
  <w:style w:type="paragraph" w:styleId="Zpat">
    <w:name w:val="footer"/>
    <w:basedOn w:val="Normln"/>
    <w:link w:val="ZpatChar"/>
    <w:uiPriority w:val="99"/>
    <w:unhideWhenUsed/>
    <w:rsid w:val="00F163FA"/>
    <w:pPr>
      <w:tabs>
        <w:tab w:val="center" w:pos="4536"/>
        <w:tab w:val="right" w:pos="9072"/>
      </w:tabs>
    </w:pPr>
  </w:style>
  <w:style w:type="character" w:customStyle="1" w:styleId="ZpatChar">
    <w:name w:val="Zápatí Char"/>
    <w:basedOn w:val="Standardnpsmoodstavce"/>
    <w:link w:val="Zpat"/>
    <w:uiPriority w:val="99"/>
    <w:rsid w:val="00F163FA"/>
    <w:rPr>
      <w:rFonts w:eastAsia="Times New Roman"/>
      <w:sz w:val="24"/>
      <w:szCs w:val="24"/>
    </w:rPr>
  </w:style>
  <w:style w:type="character" w:styleId="Odkaznakoment">
    <w:name w:val="annotation reference"/>
    <w:basedOn w:val="Standardnpsmoodstavce"/>
    <w:uiPriority w:val="99"/>
    <w:semiHidden/>
    <w:unhideWhenUsed/>
    <w:rsid w:val="00E7589D"/>
    <w:rPr>
      <w:sz w:val="16"/>
      <w:szCs w:val="16"/>
    </w:rPr>
  </w:style>
  <w:style w:type="paragraph" w:styleId="Textkomente">
    <w:name w:val="annotation text"/>
    <w:basedOn w:val="Normln"/>
    <w:link w:val="TextkomenteChar"/>
    <w:uiPriority w:val="99"/>
    <w:semiHidden/>
    <w:unhideWhenUsed/>
    <w:rsid w:val="00E7589D"/>
    <w:rPr>
      <w:sz w:val="20"/>
      <w:szCs w:val="20"/>
    </w:rPr>
  </w:style>
  <w:style w:type="character" w:customStyle="1" w:styleId="TextkomenteChar">
    <w:name w:val="Text komentáře Char"/>
    <w:basedOn w:val="Standardnpsmoodstavce"/>
    <w:link w:val="Textkomente"/>
    <w:uiPriority w:val="99"/>
    <w:semiHidden/>
    <w:rsid w:val="00E7589D"/>
    <w:rPr>
      <w:rFonts w:eastAsia="Times New Roman"/>
    </w:rPr>
  </w:style>
  <w:style w:type="paragraph" w:styleId="Pedmtkomente">
    <w:name w:val="annotation subject"/>
    <w:basedOn w:val="Textkomente"/>
    <w:next w:val="Textkomente"/>
    <w:link w:val="PedmtkomenteChar"/>
    <w:uiPriority w:val="99"/>
    <w:semiHidden/>
    <w:unhideWhenUsed/>
    <w:rsid w:val="00E7589D"/>
    <w:rPr>
      <w:b/>
      <w:bCs/>
    </w:rPr>
  </w:style>
  <w:style w:type="character" w:customStyle="1" w:styleId="PedmtkomenteChar">
    <w:name w:val="Předmět komentáře Char"/>
    <w:basedOn w:val="TextkomenteChar"/>
    <w:link w:val="Pedmtkomente"/>
    <w:uiPriority w:val="99"/>
    <w:semiHidden/>
    <w:rsid w:val="00E7589D"/>
    <w:rPr>
      <w:rFonts w:eastAsia="Times New Roman"/>
      <w:b/>
      <w:bCs/>
    </w:rPr>
  </w:style>
  <w:style w:type="paragraph" w:styleId="Textbubliny">
    <w:name w:val="Balloon Text"/>
    <w:basedOn w:val="Normln"/>
    <w:link w:val="TextbublinyChar"/>
    <w:uiPriority w:val="99"/>
    <w:semiHidden/>
    <w:unhideWhenUsed/>
    <w:rsid w:val="00E7589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89D"/>
    <w:rPr>
      <w:rFonts w:ascii="Segoe UI" w:eastAsia="Times New Roman" w:hAnsi="Segoe UI" w:cs="Segoe UI"/>
      <w:sz w:val="18"/>
      <w:szCs w:val="18"/>
    </w:rPr>
  </w:style>
  <w:style w:type="paragraph" w:customStyle="1" w:styleId="lnekSOD">
    <w:name w:val="Článek SOD"/>
    <w:basedOn w:val="Normln"/>
    <w:link w:val="lnekSODChar"/>
    <w:qFormat/>
    <w:rsid w:val="00491912"/>
    <w:pPr>
      <w:spacing w:before="360" w:after="120"/>
      <w:ind w:left="360" w:hanging="360"/>
      <w:jc w:val="center"/>
    </w:pPr>
    <w:rPr>
      <w:b/>
    </w:rPr>
  </w:style>
  <w:style w:type="paragraph" w:customStyle="1" w:styleId="Default">
    <w:name w:val="Default"/>
    <w:rsid w:val="006A1AB7"/>
    <w:pPr>
      <w:autoSpaceDE w:val="0"/>
      <w:autoSpaceDN w:val="0"/>
      <w:adjustRightInd w:val="0"/>
    </w:pPr>
    <w:rPr>
      <w:color w:val="000000"/>
      <w:sz w:val="24"/>
      <w:szCs w:val="24"/>
    </w:rPr>
  </w:style>
  <w:style w:type="character" w:customStyle="1" w:styleId="lnekSODChar">
    <w:name w:val="Článek SOD Char"/>
    <w:link w:val="lnekSOD"/>
    <w:rsid w:val="00334027"/>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Q:\Data\Dotace\Dokumentace_Akce_PLa\_SMLOUVY\SOD_P&#352;24_realizace.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F4491-7AD0-4073-B047-F0856EC0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SOD_PŠ24_realizace</Template>
  <TotalTime>41</TotalTime>
  <Pages>4</Pages>
  <Words>1403</Words>
  <Characters>8284</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Jan Adamíra</dc:creator>
  <cp:keywords/>
  <cp:lastModifiedBy>Ing. Jan Adamíra</cp:lastModifiedBy>
  <cp:revision>2</cp:revision>
  <cp:lastPrinted>2016-01-14T10:42:00Z</cp:lastPrinted>
  <dcterms:created xsi:type="dcterms:W3CDTF">2025-05-02T10:12:00Z</dcterms:created>
  <dcterms:modified xsi:type="dcterms:W3CDTF">2025-05-02T10:53:00Z</dcterms:modified>
</cp:coreProperties>
</file>