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8908FA" w14:textId="77777777" w:rsidR="00254E60" w:rsidRDefault="00254E60" w:rsidP="00254E60">
      <w:pPr>
        <w:spacing w:after="0" w:line="240" w:lineRule="auto"/>
        <w:jc w:val="center"/>
        <w:rPr>
          <w:b/>
          <w:bCs/>
          <w:sz w:val="28"/>
          <w:szCs w:val="24"/>
          <w:lang w:val="en-US"/>
        </w:rPr>
      </w:pPr>
      <w:r w:rsidRPr="00254E60">
        <w:rPr>
          <w:b/>
          <w:bCs/>
          <w:sz w:val="28"/>
          <w:szCs w:val="24"/>
          <w:lang w:val="en-US"/>
        </w:rPr>
        <w:t>Project – 5</w:t>
      </w:r>
    </w:p>
    <w:p w14:paraId="18245635" w14:textId="77777777" w:rsidR="00254E60" w:rsidRDefault="00254E60" w:rsidP="00254E60">
      <w:pPr>
        <w:spacing w:after="0" w:line="240" w:lineRule="auto"/>
        <w:jc w:val="center"/>
        <w:rPr>
          <w:b/>
          <w:bCs/>
          <w:sz w:val="28"/>
          <w:szCs w:val="24"/>
          <w:lang w:val="en-US"/>
        </w:rPr>
      </w:pPr>
    </w:p>
    <w:p w14:paraId="250522B5" w14:textId="574E4615" w:rsidR="00254E60" w:rsidRDefault="00254E60" w:rsidP="00254E60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Objective: </w:t>
      </w:r>
      <w:r w:rsidRPr="00254E60">
        <w:rPr>
          <w:b/>
          <w:bCs/>
          <w:lang w:val="en-US"/>
        </w:rPr>
        <w:t xml:space="preserve">Establish connectivity between </w:t>
      </w:r>
      <w:proofErr w:type="gramStart"/>
      <w:r w:rsidRPr="00254E60">
        <w:rPr>
          <w:b/>
          <w:bCs/>
          <w:lang w:val="en-US"/>
        </w:rPr>
        <w:t>an</w:t>
      </w:r>
      <w:proofErr w:type="gramEnd"/>
      <w:r w:rsidRPr="00254E60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Remote/</w:t>
      </w:r>
      <w:r w:rsidRPr="00254E60">
        <w:rPr>
          <w:b/>
          <w:bCs/>
          <w:lang w:val="en-US"/>
        </w:rPr>
        <w:t>on-premises network and an Azure Virtual Network to enable seamless communication and resource access across hybrid environments.</w:t>
      </w:r>
    </w:p>
    <w:p w14:paraId="5FC04834" w14:textId="77777777" w:rsidR="00254E60" w:rsidRDefault="00254E60" w:rsidP="00254E60">
      <w:pPr>
        <w:spacing w:after="0" w:line="240" w:lineRule="auto"/>
        <w:rPr>
          <w:b/>
          <w:bCs/>
          <w:lang w:val="en-US"/>
        </w:rPr>
      </w:pPr>
    </w:p>
    <w:p w14:paraId="60964BC5" w14:textId="38D1AE79" w:rsidR="00254E60" w:rsidRDefault="00254E60" w:rsidP="00254E60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Step – 1</w:t>
      </w:r>
    </w:p>
    <w:p w14:paraId="28E06BBF" w14:textId="363D2874" w:rsidR="00254E60" w:rsidRPr="00254E60" w:rsidRDefault="00254E60" w:rsidP="00254E60">
      <w:pPr>
        <w:spacing w:after="0" w:line="240" w:lineRule="auto"/>
        <w:rPr>
          <w:lang w:val="en-US"/>
        </w:rPr>
      </w:pPr>
      <w:r w:rsidRPr="00254E60">
        <w:rPr>
          <w:lang w:val="en-US"/>
        </w:rPr>
        <w:t xml:space="preserve">Assess </w:t>
      </w:r>
      <w:proofErr w:type="gramStart"/>
      <w:r w:rsidRPr="00254E60">
        <w:rPr>
          <w:lang w:val="en-US"/>
        </w:rPr>
        <w:t>On</w:t>
      </w:r>
      <w:proofErr w:type="gramEnd"/>
      <w:r w:rsidRPr="00254E60">
        <w:rPr>
          <w:lang w:val="en-US"/>
        </w:rPr>
        <w:t>-premises Network Environment: Evaluate the existing on-premises network infrastructure, including network topology, IP addressing scheme, and connectivity requirements for applications and services hosted on-premises.</w:t>
      </w:r>
    </w:p>
    <w:p w14:paraId="298821C5" w14:textId="77777777" w:rsidR="00254E60" w:rsidRDefault="00254E60" w:rsidP="00254E60">
      <w:pPr>
        <w:spacing w:after="0" w:line="240" w:lineRule="auto"/>
        <w:rPr>
          <w:b/>
          <w:bCs/>
          <w:lang w:val="en-US"/>
        </w:rPr>
      </w:pPr>
    </w:p>
    <w:p w14:paraId="1973B062" w14:textId="3AE427A5" w:rsidR="00254E60" w:rsidRDefault="00254E60" w:rsidP="00254E60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Step – 2</w:t>
      </w:r>
    </w:p>
    <w:p w14:paraId="2795812D" w14:textId="77777777" w:rsidR="00254E60" w:rsidRDefault="00254E60" w:rsidP="00254E60">
      <w:pPr>
        <w:spacing w:after="0" w:line="240" w:lineRule="auto"/>
        <w:rPr>
          <w:lang w:val="en-US"/>
        </w:rPr>
      </w:pPr>
      <w:r w:rsidRPr="00254E60">
        <w:rPr>
          <w:lang w:val="en-US"/>
        </w:rPr>
        <w:t>Create Azure Virtual Network: Provision an Azure Virtual Network (</w:t>
      </w:r>
      <w:proofErr w:type="spellStart"/>
      <w:r w:rsidRPr="00254E60">
        <w:rPr>
          <w:lang w:val="en-US"/>
        </w:rPr>
        <w:t>VNet</w:t>
      </w:r>
      <w:proofErr w:type="spellEnd"/>
      <w:r w:rsidRPr="00254E60">
        <w:rPr>
          <w:lang w:val="en-US"/>
        </w:rPr>
        <w:t xml:space="preserve">) in the Azure portal, defining IP address ranges and subnets that align with your </w:t>
      </w:r>
      <w:r>
        <w:rPr>
          <w:lang w:val="en-US"/>
        </w:rPr>
        <w:t>remote/</w:t>
      </w:r>
      <w:r w:rsidRPr="00254E60">
        <w:rPr>
          <w:lang w:val="en-US"/>
        </w:rPr>
        <w:t xml:space="preserve">on-premises network configuration. Choose an appropriate location and resource group for the </w:t>
      </w:r>
      <w:proofErr w:type="spellStart"/>
      <w:r w:rsidRPr="00254E60">
        <w:rPr>
          <w:lang w:val="en-US"/>
        </w:rPr>
        <w:t>VNet</w:t>
      </w:r>
      <w:proofErr w:type="spellEnd"/>
      <w:r w:rsidRPr="00254E60">
        <w:rPr>
          <w:lang w:val="en-US"/>
        </w:rPr>
        <w:t xml:space="preserve"> deployment.</w:t>
      </w:r>
    </w:p>
    <w:p w14:paraId="0B1FBE1B" w14:textId="77777777" w:rsidR="00254E60" w:rsidRDefault="00254E60" w:rsidP="00254E60">
      <w:pPr>
        <w:spacing w:after="0" w:line="240" w:lineRule="auto"/>
        <w:rPr>
          <w:lang w:val="en-US"/>
        </w:rPr>
      </w:pPr>
    </w:p>
    <w:p w14:paraId="7CEB8B9F" w14:textId="36169EE4" w:rsidR="00254E60" w:rsidRDefault="00254E60" w:rsidP="00254E60">
      <w:pPr>
        <w:spacing w:after="0" w:line="240" w:lineRule="auto"/>
        <w:rPr>
          <w:lang w:val="en-US"/>
        </w:rPr>
      </w:pPr>
    </w:p>
    <w:p w14:paraId="1D29255B" w14:textId="77777777" w:rsidR="00254E60" w:rsidRDefault="00254E60" w:rsidP="00254E60">
      <w:pPr>
        <w:spacing w:after="0" w:line="240" w:lineRule="auto"/>
        <w:rPr>
          <w:lang w:val="en-US"/>
        </w:rPr>
      </w:pPr>
    </w:p>
    <w:p w14:paraId="0F1097CF" w14:textId="77777777" w:rsidR="00254E60" w:rsidRDefault="00254E60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31D0FA" wp14:editId="6856A1FB">
            <wp:extent cx="6637020" cy="4084320"/>
            <wp:effectExtent l="0" t="0" r="0" b="0"/>
            <wp:docPr id="15516255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87EB9" w14:textId="77777777" w:rsidR="00254E60" w:rsidRDefault="00254E60" w:rsidP="00254E60">
      <w:pPr>
        <w:spacing w:after="0" w:line="240" w:lineRule="auto"/>
        <w:rPr>
          <w:lang w:val="en-US"/>
        </w:rPr>
      </w:pPr>
    </w:p>
    <w:p w14:paraId="05134658" w14:textId="77777777" w:rsidR="00254E60" w:rsidRDefault="00254E60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4C327A" wp14:editId="792AA9E0">
            <wp:extent cx="6644640" cy="4328160"/>
            <wp:effectExtent l="0" t="0" r="3810" b="0"/>
            <wp:docPr id="4835327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A7A6C" w14:textId="77777777" w:rsidR="00254E60" w:rsidRDefault="00254E60" w:rsidP="00254E60">
      <w:pPr>
        <w:spacing w:after="0" w:line="240" w:lineRule="auto"/>
        <w:rPr>
          <w:lang w:val="en-US"/>
        </w:rPr>
      </w:pPr>
    </w:p>
    <w:p w14:paraId="1EB3549D" w14:textId="77777777" w:rsidR="00254E60" w:rsidRDefault="00254E60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96D4D0" wp14:editId="03B67AC9">
            <wp:extent cx="6644640" cy="3695700"/>
            <wp:effectExtent l="0" t="0" r="3810" b="0"/>
            <wp:docPr id="20561182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B5F75" w14:textId="77777777" w:rsidR="00254E60" w:rsidRDefault="00254E60" w:rsidP="00254E60">
      <w:pPr>
        <w:spacing w:after="0" w:line="240" w:lineRule="auto"/>
        <w:rPr>
          <w:lang w:val="en-US"/>
        </w:rPr>
      </w:pPr>
    </w:p>
    <w:p w14:paraId="14EB1463" w14:textId="77777777" w:rsidR="00254E60" w:rsidRDefault="00254E60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D3AF15" wp14:editId="0A13191E">
            <wp:extent cx="6637020" cy="5600700"/>
            <wp:effectExtent l="0" t="0" r="0" b="0"/>
            <wp:docPr id="798296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C463F" w14:textId="77777777" w:rsidR="008942A6" w:rsidRDefault="008942A6" w:rsidP="00254E60">
      <w:pPr>
        <w:spacing w:after="0" w:line="240" w:lineRule="auto"/>
        <w:rPr>
          <w:lang w:val="en-US"/>
        </w:rPr>
      </w:pPr>
    </w:p>
    <w:p w14:paraId="70B9FA7F" w14:textId="77777777" w:rsidR="00254E60" w:rsidRDefault="00254E60" w:rsidP="00254E60">
      <w:pPr>
        <w:spacing w:after="0" w:line="240" w:lineRule="auto"/>
        <w:rPr>
          <w:lang w:val="en-US"/>
        </w:rPr>
      </w:pPr>
    </w:p>
    <w:p w14:paraId="6364AECB" w14:textId="77777777" w:rsidR="00254E60" w:rsidRDefault="00254E60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28B78F" wp14:editId="304EDCD8">
            <wp:extent cx="6644640" cy="4541520"/>
            <wp:effectExtent l="0" t="0" r="3810" b="0"/>
            <wp:docPr id="1387736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F810" w14:textId="77777777" w:rsidR="00254E60" w:rsidRDefault="00254E60" w:rsidP="00254E60">
      <w:pPr>
        <w:spacing w:after="0" w:line="240" w:lineRule="auto"/>
        <w:rPr>
          <w:lang w:val="en-US"/>
        </w:rPr>
      </w:pPr>
    </w:p>
    <w:p w14:paraId="5F037682" w14:textId="77777777" w:rsidR="00254E60" w:rsidRDefault="00254E60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6AFD99" wp14:editId="1ADD9743">
            <wp:extent cx="6644640" cy="4168140"/>
            <wp:effectExtent l="0" t="0" r="3810" b="3810"/>
            <wp:docPr id="816964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2E801" w14:textId="77777777" w:rsidR="00254E60" w:rsidRDefault="00254E60" w:rsidP="00254E60">
      <w:pPr>
        <w:spacing w:after="0" w:line="240" w:lineRule="auto"/>
        <w:rPr>
          <w:lang w:val="en-US"/>
        </w:rPr>
      </w:pPr>
    </w:p>
    <w:p w14:paraId="21746E89" w14:textId="77777777" w:rsidR="00254E60" w:rsidRDefault="00254E60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B43759" wp14:editId="5B08306A">
            <wp:extent cx="6637020" cy="4236720"/>
            <wp:effectExtent l="0" t="0" r="0" b="0"/>
            <wp:docPr id="4678406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297B" w14:textId="77777777" w:rsidR="00254E60" w:rsidRDefault="00254E60" w:rsidP="00254E60">
      <w:pPr>
        <w:spacing w:after="0" w:line="240" w:lineRule="auto"/>
        <w:rPr>
          <w:lang w:val="en-US"/>
        </w:rPr>
      </w:pPr>
    </w:p>
    <w:p w14:paraId="171F71BC" w14:textId="77777777" w:rsidR="00254E60" w:rsidRDefault="00254E60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3E4EA9" wp14:editId="0708CB80">
            <wp:extent cx="6644640" cy="4541520"/>
            <wp:effectExtent l="0" t="0" r="3810" b="0"/>
            <wp:docPr id="3114549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A9B06" w14:textId="77777777" w:rsidR="00254E60" w:rsidRDefault="00254E60" w:rsidP="00254E60">
      <w:pPr>
        <w:spacing w:after="0" w:line="240" w:lineRule="auto"/>
        <w:rPr>
          <w:lang w:val="en-US"/>
        </w:rPr>
      </w:pPr>
    </w:p>
    <w:p w14:paraId="11A33D40" w14:textId="77777777" w:rsidR="00254E60" w:rsidRDefault="00254E60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0EC5E1" wp14:editId="77A0726B">
            <wp:extent cx="6644640" cy="4610100"/>
            <wp:effectExtent l="0" t="0" r="3810" b="0"/>
            <wp:docPr id="8895707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42BDC" w14:textId="77777777" w:rsidR="008942A6" w:rsidRDefault="008942A6" w:rsidP="00254E60">
      <w:pPr>
        <w:spacing w:after="0" w:line="240" w:lineRule="auto"/>
        <w:rPr>
          <w:lang w:val="en-US"/>
        </w:rPr>
      </w:pPr>
    </w:p>
    <w:p w14:paraId="01D4FDEF" w14:textId="6A12ED3B" w:rsidR="008942A6" w:rsidRPr="008942A6" w:rsidRDefault="008942A6" w:rsidP="00254E60">
      <w:pPr>
        <w:spacing w:after="0" w:line="240" w:lineRule="auto"/>
        <w:rPr>
          <w:b/>
          <w:bCs/>
          <w:lang w:val="en-US"/>
        </w:rPr>
      </w:pPr>
      <w:r w:rsidRPr="008942A6">
        <w:rPr>
          <w:b/>
          <w:bCs/>
          <w:lang w:val="en-US"/>
        </w:rPr>
        <w:t>Step - 3</w:t>
      </w:r>
    </w:p>
    <w:p w14:paraId="1FEA89D5" w14:textId="0076F223" w:rsidR="00254E60" w:rsidRDefault="008942A6" w:rsidP="00254E60">
      <w:pPr>
        <w:spacing w:after="0" w:line="240" w:lineRule="auto"/>
        <w:rPr>
          <w:lang w:val="en-US"/>
        </w:rPr>
      </w:pPr>
      <w:r w:rsidRPr="008942A6">
        <w:rPr>
          <w:lang w:val="en-US"/>
        </w:rPr>
        <w:t>Deploy Local Network Gateway: Create a Local Network Gateway (LNG) in Azure to represent the on-premises network. Specify the public IP address or address range of the on-premises VPN device, along with the corresponding private IP address range.</w:t>
      </w:r>
    </w:p>
    <w:p w14:paraId="554E4416" w14:textId="77777777" w:rsidR="008942A6" w:rsidRDefault="008942A6" w:rsidP="00254E60">
      <w:pPr>
        <w:spacing w:after="0" w:line="240" w:lineRule="auto"/>
        <w:rPr>
          <w:lang w:val="en-US"/>
        </w:rPr>
      </w:pPr>
    </w:p>
    <w:p w14:paraId="56A7F599" w14:textId="66989971" w:rsidR="008942A6" w:rsidRPr="008942A6" w:rsidRDefault="008942A6" w:rsidP="00254E60">
      <w:pPr>
        <w:spacing w:after="0" w:line="240" w:lineRule="auto"/>
        <w:rPr>
          <w:b/>
          <w:bCs/>
          <w:lang w:val="en-US"/>
        </w:rPr>
      </w:pPr>
      <w:r w:rsidRPr="008942A6">
        <w:rPr>
          <w:b/>
          <w:bCs/>
          <w:lang w:val="en-US"/>
        </w:rPr>
        <w:t>Step – 4</w:t>
      </w:r>
    </w:p>
    <w:p w14:paraId="08DCA7FA" w14:textId="66D58480" w:rsidR="008942A6" w:rsidRDefault="008942A6" w:rsidP="00254E60">
      <w:pPr>
        <w:spacing w:after="0" w:line="240" w:lineRule="auto"/>
        <w:rPr>
          <w:lang w:val="en-US"/>
        </w:rPr>
      </w:pPr>
      <w:r w:rsidRPr="008942A6">
        <w:rPr>
          <w:lang w:val="en-US"/>
        </w:rPr>
        <w:t>Configure On-premises VPN Device: Configure the VPN device on the on-premises network (e.g., VPN router, firewall) to establish a VPN tunnel with the Azure VPN Gateway. Ensure that the VPN device settings (IKEv2/IPsec parameters, pre-shared key) match the configuration of the Azure VPN Gateway.</w:t>
      </w:r>
    </w:p>
    <w:p w14:paraId="136FC27F" w14:textId="77777777" w:rsidR="008942A6" w:rsidRDefault="008942A6" w:rsidP="00254E60">
      <w:pPr>
        <w:spacing w:after="0" w:line="240" w:lineRule="auto"/>
        <w:rPr>
          <w:lang w:val="en-US"/>
        </w:rPr>
      </w:pPr>
    </w:p>
    <w:p w14:paraId="2E7AB8CE" w14:textId="0C72D04E" w:rsidR="008942A6" w:rsidRDefault="008942A6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8715A9" wp14:editId="0C0DE765">
            <wp:extent cx="6667500" cy="4518660"/>
            <wp:effectExtent l="0" t="0" r="0" b="0"/>
            <wp:docPr id="1367428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F848D" w14:textId="77777777" w:rsidR="008942A6" w:rsidRDefault="008942A6" w:rsidP="00254E60">
      <w:pPr>
        <w:spacing w:after="0" w:line="240" w:lineRule="auto"/>
        <w:rPr>
          <w:lang w:val="en-US"/>
        </w:rPr>
      </w:pPr>
    </w:p>
    <w:p w14:paraId="73864056" w14:textId="4E749676" w:rsidR="008942A6" w:rsidRDefault="008942A6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886DF2" wp14:editId="53C52DA3">
            <wp:extent cx="6644640" cy="4747260"/>
            <wp:effectExtent l="0" t="0" r="3810" b="0"/>
            <wp:docPr id="11251722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D9BDD" w14:textId="77777777" w:rsidR="008942A6" w:rsidRDefault="008942A6" w:rsidP="00254E60">
      <w:pPr>
        <w:spacing w:after="0" w:line="240" w:lineRule="auto"/>
        <w:rPr>
          <w:lang w:val="en-US"/>
        </w:rPr>
      </w:pPr>
    </w:p>
    <w:p w14:paraId="2244ECE6" w14:textId="5C602583" w:rsidR="008942A6" w:rsidRDefault="008942A6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4C8EA8" wp14:editId="6138D56A">
            <wp:extent cx="6637020" cy="4747260"/>
            <wp:effectExtent l="0" t="0" r="0" b="0"/>
            <wp:docPr id="4997155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62D5" w14:textId="77777777" w:rsidR="008942A6" w:rsidRDefault="008942A6" w:rsidP="00254E60">
      <w:pPr>
        <w:spacing w:after="0" w:line="240" w:lineRule="auto"/>
        <w:rPr>
          <w:lang w:val="en-US"/>
        </w:rPr>
      </w:pPr>
    </w:p>
    <w:p w14:paraId="38BC8652" w14:textId="018EF397" w:rsidR="008942A6" w:rsidRDefault="008942A6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0DC000" wp14:editId="7A253C80">
            <wp:extent cx="6598920" cy="4518660"/>
            <wp:effectExtent l="0" t="0" r="0" b="0"/>
            <wp:docPr id="16264708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8FC97" w14:textId="77777777" w:rsidR="008942A6" w:rsidRDefault="008942A6" w:rsidP="00254E60">
      <w:pPr>
        <w:spacing w:after="0" w:line="240" w:lineRule="auto"/>
        <w:rPr>
          <w:lang w:val="en-US"/>
        </w:rPr>
      </w:pPr>
    </w:p>
    <w:p w14:paraId="097547D0" w14:textId="704012FA" w:rsidR="008942A6" w:rsidRDefault="008942A6" w:rsidP="00254E60">
      <w:pPr>
        <w:spacing w:after="0" w:line="240" w:lineRule="auto"/>
        <w:rPr>
          <w:b/>
          <w:bCs/>
          <w:lang w:val="en-US"/>
        </w:rPr>
      </w:pPr>
      <w:r w:rsidRPr="008942A6">
        <w:rPr>
          <w:b/>
          <w:bCs/>
          <w:lang w:val="en-US"/>
        </w:rPr>
        <w:lastRenderedPageBreak/>
        <w:t>Step – 5</w:t>
      </w:r>
    </w:p>
    <w:p w14:paraId="54AB5746" w14:textId="74CD3E37" w:rsidR="008942A6" w:rsidRPr="008942A6" w:rsidRDefault="008942A6" w:rsidP="00254E60">
      <w:pPr>
        <w:spacing w:after="0" w:line="240" w:lineRule="auto"/>
        <w:rPr>
          <w:lang w:val="en-US"/>
        </w:rPr>
      </w:pPr>
      <w:r w:rsidRPr="008942A6">
        <w:rPr>
          <w:lang w:val="en-US"/>
        </w:rPr>
        <w:t>Establish VPN Connection: Initiate the VPN connection between the Azure VPN Gateway and the on-premises VPN device. Verify the connectivity status and troubleshoot any connectivity issues using Azure VPN diagnostics and logs.</w:t>
      </w:r>
    </w:p>
    <w:p w14:paraId="77169C16" w14:textId="77777777" w:rsidR="008942A6" w:rsidRDefault="008942A6" w:rsidP="00254E60">
      <w:pPr>
        <w:spacing w:after="0" w:line="240" w:lineRule="auto"/>
        <w:rPr>
          <w:lang w:val="en-US"/>
        </w:rPr>
      </w:pPr>
    </w:p>
    <w:p w14:paraId="15B49ECB" w14:textId="18601A27" w:rsidR="008942A6" w:rsidRDefault="008942A6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D9DF22" wp14:editId="37C4EA5F">
            <wp:extent cx="6637020" cy="4602480"/>
            <wp:effectExtent l="0" t="0" r="0" b="7620"/>
            <wp:docPr id="18550616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0AEA" w14:textId="77777777" w:rsidR="008942A6" w:rsidRDefault="008942A6" w:rsidP="00254E60">
      <w:pPr>
        <w:spacing w:after="0" w:line="240" w:lineRule="auto"/>
        <w:rPr>
          <w:lang w:val="en-US"/>
        </w:rPr>
      </w:pPr>
    </w:p>
    <w:p w14:paraId="77E89707" w14:textId="6D1A3F59" w:rsidR="008942A6" w:rsidRDefault="008942A6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65FB9A" wp14:editId="7C79F0DD">
            <wp:extent cx="6637020" cy="4373880"/>
            <wp:effectExtent l="0" t="0" r="0" b="7620"/>
            <wp:docPr id="13222949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4C80C" w14:textId="77777777" w:rsidR="008942A6" w:rsidRDefault="008942A6" w:rsidP="00254E60">
      <w:pPr>
        <w:spacing w:after="0" w:line="240" w:lineRule="auto"/>
        <w:rPr>
          <w:lang w:val="en-US"/>
        </w:rPr>
      </w:pPr>
    </w:p>
    <w:p w14:paraId="452B774E" w14:textId="5B177D9F" w:rsidR="008942A6" w:rsidRDefault="008942A6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AD1A66" wp14:editId="4AF2AE5A">
            <wp:extent cx="6637020" cy="4541520"/>
            <wp:effectExtent l="0" t="0" r="0" b="0"/>
            <wp:docPr id="2397264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B934" w14:textId="77777777" w:rsidR="008942A6" w:rsidRDefault="008942A6" w:rsidP="00254E60">
      <w:pPr>
        <w:spacing w:after="0" w:line="240" w:lineRule="auto"/>
        <w:rPr>
          <w:lang w:val="en-US"/>
        </w:rPr>
      </w:pPr>
    </w:p>
    <w:p w14:paraId="7EB1BF1D" w14:textId="475CDF95" w:rsidR="008942A6" w:rsidRDefault="008942A6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22A93E" wp14:editId="6C9265EB">
            <wp:extent cx="6637020" cy="3101340"/>
            <wp:effectExtent l="0" t="0" r="0" b="3810"/>
            <wp:docPr id="15320391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EC49" w14:textId="77777777" w:rsidR="008942A6" w:rsidRDefault="008942A6" w:rsidP="00254E60">
      <w:pPr>
        <w:spacing w:after="0" w:line="240" w:lineRule="auto"/>
        <w:rPr>
          <w:lang w:val="en-US"/>
        </w:rPr>
      </w:pPr>
    </w:p>
    <w:p w14:paraId="5088AFA2" w14:textId="74C6B6B6" w:rsidR="008942A6" w:rsidRDefault="008942A6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793935" wp14:editId="0D85B7AE">
            <wp:extent cx="6637020" cy="3710940"/>
            <wp:effectExtent l="0" t="0" r="0" b="3810"/>
            <wp:docPr id="8402998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0156F" w14:textId="77777777" w:rsidR="008942A6" w:rsidRDefault="008942A6" w:rsidP="00254E60">
      <w:pPr>
        <w:spacing w:after="0" w:line="240" w:lineRule="auto"/>
        <w:rPr>
          <w:lang w:val="en-US"/>
        </w:rPr>
      </w:pPr>
    </w:p>
    <w:p w14:paraId="7413FBDB" w14:textId="53A03390" w:rsidR="008942A6" w:rsidRDefault="008942A6" w:rsidP="00254E60">
      <w:pPr>
        <w:spacing w:after="0" w:line="240" w:lineRule="auto"/>
        <w:rPr>
          <w:b/>
          <w:bCs/>
          <w:lang w:val="en-US"/>
        </w:rPr>
      </w:pPr>
      <w:r w:rsidRPr="008942A6">
        <w:rPr>
          <w:b/>
          <w:bCs/>
          <w:lang w:val="en-US"/>
        </w:rPr>
        <w:t>Step – 6</w:t>
      </w:r>
    </w:p>
    <w:p w14:paraId="0D2FAF2B" w14:textId="2F74E908" w:rsidR="008942A6" w:rsidRPr="008942A6" w:rsidRDefault="008942A6" w:rsidP="00254E60">
      <w:pPr>
        <w:spacing w:after="0" w:line="240" w:lineRule="auto"/>
        <w:rPr>
          <w:lang w:val="en-US"/>
        </w:rPr>
      </w:pPr>
      <w:r w:rsidRPr="008942A6">
        <w:rPr>
          <w:lang w:val="en-US"/>
        </w:rPr>
        <w:t>Configure Network Routing: Configure routing settings on both the Azure Virtual Network and the on-premises network to enable traffic flow between the two networks. Define route tables, user-defined routes, and network security rules to control traffic forwarding and filtering.</w:t>
      </w:r>
    </w:p>
    <w:p w14:paraId="6504C534" w14:textId="77777777" w:rsidR="008942A6" w:rsidRDefault="008942A6" w:rsidP="00254E60">
      <w:pPr>
        <w:spacing w:after="0" w:line="240" w:lineRule="auto"/>
        <w:rPr>
          <w:lang w:val="en-US"/>
        </w:rPr>
      </w:pPr>
    </w:p>
    <w:p w14:paraId="6A9D2EF1" w14:textId="32385214" w:rsidR="008942A6" w:rsidRPr="008942A6" w:rsidRDefault="008942A6" w:rsidP="00254E60">
      <w:pPr>
        <w:spacing w:after="0" w:line="240" w:lineRule="auto"/>
        <w:rPr>
          <w:b/>
          <w:bCs/>
          <w:lang w:val="en-US"/>
        </w:rPr>
      </w:pPr>
      <w:r w:rsidRPr="008942A6">
        <w:rPr>
          <w:b/>
          <w:bCs/>
          <w:lang w:val="en-US"/>
        </w:rPr>
        <w:t>Step – 7</w:t>
      </w:r>
    </w:p>
    <w:p w14:paraId="439F6E9B" w14:textId="4A431312" w:rsidR="008942A6" w:rsidRDefault="008942A6" w:rsidP="00254E60">
      <w:pPr>
        <w:spacing w:after="0" w:line="240" w:lineRule="auto"/>
        <w:rPr>
          <w:lang w:val="en-US"/>
        </w:rPr>
      </w:pPr>
      <w:r w:rsidRPr="008942A6">
        <w:rPr>
          <w:lang w:val="en-US"/>
        </w:rPr>
        <w:t>Test Connectivity and Resource Access: Validate the connectivity between resources hosted on the Azure Virtual Network and the on-premises network. Test access to on-premises applications, file shares, and services from Azure VMs, and vice versa.</w:t>
      </w:r>
    </w:p>
    <w:p w14:paraId="3FA75CFF" w14:textId="77777777" w:rsidR="008942A6" w:rsidRDefault="008942A6" w:rsidP="00254E60">
      <w:pPr>
        <w:spacing w:after="0" w:line="240" w:lineRule="auto"/>
        <w:rPr>
          <w:lang w:val="en-US"/>
        </w:rPr>
      </w:pPr>
    </w:p>
    <w:p w14:paraId="3DD52C33" w14:textId="5FDD3ED2" w:rsidR="008942A6" w:rsidRDefault="008942A6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CF48BE" wp14:editId="5E8643A0">
            <wp:extent cx="6644640" cy="4282440"/>
            <wp:effectExtent l="0" t="0" r="3810" b="3810"/>
            <wp:docPr id="12783019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040D5" w14:textId="77777777" w:rsidR="008942A6" w:rsidRDefault="008942A6" w:rsidP="00254E60">
      <w:pPr>
        <w:spacing w:after="0" w:line="240" w:lineRule="auto"/>
        <w:rPr>
          <w:lang w:val="en-US"/>
        </w:rPr>
      </w:pPr>
    </w:p>
    <w:p w14:paraId="3F0CB436" w14:textId="089341D3" w:rsidR="008942A6" w:rsidRDefault="008942A6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68E42C" wp14:editId="7F15F635">
            <wp:extent cx="6637020" cy="3482340"/>
            <wp:effectExtent l="0" t="0" r="0" b="3810"/>
            <wp:docPr id="14148445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5E881" w14:textId="77777777" w:rsidR="008942A6" w:rsidRDefault="008942A6" w:rsidP="00254E60">
      <w:pPr>
        <w:spacing w:after="0" w:line="240" w:lineRule="auto"/>
        <w:rPr>
          <w:lang w:val="en-US"/>
        </w:rPr>
      </w:pPr>
    </w:p>
    <w:p w14:paraId="53A37356" w14:textId="47B75EC0" w:rsidR="008942A6" w:rsidRDefault="008942A6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8062FC" wp14:editId="79A846F7">
            <wp:extent cx="6637020" cy="4160520"/>
            <wp:effectExtent l="0" t="0" r="0" b="0"/>
            <wp:docPr id="154464666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47062" w14:textId="77777777" w:rsidR="008942A6" w:rsidRDefault="008942A6" w:rsidP="00254E60">
      <w:pPr>
        <w:spacing w:after="0" w:line="240" w:lineRule="auto"/>
        <w:rPr>
          <w:lang w:val="en-US"/>
        </w:rPr>
      </w:pPr>
    </w:p>
    <w:p w14:paraId="7BC46DA1" w14:textId="100C7CD5" w:rsidR="008942A6" w:rsidRDefault="008942A6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29BBF" wp14:editId="3A4BFBED">
            <wp:extent cx="6644640" cy="4762500"/>
            <wp:effectExtent l="0" t="0" r="3810" b="0"/>
            <wp:docPr id="146965696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976D1" w14:textId="77777777" w:rsidR="008942A6" w:rsidRDefault="008942A6" w:rsidP="00254E60">
      <w:pPr>
        <w:spacing w:after="0" w:line="240" w:lineRule="auto"/>
        <w:rPr>
          <w:lang w:val="en-US"/>
        </w:rPr>
      </w:pPr>
    </w:p>
    <w:p w14:paraId="4C330E60" w14:textId="77777777" w:rsidR="008942A6" w:rsidRDefault="008942A6" w:rsidP="00254E60">
      <w:pPr>
        <w:spacing w:after="0" w:line="240" w:lineRule="auto"/>
        <w:rPr>
          <w:lang w:val="en-US"/>
        </w:rPr>
      </w:pPr>
    </w:p>
    <w:p w14:paraId="4346B519" w14:textId="77777777" w:rsidR="008942A6" w:rsidRDefault="008942A6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10EE5F" wp14:editId="72E31ABD">
            <wp:extent cx="6637020" cy="3611880"/>
            <wp:effectExtent l="0" t="0" r="0" b="7620"/>
            <wp:docPr id="203414371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4B63" w14:textId="77777777" w:rsidR="008942A6" w:rsidRDefault="008942A6" w:rsidP="00254E60">
      <w:pPr>
        <w:spacing w:after="0" w:line="240" w:lineRule="auto"/>
        <w:rPr>
          <w:lang w:val="en-US"/>
        </w:rPr>
      </w:pPr>
    </w:p>
    <w:p w14:paraId="5CF022D2" w14:textId="210B1B3B" w:rsidR="00686B3E" w:rsidRPr="00254E60" w:rsidRDefault="008942A6" w:rsidP="00254E60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E1583B" wp14:editId="42207987">
            <wp:extent cx="6644640" cy="3566160"/>
            <wp:effectExtent l="0" t="0" r="3810" b="0"/>
            <wp:docPr id="117540539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4E60" w:rsidRPr="00254E60">
        <w:rPr>
          <w:lang w:val="en-US"/>
        </w:rPr>
        <w:br/>
      </w:r>
    </w:p>
    <w:sectPr w:rsidR="00686B3E" w:rsidRPr="00254E60" w:rsidSect="00254E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E60"/>
    <w:rsid w:val="00254E60"/>
    <w:rsid w:val="004B18D4"/>
    <w:rsid w:val="00686B3E"/>
    <w:rsid w:val="00894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5D348"/>
  <w15:chartTrackingRefBased/>
  <w15:docId w15:val="{B20644DE-8660-490A-ACAF-6B34DCEAD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theme="minorBidi"/>
        <w:sz w:val="24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4E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4E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4E6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4E6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4E6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4E6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4E6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4E6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4E6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4E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4E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4E6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4E6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4E6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4E6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4E6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4E6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4E6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4E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4E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4E6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4E6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4E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4E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4E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4E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4E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4E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4E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14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Jenil Gandhi</dc:creator>
  <cp:keywords/>
  <dc:description/>
  <cp:lastModifiedBy>Jenil Gandhi</cp:lastModifiedBy>
  <cp:revision>1</cp:revision>
  <dcterms:created xsi:type="dcterms:W3CDTF">2024-12-15T02:18:00Z</dcterms:created>
  <dcterms:modified xsi:type="dcterms:W3CDTF">2024-12-15T02:36:00Z</dcterms:modified>
</cp:coreProperties>
</file>