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2069" w:rsidRPr="00A42069" w:rsidRDefault="00A42069" w:rsidP="00A42069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after="213" w:line="240" w:lineRule="auto"/>
        <w:outlineLvl w:val="0"/>
        <w:rPr>
          <w:rFonts w:ascii="Segoe UI" w:eastAsia="Times New Roman" w:hAnsi="Segoe UI" w:cs="Segoe UI"/>
          <w:b/>
          <w:bCs/>
          <w:color w:val="ECECEC"/>
          <w:kern w:val="36"/>
          <w:sz w:val="54"/>
          <w:szCs w:val="54"/>
          <w:lang w:eastAsia="pt-BR"/>
        </w:rPr>
      </w:pPr>
      <w:r w:rsidRPr="00A42069">
        <w:rPr>
          <w:rFonts w:ascii="Segoe UI" w:eastAsia="Times New Roman" w:hAnsi="Segoe UI" w:cs="Segoe UI"/>
          <w:b/>
          <w:bCs/>
          <w:color w:val="ECECEC"/>
          <w:kern w:val="36"/>
          <w:sz w:val="54"/>
          <w:szCs w:val="54"/>
          <w:lang w:eastAsia="pt-BR"/>
        </w:rPr>
        <w:t xml:space="preserve">Desafios dos Novos Programadores com as </w:t>
      </w:r>
      <w:proofErr w:type="spellStart"/>
      <w:r w:rsidRPr="00A42069">
        <w:rPr>
          <w:rFonts w:ascii="Segoe UI" w:eastAsia="Times New Roman" w:hAnsi="Segoe UI" w:cs="Segoe UI"/>
          <w:b/>
          <w:bCs/>
          <w:color w:val="ECECEC"/>
          <w:kern w:val="36"/>
          <w:sz w:val="54"/>
          <w:szCs w:val="54"/>
          <w:lang w:eastAsia="pt-BR"/>
        </w:rPr>
        <w:t>IA's</w:t>
      </w:r>
      <w:proofErr w:type="spellEnd"/>
      <w:r w:rsidRPr="00A42069">
        <w:rPr>
          <w:rFonts w:ascii="Segoe UI" w:eastAsia="Times New Roman" w:hAnsi="Segoe UI" w:cs="Segoe UI"/>
          <w:b/>
          <w:bCs/>
          <w:color w:val="ECECEC"/>
          <w:kern w:val="36"/>
          <w:sz w:val="54"/>
          <w:szCs w:val="54"/>
          <w:lang w:eastAsia="pt-BR"/>
        </w:rPr>
        <w:t xml:space="preserve"> se Mostrando Cada Vez Mais Eficientes</w:t>
      </w:r>
    </w:p>
    <w:p w:rsidR="00A42069" w:rsidRPr="00A42069" w:rsidRDefault="00A42069" w:rsidP="00A42069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ECECEC"/>
          <w:sz w:val="36"/>
          <w:szCs w:val="36"/>
          <w:lang w:eastAsia="pt-BR"/>
        </w:rPr>
      </w:pPr>
      <w:r w:rsidRPr="00A42069">
        <w:rPr>
          <w:rFonts w:ascii="Segoe UI" w:eastAsia="Times New Roman" w:hAnsi="Segoe UI" w:cs="Segoe UI"/>
          <w:b/>
          <w:bCs/>
          <w:color w:val="ECECEC"/>
          <w:sz w:val="36"/>
          <w:szCs w:val="36"/>
          <w:lang w:eastAsia="pt-BR"/>
        </w:rPr>
        <w:t>Introdução</w:t>
      </w:r>
    </w:p>
    <w:p w:rsidR="00A42069" w:rsidRPr="00A42069" w:rsidRDefault="00A42069" w:rsidP="00A42069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after="300" w:line="240" w:lineRule="auto"/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</w:pPr>
      <w:r w:rsidRPr="00A42069"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  <w:t xml:space="preserve">Nos últimos anos, o campo da inteligência artificial (IA) avançou significativamente, impactando diversas áreas, incluindo a programação. Para novos programadores, esses avanços representam tanto desafios quanto oportunidades. Este </w:t>
      </w:r>
      <w:proofErr w:type="spellStart"/>
      <w:proofErr w:type="gramStart"/>
      <w:r w:rsidRPr="00A42069"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  <w:t>eBook</w:t>
      </w:r>
      <w:proofErr w:type="spellEnd"/>
      <w:proofErr w:type="gramEnd"/>
      <w:r w:rsidRPr="00A42069"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  <w:t xml:space="preserve"> explora como os programadores iniciantes </w:t>
      </w:r>
      <w:proofErr w:type="gramStart"/>
      <w:r w:rsidRPr="00A42069"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  <w:t>podem</w:t>
      </w:r>
      <w:proofErr w:type="gramEnd"/>
      <w:r w:rsidRPr="00A42069"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  <w:t xml:space="preserve"> enfrentar esses desafios e alavancar a IA para melhorar seu desempenho.</w:t>
      </w:r>
    </w:p>
    <w:p w:rsidR="00A42069" w:rsidRDefault="00A42069" w:rsidP="00A42069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ECECEC"/>
          <w:sz w:val="36"/>
          <w:szCs w:val="36"/>
          <w:lang w:eastAsia="pt-BR"/>
        </w:rPr>
      </w:pPr>
      <w:r w:rsidRPr="00A42069">
        <w:rPr>
          <w:rFonts w:ascii="Segoe UI" w:eastAsia="Times New Roman" w:hAnsi="Segoe UI" w:cs="Segoe UI"/>
          <w:b/>
          <w:bCs/>
          <w:color w:val="ECECEC"/>
          <w:sz w:val="36"/>
          <w:szCs w:val="36"/>
          <w:lang w:eastAsia="pt-BR"/>
        </w:rPr>
        <w:t xml:space="preserve">Capítulo 1: A Revolução da </w:t>
      </w:r>
      <w:proofErr w:type="gramStart"/>
      <w:r w:rsidRPr="00A42069">
        <w:rPr>
          <w:rFonts w:ascii="Segoe UI" w:eastAsia="Times New Roman" w:hAnsi="Segoe UI" w:cs="Segoe UI"/>
          <w:b/>
          <w:bCs/>
          <w:color w:val="ECECEC"/>
          <w:sz w:val="36"/>
          <w:szCs w:val="36"/>
          <w:lang w:eastAsia="pt-BR"/>
        </w:rPr>
        <w:t>IA na</w:t>
      </w:r>
      <w:proofErr w:type="gramEnd"/>
      <w:r w:rsidRPr="00A42069">
        <w:rPr>
          <w:rFonts w:ascii="Segoe UI" w:eastAsia="Times New Roman" w:hAnsi="Segoe UI" w:cs="Segoe UI"/>
          <w:b/>
          <w:bCs/>
          <w:color w:val="ECECEC"/>
          <w:sz w:val="36"/>
          <w:szCs w:val="36"/>
          <w:lang w:eastAsia="pt-BR"/>
        </w:rPr>
        <w:t xml:space="preserve"> Programação</w:t>
      </w:r>
    </w:p>
    <w:p w:rsidR="002853A7" w:rsidRPr="00A42069" w:rsidRDefault="002853A7" w:rsidP="00A42069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ECECEC"/>
          <w:sz w:val="36"/>
          <w:szCs w:val="36"/>
          <w:lang w:eastAsia="pt-BR"/>
        </w:rPr>
      </w:pPr>
      <w:r>
        <w:rPr>
          <w:rFonts w:ascii="Segoe UI" w:eastAsia="Times New Roman" w:hAnsi="Segoe UI" w:cs="Segoe UI"/>
          <w:b/>
          <w:bCs/>
          <w:noProof/>
          <w:color w:val="ECECEC"/>
          <w:sz w:val="36"/>
          <w:szCs w:val="36"/>
          <w:lang w:eastAsia="pt-BR"/>
        </w:rPr>
        <w:drawing>
          <wp:inline distT="0" distB="0" distL="0" distR="0">
            <wp:extent cx="6645910" cy="4430395"/>
            <wp:effectExtent l="19050" t="0" r="2540" b="0"/>
            <wp:docPr id="6" name="Imagem 5" descr="Default_os_programadores_e_os_desafios_das_IAs_generativas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fault_os_programadores_e_os_desafios_das_IAs_generativas_0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069" w:rsidRPr="00A42069" w:rsidRDefault="00A42069" w:rsidP="00A42069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pt-BR"/>
        </w:rPr>
      </w:pPr>
      <w:proofErr w:type="gramStart"/>
      <w:r w:rsidRPr="00A42069"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pt-BR"/>
        </w:rPr>
        <w:t>1.1 Evolução</w:t>
      </w:r>
      <w:proofErr w:type="gramEnd"/>
      <w:r w:rsidRPr="00A42069"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pt-BR"/>
        </w:rPr>
        <w:t xml:space="preserve"> da Inteligência Artificial</w:t>
      </w:r>
    </w:p>
    <w:p w:rsidR="00A42069" w:rsidRDefault="00A42069" w:rsidP="00A42069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after="300" w:line="240" w:lineRule="auto"/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</w:pPr>
      <w:r w:rsidRPr="00A42069"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  <w:t>A evolução da IA desde algoritmos simples até sistemas complexos capazes de aprendizagem profunda. Como isso mudou a paisagem tecnológica e o mercado de trabalho.</w:t>
      </w:r>
    </w:p>
    <w:p w:rsidR="002853A7" w:rsidRPr="00A42069" w:rsidRDefault="002853A7" w:rsidP="00A42069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after="300" w:line="240" w:lineRule="auto"/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</w:pPr>
    </w:p>
    <w:p w:rsidR="00A42069" w:rsidRPr="00A42069" w:rsidRDefault="00A42069" w:rsidP="00A42069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pt-BR"/>
        </w:rPr>
      </w:pPr>
      <w:r w:rsidRPr="00A42069"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pt-BR"/>
        </w:rPr>
        <w:lastRenderedPageBreak/>
        <w:t xml:space="preserve">1.2 O Impacto da </w:t>
      </w:r>
      <w:proofErr w:type="gramStart"/>
      <w:r w:rsidRPr="00A42069"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pt-BR"/>
        </w:rPr>
        <w:t>IA na</w:t>
      </w:r>
      <w:proofErr w:type="gramEnd"/>
      <w:r w:rsidRPr="00A42069"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pt-BR"/>
        </w:rPr>
        <w:t xml:space="preserve"> Programação</w:t>
      </w:r>
    </w:p>
    <w:p w:rsidR="00A42069" w:rsidRDefault="00A42069" w:rsidP="00A42069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after="300" w:line="240" w:lineRule="auto"/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</w:pPr>
      <w:r w:rsidRPr="00A42069"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  <w:t xml:space="preserve">Análise de como ferramentas de IA, como assistentes de codificação e geradores de código, estão transformando o desenvolvimento de software. Exemplos de ferramentas populares como o </w:t>
      </w:r>
      <w:proofErr w:type="spellStart"/>
      <w:proofErr w:type="gramStart"/>
      <w:r w:rsidRPr="00A42069"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  <w:t>GitHub</w:t>
      </w:r>
      <w:proofErr w:type="spellEnd"/>
      <w:proofErr w:type="gramEnd"/>
      <w:r w:rsidRPr="00A42069"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  <w:t xml:space="preserve"> </w:t>
      </w:r>
      <w:proofErr w:type="spellStart"/>
      <w:r w:rsidRPr="00A42069"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  <w:t>Copilot</w:t>
      </w:r>
      <w:proofErr w:type="spellEnd"/>
      <w:r w:rsidRPr="00A42069"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  <w:t xml:space="preserve"> e o </w:t>
      </w:r>
      <w:proofErr w:type="spellStart"/>
      <w:r w:rsidRPr="00A42069"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  <w:t>ChatGPT</w:t>
      </w:r>
      <w:proofErr w:type="spellEnd"/>
      <w:r w:rsidRPr="00A42069"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  <w:t>.</w:t>
      </w:r>
    </w:p>
    <w:p w:rsidR="00A42069" w:rsidRPr="00A42069" w:rsidRDefault="00A42069" w:rsidP="00A42069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after="300" w:line="240" w:lineRule="auto"/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</w:pPr>
    </w:p>
    <w:p w:rsidR="00A42069" w:rsidRPr="00A42069" w:rsidRDefault="00A42069" w:rsidP="00A42069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ECECEC"/>
          <w:sz w:val="36"/>
          <w:szCs w:val="36"/>
          <w:lang w:eastAsia="pt-BR"/>
        </w:rPr>
      </w:pPr>
      <w:r w:rsidRPr="00A42069">
        <w:rPr>
          <w:rFonts w:ascii="Segoe UI" w:eastAsia="Times New Roman" w:hAnsi="Segoe UI" w:cs="Segoe UI"/>
          <w:b/>
          <w:bCs/>
          <w:color w:val="ECECEC"/>
          <w:sz w:val="36"/>
          <w:szCs w:val="36"/>
          <w:lang w:eastAsia="pt-BR"/>
        </w:rPr>
        <w:t>Capítulo 2: Desafios Enfrentados pelos Novos Programadores</w:t>
      </w:r>
    </w:p>
    <w:p w:rsidR="00A42069" w:rsidRPr="00A42069" w:rsidRDefault="00A42069" w:rsidP="00A42069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pt-BR"/>
        </w:rPr>
      </w:pPr>
      <w:proofErr w:type="gramStart"/>
      <w:r w:rsidRPr="00A42069"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pt-BR"/>
        </w:rPr>
        <w:t>2.1 Adaptação</w:t>
      </w:r>
      <w:proofErr w:type="gramEnd"/>
      <w:r w:rsidRPr="00A42069"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pt-BR"/>
        </w:rPr>
        <w:t xml:space="preserve"> a Novas Tecnologias</w:t>
      </w:r>
    </w:p>
    <w:p w:rsidR="00A42069" w:rsidRPr="00A42069" w:rsidRDefault="00A42069" w:rsidP="00A42069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after="300" w:line="240" w:lineRule="auto"/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</w:pPr>
      <w:r w:rsidRPr="00A42069"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  <w:t xml:space="preserve">A dificuldade de se manter </w:t>
      </w:r>
      <w:proofErr w:type="gramStart"/>
      <w:r w:rsidRPr="00A42069"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  <w:t>atualizado com as constantes inovações tecnológicas e como isso afeta</w:t>
      </w:r>
      <w:proofErr w:type="gramEnd"/>
      <w:r w:rsidRPr="00A42069"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  <w:t xml:space="preserve"> a curva de aprendizado dos novos programadores.</w:t>
      </w:r>
    </w:p>
    <w:p w:rsidR="00A42069" w:rsidRPr="00A42069" w:rsidRDefault="00A42069" w:rsidP="00A42069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pt-BR"/>
        </w:rPr>
      </w:pPr>
      <w:proofErr w:type="gramStart"/>
      <w:r w:rsidRPr="00A42069"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pt-BR"/>
        </w:rPr>
        <w:t>2.2 Dependência</w:t>
      </w:r>
      <w:proofErr w:type="gramEnd"/>
      <w:r w:rsidRPr="00A42069"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pt-BR"/>
        </w:rPr>
        <w:t xml:space="preserve"> Excessiva da IA</w:t>
      </w:r>
    </w:p>
    <w:p w:rsidR="00A42069" w:rsidRPr="00A42069" w:rsidRDefault="00A42069" w:rsidP="00A42069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after="300" w:line="240" w:lineRule="auto"/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</w:pPr>
      <w:r w:rsidRPr="00A42069"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  <w:t>Os riscos de confiar demais em ferramentas de IA, como a perda de habilidades fundamentais de codificação e a compreensão superficial dos conceitos.</w:t>
      </w:r>
    </w:p>
    <w:p w:rsidR="00A42069" w:rsidRPr="00A42069" w:rsidRDefault="00A42069" w:rsidP="00A42069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pt-BR"/>
        </w:rPr>
      </w:pPr>
      <w:r w:rsidRPr="00A42069"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pt-BR"/>
        </w:rPr>
        <w:t>2.3 Ética e Responsabilidade no Uso da IA</w:t>
      </w:r>
    </w:p>
    <w:p w:rsidR="00A42069" w:rsidRDefault="00A42069" w:rsidP="00A42069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after="300" w:line="240" w:lineRule="auto"/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</w:pPr>
      <w:r w:rsidRPr="00A42069"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  <w:t>Os dilemas éticos relacionados ao uso de IA, como questões de privacidade, viés algorítmico e o impacto no emprego.</w:t>
      </w:r>
    </w:p>
    <w:p w:rsidR="002853A7" w:rsidRPr="00A42069" w:rsidRDefault="002853A7" w:rsidP="00A42069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after="300" w:line="240" w:lineRule="auto"/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</w:pPr>
      <w:r w:rsidRPr="002853A7"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  <w:drawing>
          <wp:inline distT="0" distB="0" distL="0" distR="0">
            <wp:extent cx="6645910" cy="4430395"/>
            <wp:effectExtent l="19050" t="0" r="2540" b="0"/>
            <wp:docPr id="9" name="Imagem 2" descr="Default_os_programadores_e_os_desafios_das_IAs_generativas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fault_os_programadores_e_os_desafios_das_IAs_generativas_1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069" w:rsidRPr="00A42069" w:rsidRDefault="00A42069" w:rsidP="00A42069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ECECEC"/>
          <w:sz w:val="36"/>
          <w:szCs w:val="36"/>
          <w:lang w:eastAsia="pt-BR"/>
        </w:rPr>
      </w:pPr>
      <w:r w:rsidRPr="00A42069">
        <w:rPr>
          <w:rFonts w:ascii="Segoe UI" w:eastAsia="Times New Roman" w:hAnsi="Segoe UI" w:cs="Segoe UI"/>
          <w:b/>
          <w:bCs/>
          <w:color w:val="ECECEC"/>
          <w:sz w:val="36"/>
          <w:szCs w:val="36"/>
          <w:lang w:eastAsia="pt-BR"/>
        </w:rPr>
        <w:lastRenderedPageBreak/>
        <w:t>Capítulo 3: Aproveitando a IA para Melhorar o Desempenho na Programação</w:t>
      </w:r>
    </w:p>
    <w:p w:rsidR="00A42069" w:rsidRPr="00A42069" w:rsidRDefault="00A42069" w:rsidP="00A42069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pt-BR"/>
        </w:rPr>
      </w:pPr>
      <w:r w:rsidRPr="00A42069"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pt-BR"/>
        </w:rPr>
        <w:t>3.1 Ferramentas de IA para Programadores</w:t>
      </w:r>
    </w:p>
    <w:p w:rsidR="00A42069" w:rsidRPr="00A42069" w:rsidRDefault="00A42069" w:rsidP="00A42069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after="300" w:line="240" w:lineRule="auto"/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</w:pPr>
      <w:r w:rsidRPr="00A42069"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  <w:t>Exploração de diversas ferramentas de IA disponíveis que podem ajudar programadores, como depuradores automáticos, analisadores de código e assistentes de codificação.</w:t>
      </w:r>
    </w:p>
    <w:p w:rsidR="00A42069" w:rsidRPr="00A42069" w:rsidRDefault="00A42069" w:rsidP="00A42069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pt-BR"/>
        </w:rPr>
      </w:pPr>
      <w:r w:rsidRPr="00A42069"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pt-BR"/>
        </w:rPr>
        <w:t>3.2 Melhores Práticas para o Uso da IA</w:t>
      </w:r>
    </w:p>
    <w:p w:rsidR="00A42069" w:rsidRPr="00A42069" w:rsidRDefault="00A42069" w:rsidP="00A42069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after="300" w:line="240" w:lineRule="auto"/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</w:pPr>
      <w:r w:rsidRPr="00A42069"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  <w:t>Dicas sobre como utilizar a IA de forma eficaz sem comprometer o aprendizado e a habilidade de resolver problemas. Estratégias para equilibrar o uso da IA e o desenvolvimento de habilidades pessoais.</w:t>
      </w:r>
    </w:p>
    <w:p w:rsidR="00A42069" w:rsidRPr="00A42069" w:rsidRDefault="00A42069" w:rsidP="00A42069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pt-BR"/>
        </w:rPr>
      </w:pPr>
      <w:proofErr w:type="gramStart"/>
      <w:r w:rsidRPr="00A42069"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pt-BR"/>
        </w:rPr>
        <w:t>3.3 Aprendizado</w:t>
      </w:r>
      <w:proofErr w:type="gramEnd"/>
      <w:r w:rsidRPr="00A42069"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pt-BR"/>
        </w:rPr>
        <w:t xml:space="preserve"> Contínuo com a IA</w:t>
      </w:r>
    </w:p>
    <w:p w:rsidR="00A42069" w:rsidRDefault="00A42069" w:rsidP="00A42069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after="300" w:line="240" w:lineRule="auto"/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</w:pPr>
      <w:r w:rsidRPr="00A42069"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  <w:t xml:space="preserve">Como a IA pode ser usada para aprendizado contínuo, incluindo tutoriais personalizados, </w:t>
      </w:r>
      <w:proofErr w:type="gramStart"/>
      <w:r w:rsidRPr="00A42069"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  <w:t>feedback</w:t>
      </w:r>
      <w:proofErr w:type="gramEnd"/>
      <w:r w:rsidRPr="00A42069"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  <w:t xml:space="preserve"> em tempo real e sistemas de aprendizado adaptativo.</w:t>
      </w:r>
    </w:p>
    <w:p w:rsidR="002853A7" w:rsidRPr="00A42069" w:rsidRDefault="002853A7" w:rsidP="00A42069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after="300" w:line="240" w:lineRule="auto"/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</w:pPr>
      <w:r w:rsidRPr="002853A7"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  <w:drawing>
          <wp:inline distT="0" distB="0" distL="0" distR="0">
            <wp:extent cx="6645910" cy="4430395"/>
            <wp:effectExtent l="19050" t="0" r="2540" b="0"/>
            <wp:docPr id="10" name="Imagem 6" descr="Default_os_programadores_e_os_desafios_das_IAs_generativas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fault_os_programadores_e_os_desafios_das_IAs_generativas_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3A7" w:rsidRDefault="002853A7" w:rsidP="00A42069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ECECEC"/>
          <w:sz w:val="36"/>
          <w:szCs w:val="36"/>
          <w:lang w:eastAsia="pt-BR"/>
        </w:rPr>
      </w:pPr>
    </w:p>
    <w:p w:rsidR="002853A7" w:rsidRDefault="002853A7" w:rsidP="00A42069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ECECEC"/>
          <w:sz w:val="36"/>
          <w:szCs w:val="36"/>
          <w:lang w:eastAsia="pt-BR"/>
        </w:rPr>
      </w:pPr>
    </w:p>
    <w:p w:rsidR="00A42069" w:rsidRDefault="00A42069" w:rsidP="00A42069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ECECEC"/>
          <w:sz w:val="36"/>
          <w:szCs w:val="36"/>
          <w:lang w:eastAsia="pt-BR"/>
        </w:rPr>
      </w:pPr>
      <w:r w:rsidRPr="00A42069">
        <w:rPr>
          <w:rFonts w:ascii="Segoe UI" w:eastAsia="Times New Roman" w:hAnsi="Segoe UI" w:cs="Segoe UI"/>
          <w:b/>
          <w:bCs/>
          <w:color w:val="ECECEC"/>
          <w:sz w:val="36"/>
          <w:szCs w:val="36"/>
          <w:lang w:eastAsia="pt-BR"/>
        </w:rPr>
        <w:lastRenderedPageBreak/>
        <w:t>Capítulo 4: Desenvolvendo Competências Fundamentais</w:t>
      </w:r>
    </w:p>
    <w:p w:rsidR="002853A7" w:rsidRPr="00A42069" w:rsidRDefault="002853A7" w:rsidP="00A42069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ECECEC"/>
          <w:sz w:val="36"/>
          <w:szCs w:val="36"/>
          <w:lang w:eastAsia="pt-BR"/>
        </w:rPr>
      </w:pPr>
      <w:r w:rsidRPr="002853A7">
        <w:rPr>
          <w:rFonts w:ascii="Segoe UI" w:eastAsia="Times New Roman" w:hAnsi="Segoe UI" w:cs="Segoe UI"/>
          <w:b/>
          <w:bCs/>
          <w:color w:val="ECECEC"/>
          <w:sz w:val="36"/>
          <w:szCs w:val="36"/>
          <w:lang w:eastAsia="pt-BR"/>
        </w:rPr>
        <w:drawing>
          <wp:inline distT="0" distB="0" distL="0" distR="0">
            <wp:extent cx="6644004" cy="3724275"/>
            <wp:effectExtent l="19050" t="0" r="4446" b="0"/>
            <wp:docPr id="14" name="Imagem 7" descr="Default_os_programadores_e_os_desafios_das_IAs_generativas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fault_os_programadores_e_os_desafios_das_IAs_generativas_3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069" w:rsidRPr="00A42069" w:rsidRDefault="00A42069" w:rsidP="00A42069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pt-BR"/>
        </w:rPr>
      </w:pPr>
      <w:r w:rsidRPr="00A42069"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pt-BR"/>
        </w:rPr>
        <w:t>4.1 Fundamentos da Programação</w:t>
      </w:r>
    </w:p>
    <w:p w:rsidR="00A42069" w:rsidRPr="00A42069" w:rsidRDefault="00A42069" w:rsidP="00A42069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after="300" w:line="240" w:lineRule="auto"/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</w:pPr>
      <w:r w:rsidRPr="00A42069"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  <w:t>A importância de dominar os conceitos básicos de programação, como estruturas de dados, algoritmos e lógica de programação.</w:t>
      </w:r>
    </w:p>
    <w:p w:rsidR="00A42069" w:rsidRPr="00A42069" w:rsidRDefault="00A42069" w:rsidP="00A42069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pt-BR"/>
        </w:rPr>
      </w:pPr>
      <w:proofErr w:type="gramStart"/>
      <w:r w:rsidRPr="00A42069"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pt-BR"/>
        </w:rPr>
        <w:t>4.2 Resolução</w:t>
      </w:r>
      <w:proofErr w:type="gramEnd"/>
      <w:r w:rsidRPr="00A42069"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pt-BR"/>
        </w:rPr>
        <w:t xml:space="preserve"> de Problemas</w:t>
      </w:r>
    </w:p>
    <w:p w:rsidR="00A42069" w:rsidRPr="00A42069" w:rsidRDefault="00A42069" w:rsidP="00A42069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after="300" w:line="240" w:lineRule="auto"/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</w:pPr>
      <w:r w:rsidRPr="00A42069"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  <w:t>Técnicas para desenvolver habilidades de resolução de problemas, que são cruciais para qualquer programador, independentemente das ferramentas de IA disponíveis.</w:t>
      </w:r>
    </w:p>
    <w:p w:rsidR="00A42069" w:rsidRPr="00A42069" w:rsidRDefault="00A42069" w:rsidP="00A42069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pt-BR"/>
        </w:rPr>
      </w:pPr>
      <w:proofErr w:type="gramStart"/>
      <w:r w:rsidRPr="00A42069"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pt-BR"/>
        </w:rPr>
        <w:t>4.3 Colaboração</w:t>
      </w:r>
      <w:proofErr w:type="gramEnd"/>
      <w:r w:rsidRPr="00A42069"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pt-BR"/>
        </w:rPr>
        <w:t xml:space="preserve"> e Trabalho em Equipe</w:t>
      </w:r>
    </w:p>
    <w:p w:rsidR="00A42069" w:rsidRPr="00A42069" w:rsidRDefault="00A42069" w:rsidP="00A42069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after="300" w:line="240" w:lineRule="auto"/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</w:pPr>
      <w:r w:rsidRPr="00A42069"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  <w:t>A colaboração é uma habilidade essencial no desenvolvimento de software. Como as ferramentas de IA podem facilitar o trabalho em equipe e a comunicação.</w:t>
      </w:r>
    </w:p>
    <w:p w:rsidR="00A42069" w:rsidRPr="00A42069" w:rsidRDefault="00A42069" w:rsidP="00A42069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ECECEC"/>
          <w:sz w:val="36"/>
          <w:szCs w:val="36"/>
          <w:lang w:eastAsia="pt-BR"/>
        </w:rPr>
      </w:pPr>
      <w:r w:rsidRPr="00A42069">
        <w:rPr>
          <w:rFonts w:ascii="Segoe UI" w:eastAsia="Times New Roman" w:hAnsi="Segoe UI" w:cs="Segoe UI"/>
          <w:b/>
          <w:bCs/>
          <w:color w:val="ECECEC"/>
          <w:sz w:val="36"/>
          <w:szCs w:val="36"/>
          <w:lang w:eastAsia="pt-BR"/>
        </w:rPr>
        <w:t>Capítulo 5: Preparando-se para o Futuro</w:t>
      </w:r>
    </w:p>
    <w:p w:rsidR="00A42069" w:rsidRPr="00A42069" w:rsidRDefault="00A42069" w:rsidP="00A42069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pt-BR"/>
        </w:rPr>
      </w:pPr>
      <w:r w:rsidRPr="00A42069"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pt-BR"/>
        </w:rPr>
        <w:t>5.1 Tendências Emergentes na Programação e IA</w:t>
      </w:r>
    </w:p>
    <w:p w:rsidR="00A42069" w:rsidRPr="00A42069" w:rsidRDefault="00A42069" w:rsidP="00A42069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after="300" w:line="240" w:lineRule="auto"/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</w:pPr>
      <w:r w:rsidRPr="00A42069"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  <w:t>Uma visão sobre as tendências futuras no desenvolvimento de software e IA. Como se preparar para as mudanças e novas tecnologias que estão por vir.</w:t>
      </w:r>
    </w:p>
    <w:p w:rsidR="002853A7" w:rsidRDefault="002853A7" w:rsidP="00A42069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pt-BR"/>
        </w:rPr>
      </w:pPr>
    </w:p>
    <w:p w:rsidR="002853A7" w:rsidRDefault="002853A7" w:rsidP="00A42069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pt-BR"/>
        </w:rPr>
      </w:pPr>
    </w:p>
    <w:p w:rsidR="00A42069" w:rsidRPr="00A42069" w:rsidRDefault="00A42069" w:rsidP="00A42069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pt-BR"/>
        </w:rPr>
      </w:pPr>
      <w:r w:rsidRPr="00A42069"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pt-BR"/>
        </w:rPr>
        <w:lastRenderedPageBreak/>
        <w:t>5.2 Carreira e Desenvolvimento Profissional</w:t>
      </w:r>
    </w:p>
    <w:p w:rsidR="00A42069" w:rsidRDefault="00A42069" w:rsidP="00A42069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after="300" w:line="240" w:lineRule="auto"/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</w:pPr>
      <w:r w:rsidRPr="00A42069"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  <w:t>Dicas para construir uma carreira sólida em programação, aproveitando as oportunidades oferecidas pela IA. Como se destacar em um mercado de trabalho cada vez mais competitivo.</w:t>
      </w:r>
    </w:p>
    <w:p w:rsidR="00B13261" w:rsidRPr="00A42069" w:rsidRDefault="002853A7" w:rsidP="00A42069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after="300" w:line="240" w:lineRule="auto"/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noProof/>
          <w:color w:val="ECECEC"/>
          <w:sz w:val="24"/>
          <w:szCs w:val="24"/>
          <w:lang w:eastAsia="pt-BR"/>
        </w:rPr>
        <w:drawing>
          <wp:inline distT="0" distB="0" distL="0" distR="0">
            <wp:extent cx="6645910" cy="4430607"/>
            <wp:effectExtent l="19050" t="0" r="2540" b="0"/>
            <wp:docPr id="15" name="Imagem 1" descr="C:\Users\junior\Downloads\Default_os_programadores_e_os_desafios_das_IAs_generativas_0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nior\Downloads\Default_os_programadores_e_os_desafios_das_IAs_generativas_0 (2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30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069" w:rsidRPr="00A42069" w:rsidRDefault="00A42069" w:rsidP="00A42069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ECECEC"/>
          <w:sz w:val="36"/>
          <w:szCs w:val="36"/>
          <w:lang w:eastAsia="pt-BR"/>
        </w:rPr>
      </w:pPr>
      <w:r w:rsidRPr="00A42069">
        <w:rPr>
          <w:rFonts w:ascii="Segoe UI" w:eastAsia="Times New Roman" w:hAnsi="Segoe UI" w:cs="Segoe UI"/>
          <w:b/>
          <w:bCs/>
          <w:color w:val="ECECEC"/>
          <w:sz w:val="36"/>
          <w:szCs w:val="36"/>
          <w:lang w:eastAsia="pt-BR"/>
        </w:rPr>
        <w:t>Conclusão</w:t>
      </w:r>
    </w:p>
    <w:p w:rsidR="00A42069" w:rsidRPr="00A42069" w:rsidRDefault="00A42069" w:rsidP="00A42069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after="300" w:line="240" w:lineRule="auto"/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</w:pPr>
      <w:proofErr w:type="gramStart"/>
      <w:r w:rsidRPr="00A42069"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  <w:t>A IA</w:t>
      </w:r>
      <w:proofErr w:type="gramEnd"/>
      <w:r w:rsidRPr="00A42069"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  <w:t xml:space="preserve"> está mudando o cenário da programação, trazendo novos desafios e oportunidades. Para os novos programadores, é essencial encontrar um equilíbrio entre o uso das ferramentas de IA e o desenvolvimento de habilidades fundamentais. Com as estratégias certas, é possível melhorar significativamente o desempenho em programação e se preparar para um futuro promissor na área de tecnologia.</w:t>
      </w:r>
    </w:p>
    <w:p w:rsidR="00A42069" w:rsidRPr="00A42069" w:rsidRDefault="00A42069" w:rsidP="00A42069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ECECEC"/>
          <w:sz w:val="36"/>
          <w:szCs w:val="36"/>
          <w:lang w:eastAsia="pt-BR"/>
        </w:rPr>
      </w:pPr>
      <w:r w:rsidRPr="00A42069">
        <w:rPr>
          <w:rFonts w:ascii="Segoe UI" w:eastAsia="Times New Roman" w:hAnsi="Segoe UI" w:cs="Segoe UI"/>
          <w:b/>
          <w:bCs/>
          <w:color w:val="ECECEC"/>
          <w:sz w:val="36"/>
          <w:szCs w:val="36"/>
          <w:lang w:eastAsia="pt-BR"/>
        </w:rPr>
        <w:t>Recursos Adicionais</w:t>
      </w:r>
    </w:p>
    <w:p w:rsidR="00A42069" w:rsidRPr="00A42069" w:rsidRDefault="00A42069" w:rsidP="00B13261">
      <w:pPr>
        <w:numPr>
          <w:ilvl w:val="0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after="0" w:line="240" w:lineRule="auto"/>
        <w:ind w:left="0"/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</w:pPr>
      <w:r w:rsidRPr="00A42069">
        <w:rPr>
          <w:rFonts w:ascii="Segoe UI" w:eastAsia="Times New Roman" w:hAnsi="Segoe UI" w:cs="Segoe UI"/>
          <w:b/>
          <w:bCs/>
          <w:color w:val="ECECEC"/>
          <w:sz w:val="24"/>
          <w:szCs w:val="24"/>
          <w:lang w:eastAsia="pt-BR"/>
        </w:rPr>
        <w:t>Cursos Online</w:t>
      </w:r>
      <w:r w:rsidRPr="00A42069"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  <w:t xml:space="preserve">: </w:t>
      </w:r>
      <w:proofErr w:type="gramStart"/>
      <w:r w:rsidRPr="00A42069"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  <w:t>Listas de cursos recomendados para aprender IA</w:t>
      </w:r>
      <w:proofErr w:type="gramEnd"/>
      <w:r w:rsidRPr="00A42069"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  <w:t xml:space="preserve"> e programação.</w:t>
      </w:r>
    </w:p>
    <w:p w:rsidR="00A42069" w:rsidRPr="00A42069" w:rsidRDefault="00A42069" w:rsidP="00B13261">
      <w:pPr>
        <w:numPr>
          <w:ilvl w:val="0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after="0" w:line="240" w:lineRule="auto"/>
        <w:ind w:left="0"/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</w:pPr>
      <w:r w:rsidRPr="00A42069">
        <w:rPr>
          <w:rFonts w:ascii="Segoe UI" w:eastAsia="Times New Roman" w:hAnsi="Segoe UI" w:cs="Segoe UI"/>
          <w:b/>
          <w:bCs/>
          <w:color w:val="ECECEC"/>
          <w:sz w:val="24"/>
          <w:szCs w:val="24"/>
          <w:lang w:eastAsia="pt-BR"/>
        </w:rPr>
        <w:t>Ferramentas de IA</w:t>
      </w:r>
      <w:r w:rsidRPr="00A42069"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  <w:t>: Recomendações de ferramentas úteis para programadores.</w:t>
      </w:r>
    </w:p>
    <w:p w:rsidR="00A42069" w:rsidRPr="00A42069" w:rsidRDefault="00A42069" w:rsidP="00B13261">
      <w:pPr>
        <w:numPr>
          <w:ilvl w:val="0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after="0" w:line="240" w:lineRule="auto"/>
        <w:ind w:left="0"/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</w:pPr>
      <w:r w:rsidRPr="00A42069">
        <w:rPr>
          <w:rFonts w:ascii="Segoe UI" w:eastAsia="Times New Roman" w:hAnsi="Segoe UI" w:cs="Segoe UI"/>
          <w:b/>
          <w:bCs/>
          <w:color w:val="ECECEC"/>
          <w:sz w:val="24"/>
          <w:szCs w:val="24"/>
          <w:lang w:eastAsia="pt-BR"/>
        </w:rPr>
        <w:t>Comunidades e Fóruns</w:t>
      </w:r>
      <w:r w:rsidRPr="00A42069"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  <w:t>: Onde encontrar suporte e se conectar com outros programadores.</w:t>
      </w:r>
    </w:p>
    <w:p w:rsidR="00A42069" w:rsidRPr="00A42069" w:rsidRDefault="00A42069" w:rsidP="00B13261">
      <w:pPr>
        <w:numPr>
          <w:ilvl w:val="0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after="0" w:line="240" w:lineRule="auto"/>
        <w:ind w:left="0"/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</w:pPr>
      <w:r w:rsidRPr="00A42069">
        <w:rPr>
          <w:rFonts w:ascii="Segoe UI" w:eastAsia="Times New Roman" w:hAnsi="Segoe UI" w:cs="Segoe UI"/>
          <w:b/>
          <w:bCs/>
          <w:color w:val="ECECEC"/>
          <w:sz w:val="24"/>
          <w:szCs w:val="24"/>
          <w:lang w:eastAsia="pt-BR"/>
        </w:rPr>
        <w:t>Livros e Artigos</w:t>
      </w:r>
      <w:r w:rsidRPr="00A42069"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  <w:t>: Leituras adicionais para aprofundar o conhecimento sobre IA e programação.</w:t>
      </w:r>
    </w:p>
    <w:p w:rsidR="00A42069" w:rsidRPr="00A42069" w:rsidRDefault="00A42069" w:rsidP="00A42069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before="300" w:after="0" w:line="240" w:lineRule="auto"/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</w:pPr>
      <w:r w:rsidRPr="00A42069"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  <w:t xml:space="preserve">Este </w:t>
      </w:r>
      <w:proofErr w:type="spellStart"/>
      <w:proofErr w:type="gramStart"/>
      <w:r w:rsidRPr="00A42069"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  <w:t>eBook</w:t>
      </w:r>
      <w:proofErr w:type="spellEnd"/>
      <w:proofErr w:type="gramEnd"/>
      <w:r w:rsidRPr="00A42069">
        <w:rPr>
          <w:rFonts w:ascii="Segoe UI" w:eastAsia="Times New Roman" w:hAnsi="Segoe UI" w:cs="Segoe UI"/>
          <w:color w:val="ECECEC"/>
          <w:sz w:val="24"/>
          <w:szCs w:val="24"/>
          <w:lang w:eastAsia="pt-BR"/>
        </w:rPr>
        <w:t xml:space="preserve"> serve como um guia para ajudar novos programadores a navegar no mundo dinâmico da programação com a ajuda da IA, transformando desafios em oportunidades de crescimento e aprendizado contínuo.</w:t>
      </w:r>
    </w:p>
    <w:p w:rsidR="0003196C" w:rsidRDefault="0003196C"/>
    <w:sectPr w:rsidR="0003196C" w:rsidSect="00B1326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4B22C5E"/>
    <w:multiLevelType w:val="multilevel"/>
    <w:tmpl w:val="F6ACD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A42069"/>
    <w:rsid w:val="0003196C"/>
    <w:rsid w:val="001B217F"/>
    <w:rsid w:val="002853A7"/>
    <w:rsid w:val="00A42069"/>
    <w:rsid w:val="00B13261"/>
    <w:rsid w:val="00F778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196C"/>
  </w:style>
  <w:style w:type="paragraph" w:styleId="Ttulo1">
    <w:name w:val="heading 1"/>
    <w:basedOn w:val="Normal"/>
    <w:link w:val="Ttulo1Char"/>
    <w:uiPriority w:val="9"/>
    <w:qFormat/>
    <w:rsid w:val="00A4206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A4206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A4206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42069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A42069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A42069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A420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A42069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420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4206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69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661</Words>
  <Characters>3572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junior</dc:creator>
  <cp:lastModifiedBy>junior</cp:lastModifiedBy>
  <cp:revision>2</cp:revision>
  <dcterms:created xsi:type="dcterms:W3CDTF">2024-05-21T14:32:00Z</dcterms:created>
  <dcterms:modified xsi:type="dcterms:W3CDTF">2024-05-21T15:23:00Z</dcterms:modified>
</cp:coreProperties>
</file>