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59F29" w14:textId="77777777" w:rsidR="00DA2210" w:rsidRPr="00DA2210" w:rsidRDefault="00DA2210" w:rsidP="002B195A">
      <w:pPr>
        <w:jc w:val="both"/>
        <w:rPr>
          <w:b/>
          <w:bCs/>
        </w:rPr>
      </w:pPr>
      <w:bookmarkStart w:id="0" w:name="_GoBack"/>
      <w:r w:rsidRPr="00DA2210">
        <w:rPr>
          <w:b/>
          <w:bCs/>
        </w:rPr>
        <w:t>Predicting Loan Application Status Using Machine Learning</w:t>
      </w:r>
    </w:p>
    <w:p w14:paraId="3A97A8C8" w14:textId="77777777" w:rsidR="00DA2210" w:rsidRPr="00DA2210" w:rsidRDefault="00DA2210" w:rsidP="002B195A">
      <w:pPr>
        <w:jc w:val="both"/>
        <w:rPr>
          <w:b/>
          <w:bCs/>
        </w:rPr>
      </w:pPr>
      <w:r w:rsidRPr="00DA2210">
        <w:rPr>
          <w:b/>
          <w:bCs/>
        </w:rPr>
        <w:t>Introduction</w:t>
      </w:r>
    </w:p>
    <w:p w14:paraId="6732E608" w14:textId="77777777" w:rsidR="00DA2210" w:rsidRPr="00DA2210" w:rsidRDefault="00DA2210" w:rsidP="002B195A">
      <w:pPr>
        <w:jc w:val="both"/>
      </w:pPr>
      <w:r w:rsidRPr="00DA2210">
        <w:t>In today's rapidly evolving financial landscape, the ability to evaluate loan applications swiftly and accurately is crucial for both lending institutions and applicants. As the demand for loans continues to rise, banks and financial organizations face the challenge of efficiently processing each application while minimizing risk. Traditional loan approval decisions rely heavily on human judgment, which can lead to biases and inconsistencies. This project aims to harness the power of machine learning to automate the loan approval process, providing a data-driven approach to predict whether a loan application will be approved or denied.</w:t>
      </w:r>
    </w:p>
    <w:p w14:paraId="26AFB7E5" w14:textId="77777777" w:rsidR="00DA2210" w:rsidRPr="00DA2210" w:rsidRDefault="00DA2210" w:rsidP="002B195A">
      <w:pPr>
        <w:jc w:val="both"/>
      </w:pPr>
      <w:r w:rsidRPr="00DA2210">
        <w:t xml:space="preserve">The primary objective of this project is to develop a predictive model that </w:t>
      </w:r>
      <w:proofErr w:type="spellStart"/>
      <w:r w:rsidRPr="00DA2210">
        <w:t>analyzes</w:t>
      </w:r>
      <w:proofErr w:type="spellEnd"/>
      <w:r w:rsidRPr="00DA2210">
        <w:t xml:space="preserve"> various factors influencing loan approval decisions. By leveraging historical data, the model will classify new loan applications based on attributes such as income, credit history, and employment status. The results will provide insights into the variables that contribute to successful loan applications, enhancing the understanding of lending practices. Ultimately, this project aims to enhance the efficiency and fairness of the loan approval process, benefiting both lenders and borrowers.</w:t>
      </w:r>
    </w:p>
    <w:p w14:paraId="3E2E90C0" w14:textId="77777777" w:rsidR="00DA2210" w:rsidRPr="00DA2210" w:rsidRDefault="00DA2210" w:rsidP="002B195A">
      <w:pPr>
        <w:jc w:val="both"/>
        <w:rPr>
          <w:b/>
          <w:bCs/>
        </w:rPr>
      </w:pPr>
      <w:r w:rsidRPr="00DA2210">
        <w:rPr>
          <w:b/>
          <w:bCs/>
        </w:rPr>
        <w:t>Problem Definition</w:t>
      </w:r>
    </w:p>
    <w:p w14:paraId="1B73F74F" w14:textId="77777777" w:rsidR="00DA2210" w:rsidRPr="00DA2210" w:rsidRDefault="00DA2210" w:rsidP="002B195A">
      <w:pPr>
        <w:jc w:val="both"/>
      </w:pPr>
      <w:r w:rsidRPr="00DA2210">
        <w:t>The key questions addressed in this project include:</w:t>
      </w:r>
    </w:p>
    <w:p w14:paraId="4AE35835" w14:textId="77777777" w:rsidR="00DA2210" w:rsidRPr="00DA2210" w:rsidRDefault="00DA2210" w:rsidP="002B195A">
      <w:pPr>
        <w:numPr>
          <w:ilvl w:val="0"/>
          <w:numId w:val="17"/>
        </w:numPr>
        <w:jc w:val="both"/>
      </w:pPr>
      <w:r w:rsidRPr="00DA2210">
        <w:rPr>
          <w:b/>
          <w:bCs/>
        </w:rPr>
        <w:t>What factors significantly influence loan approval?</w:t>
      </w:r>
    </w:p>
    <w:p w14:paraId="0EBBC02D" w14:textId="77777777" w:rsidR="00DA2210" w:rsidRPr="00DA2210" w:rsidRDefault="00DA2210" w:rsidP="002B195A">
      <w:pPr>
        <w:numPr>
          <w:ilvl w:val="0"/>
          <w:numId w:val="17"/>
        </w:numPr>
        <w:jc w:val="both"/>
      </w:pPr>
      <w:r w:rsidRPr="00DA2210">
        <w:rPr>
          <w:b/>
          <w:bCs/>
        </w:rPr>
        <w:t>How can we effectively train a machine learning model to accurately predict loan approval status?</w:t>
      </w:r>
    </w:p>
    <w:p w14:paraId="53C8266F" w14:textId="77777777" w:rsidR="00DA2210" w:rsidRPr="00DA2210" w:rsidRDefault="00DA2210" w:rsidP="002B195A">
      <w:pPr>
        <w:numPr>
          <w:ilvl w:val="0"/>
          <w:numId w:val="17"/>
        </w:numPr>
        <w:jc w:val="both"/>
      </w:pPr>
      <w:r w:rsidRPr="00DA2210">
        <w:rPr>
          <w:b/>
          <w:bCs/>
        </w:rPr>
        <w:t>What are the limitations and biases present in the model, and how can they be addressed?</w:t>
      </w:r>
    </w:p>
    <w:p w14:paraId="407750FB" w14:textId="77777777" w:rsidR="00DA2210" w:rsidRPr="00DA2210" w:rsidRDefault="00DA2210" w:rsidP="002B195A">
      <w:pPr>
        <w:jc w:val="both"/>
      </w:pPr>
      <w:r w:rsidRPr="00DA2210">
        <w:t xml:space="preserve">To answer these questions, we will </w:t>
      </w:r>
      <w:proofErr w:type="spellStart"/>
      <w:r w:rsidRPr="00DA2210">
        <w:t>analyze</w:t>
      </w:r>
      <w:proofErr w:type="spellEnd"/>
      <w:r w:rsidRPr="00DA2210">
        <w:t xml:space="preserve"> a dataset containing loan applicant information and their corresponding loan approval status. By exploring these factors, we aim to not only create an effective predictive model but also gain insights into the underlying dynamics of the loan approval process.</w:t>
      </w:r>
    </w:p>
    <w:p w14:paraId="3C6A9329" w14:textId="77777777" w:rsidR="00DA2210" w:rsidRPr="00DA2210" w:rsidRDefault="00DA2210" w:rsidP="002B195A">
      <w:pPr>
        <w:jc w:val="both"/>
        <w:rPr>
          <w:b/>
          <w:bCs/>
        </w:rPr>
      </w:pPr>
      <w:r w:rsidRPr="00DA2210">
        <w:rPr>
          <w:b/>
          <w:bCs/>
        </w:rPr>
        <w:t>Importance of Predicting Loan Approval</w:t>
      </w:r>
    </w:p>
    <w:p w14:paraId="5F9C6DE6" w14:textId="77777777" w:rsidR="00DA2210" w:rsidRPr="00DA2210" w:rsidRDefault="00DA2210" w:rsidP="002B195A">
      <w:pPr>
        <w:jc w:val="both"/>
      </w:pPr>
      <w:r w:rsidRPr="00DA2210">
        <w:t>The ability to predict loan approval status accurately is vital for several reasons:</w:t>
      </w:r>
    </w:p>
    <w:p w14:paraId="0F3100E0" w14:textId="77777777" w:rsidR="00DA2210" w:rsidRPr="00DA2210" w:rsidRDefault="00DA2210" w:rsidP="002B195A">
      <w:pPr>
        <w:numPr>
          <w:ilvl w:val="0"/>
          <w:numId w:val="18"/>
        </w:numPr>
        <w:jc w:val="both"/>
      </w:pPr>
      <w:r w:rsidRPr="00DA2210">
        <w:rPr>
          <w:b/>
          <w:bCs/>
        </w:rPr>
        <w:t>Efficiency</w:t>
      </w:r>
      <w:r w:rsidRPr="00DA2210">
        <w:t>: Automating the loan approval process reduces the time taken to evaluate applications, leading to faster decisions for borrowers.</w:t>
      </w:r>
    </w:p>
    <w:p w14:paraId="65FB4F90" w14:textId="77777777" w:rsidR="00DA2210" w:rsidRPr="00DA2210" w:rsidRDefault="00DA2210" w:rsidP="002B195A">
      <w:pPr>
        <w:numPr>
          <w:ilvl w:val="0"/>
          <w:numId w:val="18"/>
        </w:numPr>
        <w:jc w:val="both"/>
      </w:pPr>
      <w:r w:rsidRPr="00DA2210">
        <w:rPr>
          <w:b/>
          <w:bCs/>
        </w:rPr>
        <w:t>Risk Mitigation</w:t>
      </w:r>
      <w:r w:rsidRPr="00DA2210">
        <w:t>: Predictive models can help identify high-risk applicants, enabling lenders to minimize potential defaults and financial losses.</w:t>
      </w:r>
    </w:p>
    <w:p w14:paraId="75283E5F" w14:textId="77777777" w:rsidR="00DA2210" w:rsidRPr="00DA2210" w:rsidRDefault="00DA2210" w:rsidP="002B195A">
      <w:pPr>
        <w:numPr>
          <w:ilvl w:val="0"/>
          <w:numId w:val="18"/>
        </w:numPr>
        <w:jc w:val="both"/>
      </w:pPr>
      <w:r w:rsidRPr="00DA2210">
        <w:rPr>
          <w:b/>
          <w:bCs/>
        </w:rPr>
        <w:t>Fairness and Transparency</w:t>
      </w:r>
      <w:r w:rsidRPr="00DA2210">
        <w:t>: By basing decisions on data rather than subjective judgments, machine learning models can help reduce biases and improve the transparency of the lending process.</w:t>
      </w:r>
    </w:p>
    <w:p w14:paraId="23EDB468" w14:textId="77777777" w:rsidR="00DA2210" w:rsidRPr="00DA2210" w:rsidRDefault="00DA2210" w:rsidP="002B195A">
      <w:pPr>
        <w:numPr>
          <w:ilvl w:val="0"/>
          <w:numId w:val="18"/>
        </w:numPr>
        <w:jc w:val="both"/>
      </w:pPr>
      <w:r w:rsidRPr="00DA2210">
        <w:rPr>
          <w:b/>
          <w:bCs/>
        </w:rPr>
        <w:t>Data-Driven Insights</w:t>
      </w:r>
      <w:r w:rsidRPr="00DA2210">
        <w:t>: Understanding which factors influence loan approval can inform policy changes and improve lending practices, fostering a more equitable financial ecosystem.</w:t>
      </w:r>
    </w:p>
    <w:p w14:paraId="712EB0DA" w14:textId="77777777" w:rsidR="00DA2210" w:rsidRPr="00DA2210" w:rsidRDefault="00DA2210" w:rsidP="002B195A">
      <w:pPr>
        <w:jc w:val="both"/>
        <w:rPr>
          <w:b/>
          <w:bCs/>
        </w:rPr>
      </w:pPr>
      <w:r w:rsidRPr="00DA2210">
        <w:rPr>
          <w:b/>
          <w:bCs/>
        </w:rPr>
        <w:t>Dataset Overview</w:t>
      </w:r>
    </w:p>
    <w:p w14:paraId="27438871" w14:textId="77777777" w:rsidR="00DA2210" w:rsidRPr="00DA2210" w:rsidRDefault="00DA2210" w:rsidP="002B195A">
      <w:pPr>
        <w:jc w:val="both"/>
      </w:pPr>
      <w:r w:rsidRPr="00DA2210">
        <w:t>The dataset utilized in this analysis contains historical loan applications along with their outcomes. The key features in the dataset include:</w:t>
      </w:r>
    </w:p>
    <w:p w14:paraId="64D62A98" w14:textId="77777777" w:rsidR="00DA2210" w:rsidRPr="00DA2210" w:rsidRDefault="00DA2210" w:rsidP="002B195A">
      <w:pPr>
        <w:numPr>
          <w:ilvl w:val="0"/>
          <w:numId w:val="19"/>
        </w:numPr>
        <w:jc w:val="both"/>
      </w:pPr>
      <w:r w:rsidRPr="00DA2210">
        <w:rPr>
          <w:b/>
          <w:bCs/>
        </w:rPr>
        <w:lastRenderedPageBreak/>
        <w:t>Gender</w:t>
      </w:r>
      <w:r w:rsidRPr="00DA2210">
        <w:t>: The gender of the applicant, which may influence loan approval decisions.</w:t>
      </w:r>
    </w:p>
    <w:p w14:paraId="072CF75E" w14:textId="77777777" w:rsidR="00DA2210" w:rsidRPr="00DA2210" w:rsidRDefault="00DA2210" w:rsidP="002B195A">
      <w:pPr>
        <w:numPr>
          <w:ilvl w:val="0"/>
          <w:numId w:val="19"/>
        </w:numPr>
        <w:jc w:val="both"/>
      </w:pPr>
      <w:r w:rsidRPr="00DA2210">
        <w:rPr>
          <w:b/>
          <w:bCs/>
        </w:rPr>
        <w:t>Marital Status</w:t>
      </w:r>
      <w:r w:rsidRPr="00DA2210">
        <w:t>: Information regarding whether the applicant is married, potentially impacting financial stability.</w:t>
      </w:r>
    </w:p>
    <w:p w14:paraId="631A8512" w14:textId="77777777" w:rsidR="00DA2210" w:rsidRPr="00DA2210" w:rsidRDefault="00DA2210" w:rsidP="002B195A">
      <w:pPr>
        <w:numPr>
          <w:ilvl w:val="0"/>
          <w:numId w:val="19"/>
        </w:numPr>
        <w:jc w:val="both"/>
      </w:pPr>
      <w:r w:rsidRPr="00DA2210">
        <w:rPr>
          <w:b/>
          <w:bCs/>
        </w:rPr>
        <w:t>Dependents</w:t>
      </w:r>
      <w:r w:rsidRPr="00DA2210">
        <w:t>: The number of dependents, which may influence the applicant's financial obligations and stability.</w:t>
      </w:r>
    </w:p>
    <w:p w14:paraId="0B6FFF06" w14:textId="77777777" w:rsidR="00DA2210" w:rsidRPr="00DA2210" w:rsidRDefault="00DA2210" w:rsidP="002B195A">
      <w:pPr>
        <w:numPr>
          <w:ilvl w:val="0"/>
          <w:numId w:val="19"/>
        </w:numPr>
        <w:jc w:val="both"/>
      </w:pPr>
      <w:r w:rsidRPr="00DA2210">
        <w:rPr>
          <w:b/>
          <w:bCs/>
        </w:rPr>
        <w:t>Education</w:t>
      </w:r>
      <w:r w:rsidRPr="00DA2210">
        <w:t>: The education level of the applicant (e.g., Graduate, Not Graduate), affecting employment prospects and income potential.</w:t>
      </w:r>
    </w:p>
    <w:p w14:paraId="629749D7" w14:textId="77777777" w:rsidR="00DA2210" w:rsidRPr="00DA2210" w:rsidRDefault="00DA2210" w:rsidP="002B195A">
      <w:pPr>
        <w:numPr>
          <w:ilvl w:val="0"/>
          <w:numId w:val="19"/>
        </w:numPr>
        <w:jc w:val="both"/>
      </w:pPr>
      <w:r w:rsidRPr="00DA2210">
        <w:rPr>
          <w:b/>
          <w:bCs/>
        </w:rPr>
        <w:t>Self-Employment Status</w:t>
      </w:r>
      <w:r w:rsidRPr="00DA2210">
        <w:t>: Indicates whether the applicant is self-employed, impacting income variability.</w:t>
      </w:r>
    </w:p>
    <w:p w14:paraId="60F8B3F1" w14:textId="77777777" w:rsidR="00DA2210" w:rsidRPr="00DA2210" w:rsidRDefault="00DA2210" w:rsidP="002B195A">
      <w:pPr>
        <w:numPr>
          <w:ilvl w:val="0"/>
          <w:numId w:val="19"/>
        </w:numPr>
        <w:jc w:val="both"/>
      </w:pPr>
      <w:r w:rsidRPr="00DA2210">
        <w:rPr>
          <w:b/>
          <w:bCs/>
        </w:rPr>
        <w:t>Applicant Income</w:t>
      </w:r>
      <w:r w:rsidRPr="00DA2210">
        <w:t>: The income of the applicant, a critical factor in assessing loan repayment capability.</w:t>
      </w:r>
    </w:p>
    <w:p w14:paraId="401C018A" w14:textId="77777777" w:rsidR="00DA2210" w:rsidRPr="00DA2210" w:rsidRDefault="00DA2210" w:rsidP="002B195A">
      <w:pPr>
        <w:numPr>
          <w:ilvl w:val="0"/>
          <w:numId w:val="19"/>
        </w:numPr>
        <w:jc w:val="both"/>
      </w:pPr>
      <w:proofErr w:type="spellStart"/>
      <w:r w:rsidRPr="00DA2210">
        <w:rPr>
          <w:b/>
          <w:bCs/>
        </w:rPr>
        <w:t>Coapplicant</w:t>
      </w:r>
      <w:proofErr w:type="spellEnd"/>
      <w:r w:rsidRPr="00DA2210">
        <w:rPr>
          <w:b/>
          <w:bCs/>
        </w:rPr>
        <w:t xml:space="preserve"> Income</w:t>
      </w:r>
      <w:r w:rsidRPr="00DA2210">
        <w:t>: The income of any co-applicant, providing additional financial support.</w:t>
      </w:r>
    </w:p>
    <w:p w14:paraId="0D73CE92" w14:textId="77777777" w:rsidR="00DA2210" w:rsidRPr="00DA2210" w:rsidRDefault="00DA2210" w:rsidP="002B195A">
      <w:pPr>
        <w:numPr>
          <w:ilvl w:val="0"/>
          <w:numId w:val="19"/>
        </w:numPr>
        <w:jc w:val="both"/>
      </w:pPr>
      <w:r w:rsidRPr="00DA2210">
        <w:rPr>
          <w:b/>
          <w:bCs/>
        </w:rPr>
        <w:t>Loan Amount</w:t>
      </w:r>
      <w:r w:rsidRPr="00DA2210">
        <w:t>: The amount of loan requested, indicating the level of financial commitment.</w:t>
      </w:r>
    </w:p>
    <w:p w14:paraId="2EC87CCC" w14:textId="77777777" w:rsidR="00DA2210" w:rsidRPr="00DA2210" w:rsidRDefault="00DA2210" w:rsidP="002B195A">
      <w:pPr>
        <w:numPr>
          <w:ilvl w:val="0"/>
          <w:numId w:val="19"/>
        </w:numPr>
        <w:jc w:val="both"/>
      </w:pPr>
      <w:r w:rsidRPr="00DA2210">
        <w:rPr>
          <w:b/>
          <w:bCs/>
        </w:rPr>
        <w:t>Loan Amount Term</w:t>
      </w:r>
      <w:r w:rsidRPr="00DA2210">
        <w:t>: The term of the loan in months, influencing monthly repayment amounts.</w:t>
      </w:r>
    </w:p>
    <w:p w14:paraId="5C687C11" w14:textId="77777777" w:rsidR="00DA2210" w:rsidRPr="00DA2210" w:rsidRDefault="00DA2210" w:rsidP="002B195A">
      <w:pPr>
        <w:numPr>
          <w:ilvl w:val="0"/>
          <w:numId w:val="19"/>
        </w:numPr>
        <w:jc w:val="both"/>
      </w:pPr>
      <w:r w:rsidRPr="00DA2210">
        <w:rPr>
          <w:b/>
          <w:bCs/>
        </w:rPr>
        <w:t>Credit History</w:t>
      </w:r>
      <w:r w:rsidRPr="00DA2210">
        <w:t>: A binary variable indicating the applicant's creditworthiness (1 for good credit, 0 for bad credit), crucial for assessing risk.</w:t>
      </w:r>
    </w:p>
    <w:p w14:paraId="2F6C8FD6" w14:textId="77777777" w:rsidR="00DA2210" w:rsidRPr="00DA2210" w:rsidRDefault="00DA2210" w:rsidP="002B195A">
      <w:pPr>
        <w:numPr>
          <w:ilvl w:val="0"/>
          <w:numId w:val="19"/>
        </w:numPr>
        <w:jc w:val="both"/>
      </w:pPr>
      <w:r w:rsidRPr="00DA2210">
        <w:rPr>
          <w:b/>
          <w:bCs/>
        </w:rPr>
        <w:t>Property Area</w:t>
      </w:r>
      <w:r w:rsidRPr="00DA2210">
        <w:t>: The area where the property is located (e.g., Urban, Semi-Urban, Rural), which may affect property value and market conditions.</w:t>
      </w:r>
    </w:p>
    <w:p w14:paraId="72D6E1A7" w14:textId="77777777" w:rsidR="00DA2210" w:rsidRPr="00DA2210" w:rsidRDefault="00DA2210" w:rsidP="002B195A">
      <w:pPr>
        <w:numPr>
          <w:ilvl w:val="0"/>
          <w:numId w:val="19"/>
        </w:numPr>
        <w:jc w:val="both"/>
      </w:pPr>
      <w:r w:rsidRPr="00DA2210">
        <w:rPr>
          <w:b/>
          <w:bCs/>
        </w:rPr>
        <w:t>Loan Status</w:t>
      </w:r>
      <w:r w:rsidRPr="00DA2210">
        <w:t>: The target variable indicating whether the loan was approved (Y) or denied (N).</w:t>
      </w:r>
    </w:p>
    <w:p w14:paraId="389BA680" w14:textId="77777777" w:rsidR="00DA2210" w:rsidRPr="00DA2210" w:rsidRDefault="00DA2210" w:rsidP="002B195A">
      <w:pPr>
        <w:jc w:val="both"/>
        <w:rPr>
          <w:b/>
          <w:bCs/>
        </w:rPr>
      </w:pPr>
      <w:r w:rsidRPr="00DA2210">
        <w:rPr>
          <w:b/>
          <w:bCs/>
        </w:rPr>
        <w:t>Understanding the Dataset</w:t>
      </w:r>
    </w:p>
    <w:p w14:paraId="464F4674" w14:textId="77777777" w:rsidR="00DA2210" w:rsidRPr="00DA2210" w:rsidRDefault="00DA2210" w:rsidP="002B195A">
      <w:pPr>
        <w:jc w:val="both"/>
      </w:pPr>
      <w:r w:rsidRPr="00DA2210">
        <w:t>Before diving into analysis, it’s essential to understand the dataset's characteristics. This includes the number of rows and columns, data types, and any inherent biases in the data collection process. For instance, if the dataset contains a disproportionate number of applicants from a specific demographic, it may skew the model's predictions.</w:t>
      </w:r>
    </w:p>
    <w:p w14:paraId="6A4EB4B1" w14:textId="77777777" w:rsidR="00DA2210" w:rsidRPr="00DA2210" w:rsidRDefault="00DA2210" w:rsidP="002B195A">
      <w:pPr>
        <w:jc w:val="both"/>
        <w:rPr>
          <w:b/>
          <w:bCs/>
        </w:rPr>
      </w:pPr>
      <w:r w:rsidRPr="00DA2210">
        <w:rPr>
          <w:b/>
          <w:bCs/>
        </w:rPr>
        <w:t>Exploratory Data Analysis (EDA)</w:t>
      </w:r>
    </w:p>
    <w:p w14:paraId="6876E15C" w14:textId="77777777" w:rsidR="00DA2210" w:rsidRPr="00DA2210" w:rsidRDefault="00DA2210" w:rsidP="002B195A">
      <w:pPr>
        <w:jc w:val="both"/>
      </w:pPr>
      <w:r w:rsidRPr="00DA2210">
        <w:t>Exploratory Data Analysis (EDA) is a crucial step in any data science project, as it helps uncover patterns, spot anomalies, and test hypotheses within the data. In this section, we will perform a comprehensive EDA to better understand the dataset.</w:t>
      </w:r>
    </w:p>
    <w:p w14:paraId="33B07850" w14:textId="77777777" w:rsidR="00DA2210" w:rsidRPr="00DA2210" w:rsidRDefault="00DA2210" w:rsidP="002B195A">
      <w:pPr>
        <w:jc w:val="both"/>
        <w:rPr>
          <w:b/>
          <w:bCs/>
        </w:rPr>
      </w:pPr>
      <w:r w:rsidRPr="00DA2210">
        <w:rPr>
          <w:b/>
          <w:bCs/>
        </w:rPr>
        <w:t>Understanding Data Structure</w:t>
      </w:r>
    </w:p>
    <w:p w14:paraId="14047280" w14:textId="77777777" w:rsidR="00DA2210" w:rsidRPr="00DA2210" w:rsidRDefault="00DA2210" w:rsidP="002B195A">
      <w:pPr>
        <w:jc w:val="both"/>
      </w:pPr>
      <w:r w:rsidRPr="00DA2210">
        <w:t>We start by loading the dataset and examining its structure to ensure that we understand the available features. Assessing the dataset's shape and data types provides insight into how many entries and features we are working with, along with the type of data contained in each column.</w:t>
      </w:r>
    </w:p>
    <w:p w14:paraId="09A95F63" w14:textId="77777777" w:rsidR="00DA2210" w:rsidRPr="00DA2210" w:rsidRDefault="00DA2210" w:rsidP="002B195A">
      <w:pPr>
        <w:jc w:val="both"/>
        <w:rPr>
          <w:b/>
          <w:bCs/>
        </w:rPr>
      </w:pPr>
      <w:r w:rsidRPr="00DA2210">
        <w:rPr>
          <w:b/>
          <w:bCs/>
        </w:rPr>
        <w:t>Checking for Missing Values</w:t>
      </w:r>
    </w:p>
    <w:p w14:paraId="41BD05FF" w14:textId="77777777" w:rsidR="00DA2210" w:rsidRPr="00DA2210" w:rsidRDefault="00DA2210" w:rsidP="002B195A">
      <w:pPr>
        <w:jc w:val="both"/>
      </w:pPr>
      <w:r w:rsidRPr="00DA2210">
        <w:t>Identifying missing values is critical to data cleaning. We check which columns contain missing data and assess how to handle them. In our dataset, we may find features with missing values that need attention. Common strategies for handling missing values include imputation (filling in missing values with a specific value) or dropping rows/columns with too many missing values.</w:t>
      </w:r>
    </w:p>
    <w:p w14:paraId="0B9BE7D9" w14:textId="77777777" w:rsidR="00DA2210" w:rsidRPr="00DA2210" w:rsidRDefault="00DA2210" w:rsidP="002B195A">
      <w:pPr>
        <w:jc w:val="both"/>
        <w:rPr>
          <w:b/>
          <w:bCs/>
        </w:rPr>
      </w:pPr>
      <w:r w:rsidRPr="00DA2210">
        <w:rPr>
          <w:b/>
          <w:bCs/>
        </w:rPr>
        <w:lastRenderedPageBreak/>
        <w:t>Visualizing Data Distributions</w:t>
      </w:r>
    </w:p>
    <w:p w14:paraId="771A2BFF" w14:textId="77777777" w:rsidR="00DA2210" w:rsidRPr="00DA2210" w:rsidRDefault="00DA2210" w:rsidP="002B195A">
      <w:pPr>
        <w:jc w:val="both"/>
      </w:pPr>
      <w:r w:rsidRPr="00DA2210">
        <w:t>Visualizations are powerful tools for understanding the distribution of key variables and their relationships. For instance, visualizing the distribution of income can provide insight into how it correlates with loan approval. Histograms and density plots help illustrate these distributions effectively. By visualizing the distribution of loan statuses across various features, we can identify potential patterns or disparities.</w:t>
      </w:r>
    </w:p>
    <w:p w14:paraId="4216D05F" w14:textId="77777777" w:rsidR="00DA2210" w:rsidRPr="00DA2210" w:rsidRDefault="00DA2210" w:rsidP="002B195A">
      <w:pPr>
        <w:jc w:val="both"/>
        <w:rPr>
          <w:b/>
          <w:bCs/>
        </w:rPr>
      </w:pPr>
      <w:r w:rsidRPr="00DA2210">
        <w:rPr>
          <w:b/>
          <w:bCs/>
        </w:rPr>
        <w:t>Correlation Analysis</w:t>
      </w:r>
    </w:p>
    <w:p w14:paraId="0044945F" w14:textId="77777777" w:rsidR="00DA2210" w:rsidRPr="00DA2210" w:rsidRDefault="00DA2210" w:rsidP="002B195A">
      <w:pPr>
        <w:jc w:val="both"/>
      </w:pPr>
      <w:r w:rsidRPr="00DA2210">
        <w:t>Understanding the correlation between numerical features can help identify which variables are most influential in determining loan approval. A correlation heatmap visually represents the relationships between numerical variables, highlighting strong correlations that may warrant further investigation. Additionally, examining categorical variables against the target variable can reveal significant relationships.</w:t>
      </w:r>
    </w:p>
    <w:p w14:paraId="61FCBB67" w14:textId="77777777" w:rsidR="00DA2210" w:rsidRPr="00DA2210" w:rsidRDefault="00DA2210" w:rsidP="002B195A">
      <w:pPr>
        <w:jc w:val="both"/>
        <w:rPr>
          <w:b/>
          <w:bCs/>
        </w:rPr>
      </w:pPr>
      <w:proofErr w:type="spellStart"/>
      <w:r w:rsidRPr="00DA2210">
        <w:rPr>
          <w:b/>
          <w:bCs/>
        </w:rPr>
        <w:t>Analyzing</w:t>
      </w:r>
      <w:proofErr w:type="spellEnd"/>
      <w:r w:rsidRPr="00DA2210">
        <w:rPr>
          <w:b/>
          <w:bCs/>
        </w:rPr>
        <w:t xml:space="preserve"> Categorical Features</w:t>
      </w:r>
    </w:p>
    <w:p w14:paraId="37AE55C8" w14:textId="77777777" w:rsidR="00DA2210" w:rsidRPr="00DA2210" w:rsidRDefault="00DA2210" w:rsidP="002B195A">
      <w:pPr>
        <w:jc w:val="both"/>
      </w:pPr>
      <w:r w:rsidRPr="00DA2210">
        <w:t xml:space="preserve">Examining unique values in categorical columns provides insights into how these variables may influence loan status. </w:t>
      </w:r>
      <w:proofErr w:type="spellStart"/>
      <w:r w:rsidRPr="00DA2210">
        <w:t>Analyzing</w:t>
      </w:r>
      <w:proofErr w:type="spellEnd"/>
      <w:r w:rsidRPr="00DA2210">
        <w:t xml:space="preserve"> distributions and relationships of categorical features, such as marital status, gender, and property area, against the target variable enhances our understanding of the dataset. Bar charts and box plots can effectively illustrate these relationships, revealing how different groups perform concerning loan approval.</w:t>
      </w:r>
    </w:p>
    <w:p w14:paraId="361DA915" w14:textId="77777777" w:rsidR="00DA2210" w:rsidRPr="00DA2210" w:rsidRDefault="00DA2210" w:rsidP="002B195A">
      <w:pPr>
        <w:jc w:val="both"/>
        <w:rPr>
          <w:b/>
          <w:bCs/>
        </w:rPr>
      </w:pPr>
      <w:r w:rsidRPr="00DA2210">
        <w:rPr>
          <w:b/>
          <w:bCs/>
        </w:rPr>
        <w:t>Key Insights from EDA</w:t>
      </w:r>
    </w:p>
    <w:p w14:paraId="2AEC52C9" w14:textId="77777777" w:rsidR="00DA2210" w:rsidRPr="00DA2210" w:rsidRDefault="00DA2210" w:rsidP="002B195A">
      <w:pPr>
        <w:numPr>
          <w:ilvl w:val="0"/>
          <w:numId w:val="20"/>
        </w:numPr>
        <w:jc w:val="both"/>
      </w:pPr>
      <w:r w:rsidRPr="00DA2210">
        <w:rPr>
          <w:b/>
          <w:bCs/>
        </w:rPr>
        <w:t>Loan Status Distribution</w:t>
      </w:r>
      <w:r w:rsidRPr="00DA2210">
        <w:t>: Visualizing the distribution of the target variable (</w:t>
      </w:r>
      <w:proofErr w:type="spellStart"/>
      <w:r w:rsidRPr="00DA2210">
        <w:t>Loan_Status</w:t>
      </w:r>
      <w:proofErr w:type="spellEnd"/>
      <w:r w:rsidRPr="00DA2210">
        <w:t>) reveals imbalances that may need to be addressed. A significant discrepancy between approved and rejected loans might require techniques to balance the dataset.</w:t>
      </w:r>
    </w:p>
    <w:p w14:paraId="4730BFC9" w14:textId="77777777" w:rsidR="00DA2210" w:rsidRPr="00DA2210" w:rsidRDefault="00DA2210" w:rsidP="002B195A">
      <w:pPr>
        <w:numPr>
          <w:ilvl w:val="0"/>
          <w:numId w:val="20"/>
        </w:numPr>
        <w:jc w:val="both"/>
      </w:pPr>
      <w:r w:rsidRPr="00DA2210">
        <w:rPr>
          <w:b/>
          <w:bCs/>
        </w:rPr>
        <w:t>Influential Features</w:t>
      </w:r>
      <w:r w:rsidRPr="00DA2210">
        <w:t xml:space="preserve">: Through correlation analysis and visualizations, we identify features like </w:t>
      </w:r>
      <w:r w:rsidRPr="00DA2210">
        <w:rPr>
          <w:b/>
          <w:bCs/>
        </w:rPr>
        <w:t>Applicant Income</w:t>
      </w:r>
      <w:r w:rsidRPr="00DA2210">
        <w:t xml:space="preserve">, </w:t>
      </w:r>
      <w:r w:rsidRPr="00DA2210">
        <w:rPr>
          <w:b/>
          <w:bCs/>
        </w:rPr>
        <w:t>Credit History</w:t>
      </w:r>
      <w:r w:rsidRPr="00DA2210">
        <w:t xml:space="preserve">, and </w:t>
      </w:r>
      <w:r w:rsidRPr="00DA2210">
        <w:rPr>
          <w:b/>
          <w:bCs/>
        </w:rPr>
        <w:t>Loan Amount</w:t>
      </w:r>
      <w:r w:rsidRPr="00DA2210">
        <w:t xml:space="preserve"> as potentially influential in predicting loan approval.</w:t>
      </w:r>
    </w:p>
    <w:p w14:paraId="343A68E6" w14:textId="77777777" w:rsidR="00DA2210" w:rsidRPr="00DA2210" w:rsidRDefault="00DA2210" w:rsidP="002B195A">
      <w:pPr>
        <w:numPr>
          <w:ilvl w:val="0"/>
          <w:numId w:val="20"/>
        </w:numPr>
        <w:jc w:val="both"/>
      </w:pPr>
      <w:r w:rsidRPr="00DA2210">
        <w:rPr>
          <w:b/>
          <w:bCs/>
        </w:rPr>
        <w:t>Categorical Influence</w:t>
      </w:r>
      <w:r w:rsidRPr="00DA2210">
        <w:t xml:space="preserve">: Variables such as </w:t>
      </w:r>
      <w:r w:rsidRPr="00DA2210">
        <w:rPr>
          <w:b/>
          <w:bCs/>
        </w:rPr>
        <w:t>Gender</w:t>
      </w:r>
      <w:r w:rsidRPr="00DA2210">
        <w:t xml:space="preserve">, </w:t>
      </w:r>
      <w:r w:rsidRPr="00DA2210">
        <w:rPr>
          <w:b/>
          <w:bCs/>
        </w:rPr>
        <w:t>Marital Status</w:t>
      </w:r>
      <w:r w:rsidRPr="00DA2210">
        <w:t xml:space="preserve">, and </w:t>
      </w:r>
      <w:r w:rsidRPr="00DA2210">
        <w:rPr>
          <w:b/>
          <w:bCs/>
        </w:rPr>
        <w:t>Property Area</w:t>
      </w:r>
      <w:r w:rsidRPr="00DA2210">
        <w:t xml:space="preserve"> provide valuable insights, and their relationships with the target variable should be </w:t>
      </w:r>
      <w:proofErr w:type="spellStart"/>
      <w:r w:rsidRPr="00DA2210">
        <w:t>analyzed</w:t>
      </w:r>
      <w:proofErr w:type="spellEnd"/>
      <w:r w:rsidRPr="00DA2210">
        <w:t xml:space="preserve"> further.</w:t>
      </w:r>
    </w:p>
    <w:p w14:paraId="3FD70217" w14:textId="77777777" w:rsidR="00DA2210" w:rsidRPr="00DA2210" w:rsidRDefault="00DA2210" w:rsidP="002B195A">
      <w:pPr>
        <w:numPr>
          <w:ilvl w:val="0"/>
          <w:numId w:val="20"/>
        </w:numPr>
        <w:jc w:val="both"/>
      </w:pPr>
      <w:r w:rsidRPr="00DA2210">
        <w:rPr>
          <w:b/>
          <w:bCs/>
        </w:rPr>
        <w:t>Income Analysis</w:t>
      </w:r>
      <w:r w:rsidRPr="00DA2210">
        <w:t>: Income levels are often a primary determinant of loan approval. By breaking down applicant income into categories (e.g., low, medium, high), we can visualize how different income brackets affect loan status.</w:t>
      </w:r>
    </w:p>
    <w:p w14:paraId="36781196" w14:textId="77777777" w:rsidR="00DA2210" w:rsidRPr="00DA2210" w:rsidRDefault="00DA2210" w:rsidP="002B195A">
      <w:pPr>
        <w:numPr>
          <w:ilvl w:val="0"/>
          <w:numId w:val="20"/>
        </w:numPr>
        <w:jc w:val="both"/>
      </w:pPr>
      <w:r w:rsidRPr="00DA2210">
        <w:rPr>
          <w:b/>
          <w:bCs/>
        </w:rPr>
        <w:t>Credit History Importance</w:t>
      </w:r>
      <w:r w:rsidRPr="00DA2210">
        <w:t xml:space="preserve">: Credit history emerges as a significant predictor of loan approval. </w:t>
      </w:r>
      <w:proofErr w:type="spellStart"/>
      <w:r w:rsidRPr="00DA2210">
        <w:t>Analyzing</w:t>
      </w:r>
      <w:proofErr w:type="spellEnd"/>
      <w:r w:rsidRPr="00DA2210">
        <w:t xml:space="preserve"> the proportion of approved loans among applicants with good and bad credit can provide valuable insights into risk assessment.</w:t>
      </w:r>
    </w:p>
    <w:p w14:paraId="37476A2E" w14:textId="77777777" w:rsidR="00DA2210" w:rsidRPr="00DA2210" w:rsidRDefault="00DA2210" w:rsidP="002B195A">
      <w:pPr>
        <w:jc w:val="both"/>
        <w:rPr>
          <w:b/>
          <w:bCs/>
        </w:rPr>
      </w:pPr>
      <w:r w:rsidRPr="00DA2210">
        <w:rPr>
          <w:b/>
          <w:bCs/>
        </w:rPr>
        <w:t>Data Preprocessing</w:t>
      </w:r>
    </w:p>
    <w:p w14:paraId="49C13383" w14:textId="77777777" w:rsidR="00DA2210" w:rsidRPr="00DA2210" w:rsidRDefault="00DA2210" w:rsidP="002B195A">
      <w:pPr>
        <w:jc w:val="both"/>
      </w:pPr>
      <w:r w:rsidRPr="00DA2210">
        <w:t xml:space="preserve">After completing the exploratory data analysis, we move on to data preprocessing to prepare the dataset for </w:t>
      </w:r>
      <w:proofErr w:type="spellStart"/>
      <w:r w:rsidRPr="00DA2210">
        <w:t>modeling</w:t>
      </w:r>
      <w:proofErr w:type="spellEnd"/>
      <w:r w:rsidRPr="00DA2210">
        <w:t>. This step involves cleaning the data, handling missing values, and transforming categorical variables into a suitable format for machine learning algorithms.</w:t>
      </w:r>
    </w:p>
    <w:p w14:paraId="13E20966" w14:textId="77777777" w:rsidR="00DA2210" w:rsidRPr="00DA2210" w:rsidRDefault="00DA2210" w:rsidP="002B195A">
      <w:pPr>
        <w:jc w:val="both"/>
        <w:rPr>
          <w:b/>
          <w:bCs/>
        </w:rPr>
      </w:pPr>
      <w:r w:rsidRPr="00DA2210">
        <w:rPr>
          <w:b/>
          <w:bCs/>
        </w:rPr>
        <w:t>Handling Missing Values</w:t>
      </w:r>
    </w:p>
    <w:p w14:paraId="618F5B9B" w14:textId="77777777" w:rsidR="00DA2210" w:rsidRPr="00DA2210" w:rsidRDefault="00DA2210" w:rsidP="002B195A">
      <w:pPr>
        <w:jc w:val="both"/>
      </w:pPr>
      <w:r w:rsidRPr="00DA2210">
        <w:lastRenderedPageBreak/>
        <w:t>For features with missing values, we must decide how to address them. Filling missing values for continuous variables like Loan Amount with the median is a common practice. For categorical variables, we can fill missing values with the mode to maintain the most common category. In some cases, it may be beneficial to create a separate category for missing values, especially for categorical features.</w:t>
      </w:r>
    </w:p>
    <w:p w14:paraId="53BA2312" w14:textId="77777777" w:rsidR="00DA2210" w:rsidRPr="00DA2210" w:rsidRDefault="00DA2210" w:rsidP="002B195A">
      <w:pPr>
        <w:jc w:val="both"/>
        <w:rPr>
          <w:b/>
          <w:bCs/>
        </w:rPr>
      </w:pPr>
      <w:r w:rsidRPr="00DA2210">
        <w:rPr>
          <w:b/>
          <w:bCs/>
        </w:rPr>
        <w:t>Encoding Categorical Variables</w:t>
      </w:r>
    </w:p>
    <w:p w14:paraId="26E05A9C" w14:textId="77777777" w:rsidR="00DA2210" w:rsidRPr="00DA2210" w:rsidRDefault="00DA2210" w:rsidP="002B195A">
      <w:pPr>
        <w:jc w:val="both"/>
      </w:pPr>
      <w:r w:rsidRPr="00DA2210">
        <w:t xml:space="preserve">Machine learning algorithms require numerical inputs, so categorical variables must be encoded. One-hot encoding is an effective technique that transforms categorical variables into a numerical format without introducing ordinal relationships. For instance, converting the </w:t>
      </w:r>
      <w:r w:rsidRPr="00DA2210">
        <w:rPr>
          <w:b/>
          <w:bCs/>
        </w:rPr>
        <w:t>Property Area</w:t>
      </w:r>
      <w:r w:rsidRPr="00DA2210">
        <w:t xml:space="preserve"> variable into separate binary columns for Urban, Semi-Urban, and Rural enables the model to treat them as independent features.</w:t>
      </w:r>
    </w:p>
    <w:p w14:paraId="0800C9D3" w14:textId="77777777" w:rsidR="00DA2210" w:rsidRPr="00DA2210" w:rsidRDefault="00DA2210" w:rsidP="002B195A">
      <w:pPr>
        <w:jc w:val="both"/>
        <w:rPr>
          <w:b/>
          <w:bCs/>
        </w:rPr>
      </w:pPr>
      <w:r w:rsidRPr="00DA2210">
        <w:rPr>
          <w:b/>
          <w:bCs/>
        </w:rPr>
        <w:t>Scaling Numerical Features</w:t>
      </w:r>
    </w:p>
    <w:p w14:paraId="214B4B24" w14:textId="77777777" w:rsidR="00DA2210" w:rsidRPr="00DA2210" w:rsidRDefault="00DA2210" w:rsidP="002B195A">
      <w:pPr>
        <w:jc w:val="both"/>
      </w:pPr>
      <w:r w:rsidRPr="00DA2210">
        <w:t>Feature scaling is often necessary for algorithms sensitive to the scale of the input data. Standardization or normalization can help ensure that all features contribute equally to the model training process. For example, scaling the applicant income and loan amount features can prevent them from disproportionately influencing model predictions due to their larger numerical ranges.</w:t>
      </w:r>
    </w:p>
    <w:p w14:paraId="608E735A" w14:textId="77777777" w:rsidR="00DA2210" w:rsidRPr="00DA2210" w:rsidRDefault="00DA2210" w:rsidP="002B195A">
      <w:pPr>
        <w:jc w:val="both"/>
        <w:rPr>
          <w:b/>
          <w:bCs/>
        </w:rPr>
      </w:pPr>
      <w:r w:rsidRPr="00DA2210">
        <w:rPr>
          <w:b/>
          <w:bCs/>
        </w:rPr>
        <w:t>Splitting the Dataset</w:t>
      </w:r>
    </w:p>
    <w:p w14:paraId="53EC2447" w14:textId="77777777" w:rsidR="00DA2210" w:rsidRPr="00DA2210" w:rsidRDefault="00DA2210" w:rsidP="002B195A">
      <w:pPr>
        <w:jc w:val="both"/>
      </w:pPr>
      <w:r w:rsidRPr="00DA2210">
        <w:t>To evaluate the model's performance effectively, we split the dataset into training and testing sets. A common practice in machine learning is to divide the dataset into training (typically 80%) and testing (20%) sets to assess model performance. This split ensures that the model is trained on one portion of the data while being evaluated on an unseen portion.</w:t>
      </w:r>
    </w:p>
    <w:p w14:paraId="253896CE" w14:textId="77777777" w:rsidR="00DA2210" w:rsidRPr="00DA2210" w:rsidRDefault="00DA2210" w:rsidP="002B195A">
      <w:pPr>
        <w:jc w:val="both"/>
        <w:rPr>
          <w:b/>
          <w:bCs/>
        </w:rPr>
      </w:pPr>
      <w:r w:rsidRPr="00DA2210">
        <w:rPr>
          <w:b/>
          <w:bCs/>
        </w:rPr>
        <w:t>Model Building</w:t>
      </w:r>
    </w:p>
    <w:p w14:paraId="06FE1C9B" w14:textId="77777777" w:rsidR="00DA2210" w:rsidRPr="00DA2210" w:rsidRDefault="00DA2210" w:rsidP="002B195A">
      <w:pPr>
        <w:jc w:val="both"/>
      </w:pPr>
      <w:r w:rsidRPr="00DA2210">
        <w:t xml:space="preserve">With the data </w:t>
      </w:r>
      <w:proofErr w:type="spellStart"/>
      <w:r w:rsidRPr="00DA2210">
        <w:t>preprocessed</w:t>
      </w:r>
      <w:proofErr w:type="spellEnd"/>
      <w:r w:rsidRPr="00DA2210">
        <w:t>, we can now build our predictive model. The first step is to select appropriate machine learning algorithms for the task. For this project, we will begin with a few different algorithms, including Logistic Regression and Random Forest.</w:t>
      </w:r>
    </w:p>
    <w:p w14:paraId="5D9C0986" w14:textId="77777777" w:rsidR="00DA2210" w:rsidRPr="00DA2210" w:rsidRDefault="00DA2210" w:rsidP="002B195A">
      <w:pPr>
        <w:jc w:val="both"/>
        <w:rPr>
          <w:b/>
          <w:bCs/>
        </w:rPr>
      </w:pPr>
      <w:r w:rsidRPr="00DA2210">
        <w:rPr>
          <w:b/>
          <w:bCs/>
        </w:rPr>
        <w:t>Choosing Machine Learning Algorithms</w:t>
      </w:r>
    </w:p>
    <w:p w14:paraId="462641C1" w14:textId="77777777" w:rsidR="00DA2210" w:rsidRPr="00DA2210" w:rsidRDefault="00DA2210" w:rsidP="002B195A">
      <w:pPr>
        <w:jc w:val="both"/>
      </w:pPr>
      <w:r w:rsidRPr="00DA2210">
        <w:t>Logistic Regression is a foundational algorithm for binary classification tasks and serves as a great baseline. It estimates the probability of an event occurring based on the independent variables. Random Forest, an ensemble method that combines multiple decision trees, is known for its robustness and ability to handle non-linear relationships.</w:t>
      </w:r>
    </w:p>
    <w:p w14:paraId="44B56E6B" w14:textId="77777777" w:rsidR="00DA2210" w:rsidRPr="00DA2210" w:rsidRDefault="00DA2210" w:rsidP="002B195A">
      <w:pPr>
        <w:jc w:val="both"/>
        <w:rPr>
          <w:b/>
          <w:bCs/>
        </w:rPr>
      </w:pPr>
      <w:r w:rsidRPr="00DA2210">
        <w:rPr>
          <w:b/>
          <w:bCs/>
        </w:rPr>
        <w:t>Model Training</w:t>
      </w:r>
    </w:p>
    <w:p w14:paraId="7F59C886" w14:textId="77777777" w:rsidR="00DA2210" w:rsidRPr="00DA2210" w:rsidRDefault="00DA2210" w:rsidP="002B195A">
      <w:pPr>
        <w:jc w:val="both"/>
      </w:pPr>
      <w:r w:rsidRPr="00DA2210">
        <w:t>After selecting the algorithms, we will fit the models to the training data. Training involves feeding the model historical data and allowing it to learn the relationships between features and the target variable. We will assess the model's ability to make predictions on unseen data by using the testing set.</w:t>
      </w:r>
    </w:p>
    <w:p w14:paraId="326EABB9" w14:textId="77777777" w:rsidR="00DA2210" w:rsidRPr="00DA2210" w:rsidRDefault="00DA2210" w:rsidP="002B195A">
      <w:pPr>
        <w:jc w:val="both"/>
        <w:rPr>
          <w:b/>
          <w:bCs/>
        </w:rPr>
      </w:pPr>
      <w:r w:rsidRPr="00DA2210">
        <w:rPr>
          <w:b/>
          <w:bCs/>
        </w:rPr>
        <w:t>Hyperparameter Tuning</w:t>
      </w:r>
    </w:p>
    <w:p w14:paraId="5ABEB98A" w14:textId="77777777" w:rsidR="00DA2210" w:rsidRPr="00DA2210" w:rsidRDefault="00DA2210" w:rsidP="002B195A">
      <w:pPr>
        <w:jc w:val="both"/>
      </w:pPr>
      <w:r w:rsidRPr="00DA2210">
        <w:t>To improve the model's performance further, we can conduct hyperparameter tuning using techniques like Grid Search. This allows us to systematically explore combinations of hyperparameters and identify the configuration that yields the best results. For instance, tuning the number of trees in a Random Forest model can significantly impact its accuracy.</w:t>
      </w:r>
    </w:p>
    <w:p w14:paraId="61E0BB19" w14:textId="77777777" w:rsidR="00DA2210" w:rsidRPr="00DA2210" w:rsidRDefault="00DA2210" w:rsidP="002B195A">
      <w:pPr>
        <w:jc w:val="both"/>
        <w:rPr>
          <w:b/>
          <w:bCs/>
        </w:rPr>
      </w:pPr>
      <w:r w:rsidRPr="00DA2210">
        <w:rPr>
          <w:b/>
          <w:bCs/>
        </w:rPr>
        <w:lastRenderedPageBreak/>
        <w:t>Model Evaluation</w:t>
      </w:r>
    </w:p>
    <w:p w14:paraId="0576915E" w14:textId="77777777" w:rsidR="00DA2210" w:rsidRPr="00DA2210" w:rsidRDefault="00DA2210" w:rsidP="002B195A">
      <w:pPr>
        <w:jc w:val="both"/>
      </w:pPr>
      <w:r w:rsidRPr="00DA2210">
        <w:t xml:space="preserve">After training the models, we will evaluate their performance using metrics such as accuracy, precision, recall, and the F1 score. A confusion matrix provides a visual representation of the model's predictions against the actual loan status, allowing us to </w:t>
      </w:r>
      <w:proofErr w:type="spellStart"/>
      <w:r w:rsidRPr="00DA2210">
        <w:t>analyze</w:t>
      </w:r>
      <w:proofErr w:type="spellEnd"/>
      <w:r w:rsidRPr="00DA2210">
        <w:t xml:space="preserve"> performance more comprehensively.</w:t>
      </w:r>
    </w:p>
    <w:p w14:paraId="30B36A1D" w14:textId="77777777" w:rsidR="00DA2210" w:rsidRPr="00DA2210" w:rsidRDefault="00DA2210" w:rsidP="002B195A">
      <w:pPr>
        <w:numPr>
          <w:ilvl w:val="0"/>
          <w:numId w:val="21"/>
        </w:numPr>
        <w:jc w:val="both"/>
      </w:pPr>
      <w:r w:rsidRPr="00DA2210">
        <w:rPr>
          <w:b/>
          <w:bCs/>
        </w:rPr>
        <w:t>Accuracy</w:t>
      </w:r>
      <w:r w:rsidRPr="00DA2210">
        <w:t>: Measures the overall correctness of the model's predictions.</w:t>
      </w:r>
    </w:p>
    <w:p w14:paraId="6DFA9F64" w14:textId="77777777" w:rsidR="00DA2210" w:rsidRPr="00DA2210" w:rsidRDefault="00DA2210" w:rsidP="002B195A">
      <w:pPr>
        <w:numPr>
          <w:ilvl w:val="0"/>
          <w:numId w:val="21"/>
        </w:numPr>
        <w:jc w:val="both"/>
      </w:pPr>
      <w:r w:rsidRPr="00DA2210">
        <w:rPr>
          <w:b/>
          <w:bCs/>
        </w:rPr>
        <w:t>Precision</w:t>
      </w:r>
      <w:r w:rsidRPr="00DA2210">
        <w:t>: Indicates how many of the predicted positive cases were actually positive, reflecting the model's reliability.</w:t>
      </w:r>
    </w:p>
    <w:p w14:paraId="42C1BCC2" w14:textId="77777777" w:rsidR="00DA2210" w:rsidRPr="00DA2210" w:rsidRDefault="00DA2210" w:rsidP="002B195A">
      <w:pPr>
        <w:numPr>
          <w:ilvl w:val="0"/>
          <w:numId w:val="21"/>
        </w:numPr>
        <w:jc w:val="both"/>
      </w:pPr>
      <w:r w:rsidRPr="00DA2210">
        <w:rPr>
          <w:b/>
          <w:bCs/>
        </w:rPr>
        <w:t>Recall</w:t>
      </w:r>
      <w:r w:rsidRPr="00DA2210">
        <w:t>: Measures how many actual positive cases were correctly identified, highlighting the model's sensitivity.</w:t>
      </w:r>
    </w:p>
    <w:p w14:paraId="1D733B04" w14:textId="77777777" w:rsidR="00DA2210" w:rsidRPr="00DA2210" w:rsidRDefault="00DA2210" w:rsidP="002B195A">
      <w:pPr>
        <w:numPr>
          <w:ilvl w:val="0"/>
          <w:numId w:val="21"/>
        </w:numPr>
        <w:jc w:val="both"/>
      </w:pPr>
      <w:r w:rsidRPr="00DA2210">
        <w:rPr>
          <w:b/>
          <w:bCs/>
        </w:rPr>
        <w:t>F1 Score</w:t>
      </w:r>
      <w:r w:rsidRPr="00DA2210">
        <w:t>: Combines precision and recall into a single metric, providing a balance between the two.</w:t>
      </w:r>
    </w:p>
    <w:p w14:paraId="68ABC871" w14:textId="77777777" w:rsidR="00DA2210" w:rsidRPr="00DA2210" w:rsidRDefault="00DA2210" w:rsidP="002B195A">
      <w:pPr>
        <w:numPr>
          <w:ilvl w:val="0"/>
          <w:numId w:val="21"/>
        </w:numPr>
        <w:jc w:val="both"/>
      </w:pPr>
      <w:r w:rsidRPr="00DA2210">
        <w:rPr>
          <w:b/>
          <w:bCs/>
        </w:rPr>
        <w:t>Confusion Matrix</w:t>
      </w:r>
      <w:r w:rsidRPr="00DA2210">
        <w:t>: This matrix displays the true positive, false positive, true negative, and false negative counts, helping visualize how the model performs across different classes.</w:t>
      </w:r>
    </w:p>
    <w:p w14:paraId="2135758A" w14:textId="77777777" w:rsidR="00DA2210" w:rsidRPr="00DA2210" w:rsidRDefault="00DA2210" w:rsidP="002B195A">
      <w:pPr>
        <w:jc w:val="both"/>
        <w:rPr>
          <w:b/>
          <w:bCs/>
        </w:rPr>
      </w:pPr>
      <w:r w:rsidRPr="00DA2210">
        <w:rPr>
          <w:b/>
          <w:bCs/>
        </w:rPr>
        <w:t>Comparing Model Performance</w:t>
      </w:r>
    </w:p>
    <w:p w14:paraId="1AEAE47C" w14:textId="77777777" w:rsidR="00DA2210" w:rsidRPr="00DA2210" w:rsidRDefault="00DA2210" w:rsidP="002B195A">
      <w:pPr>
        <w:jc w:val="both"/>
      </w:pPr>
      <w:r w:rsidRPr="00DA2210">
        <w:t>Once we have trained and evaluated multiple models, we can compare their performance metrics to determine which algorithm works best for our dataset. This comparative analysis guides our choice of the final model for deployment.</w:t>
      </w:r>
    </w:p>
    <w:p w14:paraId="404C291C" w14:textId="77777777" w:rsidR="00DA2210" w:rsidRPr="00DA2210" w:rsidRDefault="00DA2210" w:rsidP="002B195A">
      <w:pPr>
        <w:jc w:val="both"/>
        <w:rPr>
          <w:b/>
          <w:bCs/>
        </w:rPr>
      </w:pPr>
      <w:r w:rsidRPr="00DA2210">
        <w:rPr>
          <w:b/>
          <w:bCs/>
        </w:rPr>
        <w:t>Concluding Remarks</w:t>
      </w:r>
    </w:p>
    <w:p w14:paraId="44D1FCA0" w14:textId="77777777" w:rsidR="00DA2210" w:rsidRPr="00DA2210" w:rsidRDefault="00DA2210" w:rsidP="002B195A">
      <w:pPr>
        <w:jc w:val="both"/>
      </w:pPr>
      <w:r w:rsidRPr="00DA2210">
        <w:t>The project aims to predict loan application status using machine learning techniques, ultimately streamlining the lending process and enhancing decision-making accuracy. Through thorough exploratory data analysis and effective model building, we have identified key factors influencing loan approval and developed predictive models with satisfactory performance metrics.</w:t>
      </w:r>
    </w:p>
    <w:p w14:paraId="46D55DB7" w14:textId="77777777" w:rsidR="00DA2210" w:rsidRPr="00DA2210" w:rsidRDefault="00DA2210" w:rsidP="002B195A">
      <w:pPr>
        <w:jc w:val="both"/>
        <w:rPr>
          <w:b/>
          <w:bCs/>
        </w:rPr>
      </w:pPr>
      <w:r w:rsidRPr="00DA2210">
        <w:rPr>
          <w:b/>
          <w:bCs/>
        </w:rPr>
        <w:t>Future Improvements</w:t>
      </w:r>
    </w:p>
    <w:p w14:paraId="02791C49" w14:textId="77777777" w:rsidR="00DA2210" w:rsidRPr="00DA2210" w:rsidRDefault="00DA2210" w:rsidP="002B195A">
      <w:pPr>
        <w:jc w:val="both"/>
      </w:pPr>
      <w:r w:rsidRPr="00DA2210">
        <w:t>While the results are promising, several avenues exist for improving the model:</w:t>
      </w:r>
    </w:p>
    <w:p w14:paraId="7B3ED816" w14:textId="77777777" w:rsidR="00DA2210" w:rsidRPr="00DA2210" w:rsidRDefault="00DA2210" w:rsidP="002B195A">
      <w:pPr>
        <w:numPr>
          <w:ilvl w:val="0"/>
          <w:numId w:val="22"/>
        </w:numPr>
        <w:jc w:val="both"/>
      </w:pPr>
      <w:r w:rsidRPr="00DA2210">
        <w:rPr>
          <w:b/>
          <w:bCs/>
        </w:rPr>
        <w:t>Feature Engineering</w:t>
      </w:r>
      <w:r w:rsidRPr="00DA2210">
        <w:t>: Creating new features based on existing data could unveil hidden relationships that enhance model performance. For instance, creating a feature representing the ratio of applicant income to loan amount may provide additional insights.</w:t>
      </w:r>
    </w:p>
    <w:p w14:paraId="34F4AD58" w14:textId="77777777" w:rsidR="00DA2210" w:rsidRPr="00DA2210" w:rsidRDefault="00DA2210" w:rsidP="002B195A">
      <w:pPr>
        <w:numPr>
          <w:ilvl w:val="0"/>
          <w:numId w:val="22"/>
        </w:numPr>
        <w:jc w:val="both"/>
      </w:pPr>
      <w:r w:rsidRPr="00DA2210">
        <w:rPr>
          <w:b/>
          <w:bCs/>
        </w:rPr>
        <w:t>Additional Algorithms</w:t>
      </w:r>
      <w:r w:rsidRPr="00DA2210">
        <w:t>: Experimenting with advanced algorithms like Gradient Boosting, Support Vector Machines, or Neural Networks may yield improved results.</w:t>
      </w:r>
    </w:p>
    <w:p w14:paraId="29AAE25C" w14:textId="77777777" w:rsidR="00DA2210" w:rsidRPr="00DA2210" w:rsidRDefault="00DA2210" w:rsidP="002B195A">
      <w:pPr>
        <w:numPr>
          <w:ilvl w:val="0"/>
          <w:numId w:val="22"/>
        </w:numPr>
        <w:jc w:val="both"/>
      </w:pPr>
      <w:r w:rsidRPr="00DA2210">
        <w:rPr>
          <w:b/>
          <w:bCs/>
        </w:rPr>
        <w:t>Cross-Validation</w:t>
      </w:r>
      <w:r w:rsidRPr="00DA2210">
        <w:t>: Implementing cross-validation techniques ensures more reliable performance estimates and mitigates overfitting.</w:t>
      </w:r>
    </w:p>
    <w:p w14:paraId="1BBAB1A6" w14:textId="77777777" w:rsidR="00DA2210" w:rsidRPr="00DA2210" w:rsidRDefault="00DA2210" w:rsidP="002B195A">
      <w:pPr>
        <w:numPr>
          <w:ilvl w:val="0"/>
          <w:numId w:val="22"/>
        </w:numPr>
        <w:jc w:val="both"/>
      </w:pPr>
      <w:r w:rsidRPr="00DA2210">
        <w:rPr>
          <w:b/>
          <w:bCs/>
        </w:rPr>
        <w:t>Real-World Validation</w:t>
      </w:r>
      <w:r w:rsidRPr="00DA2210">
        <w:t>: Deploying the model in a real-world scenario and monitoring its performance over time will provide valuable feedback for further refinement.</w:t>
      </w:r>
    </w:p>
    <w:p w14:paraId="643DF90E" w14:textId="77777777" w:rsidR="00DA2210" w:rsidRPr="00DA2210" w:rsidRDefault="00DA2210" w:rsidP="002B195A">
      <w:pPr>
        <w:numPr>
          <w:ilvl w:val="0"/>
          <w:numId w:val="22"/>
        </w:numPr>
        <w:jc w:val="both"/>
      </w:pPr>
      <w:r w:rsidRPr="00DA2210">
        <w:rPr>
          <w:b/>
          <w:bCs/>
        </w:rPr>
        <w:t>Addressing Bias</w:t>
      </w:r>
      <w:r w:rsidRPr="00DA2210">
        <w:t>: Continuously evaluating the model for biases based on demographic variables is crucial to ensure fair lending practices.</w:t>
      </w:r>
    </w:p>
    <w:p w14:paraId="3888806D" w14:textId="77777777" w:rsidR="00DA2210" w:rsidRPr="00DA2210" w:rsidRDefault="00DA2210" w:rsidP="002B195A">
      <w:pPr>
        <w:jc w:val="both"/>
        <w:rPr>
          <w:b/>
          <w:bCs/>
        </w:rPr>
      </w:pPr>
      <w:r w:rsidRPr="00DA2210">
        <w:rPr>
          <w:b/>
          <w:bCs/>
        </w:rPr>
        <w:t>Conclusion</w:t>
      </w:r>
    </w:p>
    <w:p w14:paraId="67B3B67A" w14:textId="77777777" w:rsidR="00DA2210" w:rsidRPr="00DA2210" w:rsidRDefault="00DA2210" w:rsidP="002B195A">
      <w:pPr>
        <w:jc w:val="both"/>
      </w:pPr>
      <w:r w:rsidRPr="00DA2210">
        <w:lastRenderedPageBreak/>
        <w:t>In conclusion, the use of machine learning in predicting loan application status represents a significant advancement in the lending industry. By automating the loan approval process, lenders can enhance efficiency, reduce bias, and make informed decisions. This project not only highlights the potential of data-driven approaches but also paves the way for future developments in automated lending systems.</w:t>
      </w:r>
    </w:p>
    <w:bookmarkEnd w:id="0"/>
    <w:p w14:paraId="63636B32" w14:textId="77777777" w:rsidR="000E1DF0" w:rsidRPr="00DA2210" w:rsidRDefault="000E1DF0" w:rsidP="002B195A">
      <w:pPr>
        <w:jc w:val="both"/>
      </w:pPr>
    </w:p>
    <w:sectPr w:rsidR="000E1DF0" w:rsidRPr="00DA2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7F7"/>
    <w:multiLevelType w:val="multilevel"/>
    <w:tmpl w:val="12C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C4429"/>
    <w:multiLevelType w:val="multilevel"/>
    <w:tmpl w:val="4DD4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54ED0"/>
    <w:multiLevelType w:val="multilevel"/>
    <w:tmpl w:val="7DCC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80C14"/>
    <w:multiLevelType w:val="multilevel"/>
    <w:tmpl w:val="3EDA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B2E95"/>
    <w:multiLevelType w:val="multilevel"/>
    <w:tmpl w:val="A0B2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41BFB"/>
    <w:multiLevelType w:val="multilevel"/>
    <w:tmpl w:val="20FC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17533"/>
    <w:multiLevelType w:val="multilevel"/>
    <w:tmpl w:val="C9E6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21D9C"/>
    <w:multiLevelType w:val="multilevel"/>
    <w:tmpl w:val="5180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5C413C"/>
    <w:multiLevelType w:val="multilevel"/>
    <w:tmpl w:val="A462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36AA2"/>
    <w:multiLevelType w:val="multilevel"/>
    <w:tmpl w:val="3F7C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87D9B"/>
    <w:multiLevelType w:val="multilevel"/>
    <w:tmpl w:val="CE88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B1DED"/>
    <w:multiLevelType w:val="multilevel"/>
    <w:tmpl w:val="783A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74CF9"/>
    <w:multiLevelType w:val="multilevel"/>
    <w:tmpl w:val="5B9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C0469"/>
    <w:multiLevelType w:val="multilevel"/>
    <w:tmpl w:val="9D7A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5210BD"/>
    <w:multiLevelType w:val="multilevel"/>
    <w:tmpl w:val="C90E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23792"/>
    <w:multiLevelType w:val="multilevel"/>
    <w:tmpl w:val="5860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94856"/>
    <w:multiLevelType w:val="multilevel"/>
    <w:tmpl w:val="99AE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461DD"/>
    <w:multiLevelType w:val="multilevel"/>
    <w:tmpl w:val="4592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C801A5"/>
    <w:multiLevelType w:val="multilevel"/>
    <w:tmpl w:val="8A6C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40207"/>
    <w:multiLevelType w:val="multilevel"/>
    <w:tmpl w:val="07B2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BE45BC"/>
    <w:multiLevelType w:val="multilevel"/>
    <w:tmpl w:val="EFC6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FC3E1F"/>
    <w:multiLevelType w:val="multilevel"/>
    <w:tmpl w:val="FC2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14"/>
  </w:num>
  <w:num w:numId="5">
    <w:abstractNumId w:val="15"/>
  </w:num>
  <w:num w:numId="6">
    <w:abstractNumId w:val="4"/>
  </w:num>
  <w:num w:numId="7">
    <w:abstractNumId w:val="9"/>
  </w:num>
  <w:num w:numId="8">
    <w:abstractNumId w:val="18"/>
  </w:num>
  <w:num w:numId="9">
    <w:abstractNumId w:val="21"/>
  </w:num>
  <w:num w:numId="10">
    <w:abstractNumId w:val="3"/>
  </w:num>
  <w:num w:numId="11">
    <w:abstractNumId w:val="10"/>
  </w:num>
  <w:num w:numId="12">
    <w:abstractNumId w:val="13"/>
  </w:num>
  <w:num w:numId="13">
    <w:abstractNumId w:val="6"/>
  </w:num>
  <w:num w:numId="14">
    <w:abstractNumId w:val="20"/>
  </w:num>
  <w:num w:numId="15">
    <w:abstractNumId w:val="12"/>
  </w:num>
  <w:num w:numId="16">
    <w:abstractNumId w:val="8"/>
  </w:num>
  <w:num w:numId="17">
    <w:abstractNumId w:val="16"/>
  </w:num>
  <w:num w:numId="18">
    <w:abstractNumId w:val="11"/>
  </w:num>
  <w:num w:numId="19">
    <w:abstractNumId w:val="2"/>
  </w:num>
  <w:num w:numId="20">
    <w:abstractNumId w:val="17"/>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F0"/>
    <w:rsid w:val="000407E2"/>
    <w:rsid w:val="000E1DF0"/>
    <w:rsid w:val="002B195A"/>
    <w:rsid w:val="00623CBC"/>
    <w:rsid w:val="00B003EA"/>
    <w:rsid w:val="00BA67DE"/>
    <w:rsid w:val="00DA221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2F86"/>
  <w15:chartTrackingRefBased/>
  <w15:docId w15:val="{2A427A14-33CD-44DE-A234-2F0B7FB1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49817">
      <w:bodyDiv w:val="1"/>
      <w:marLeft w:val="0"/>
      <w:marRight w:val="0"/>
      <w:marTop w:val="0"/>
      <w:marBottom w:val="0"/>
      <w:divBdr>
        <w:top w:val="none" w:sz="0" w:space="0" w:color="auto"/>
        <w:left w:val="none" w:sz="0" w:space="0" w:color="auto"/>
        <w:bottom w:val="none" w:sz="0" w:space="0" w:color="auto"/>
        <w:right w:val="none" w:sz="0" w:space="0" w:color="auto"/>
      </w:divBdr>
    </w:div>
    <w:div w:id="329529331">
      <w:bodyDiv w:val="1"/>
      <w:marLeft w:val="0"/>
      <w:marRight w:val="0"/>
      <w:marTop w:val="0"/>
      <w:marBottom w:val="0"/>
      <w:divBdr>
        <w:top w:val="none" w:sz="0" w:space="0" w:color="auto"/>
        <w:left w:val="none" w:sz="0" w:space="0" w:color="auto"/>
        <w:bottom w:val="none" w:sz="0" w:space="0" w:color="auto"/>
        <w:right w:val="none" w:sz="0" w:space="0" w:color="auto"/>
      </w:divBdr>
      <w:divsChild>
        <w:div w:id="37096870">
          <w:marLeft w:val="0"/>
          <w:marRight w:val="0"/>
          <w:marTop w:val="0"/>
          <w:marBottom w:val="0"/>
          <w:divBdr>
            <w:top w:val="none" w:sz="0" w:space="0" w:color="auto"/>
            <w:left w:val="none" w:sz="0" w:space="0" w:color="auto"/>
            <w:bottom w:val="none" w:sz="0" w:space="0" w:color="auto"/>
            <w:right w:val="none" w:sz="0" w:space="0" w:color="auto"/>
          </w:divBdr>
          <w:divsChild>
            <w:div w:id="790518784">
              <w:marLeft w:val="0"/>
              <w:marRight w:val="0"/>
              <w:marTop w:val="0"/>
              <w:marBottom w:val="0"/>
              <w:divBdr>
                <w:top w:val="none" w:sz="0" w:space="0" w:color="auto"/>
                <w:left w:val="none" w:sz="0" w:space="0" w:color="auto"/>
                <w:bottom w:val="none" w:sz="0" w:space="0" w:color="auto"/>
                <w:right w:val="none" w:sz="0" w:space="0" w:color="auto"/>
              </w:divBdr>
            </w:div>
            <w:div w:id="1556626762">
              <w:marLeft w:val="0"/>
              <w:marRight w:val="0"/>
              <w:marTop w:val="0"/>
              <w:marBottom w:val="0"/>
              <w:divBdr>
                <w:top w:val="none" w:sz="0" w:space="0" w:color="auto"/>
                <w:left w:val="none" w:sz="0" w:space="0" w:color="auto"/>
                <w:bottom w:val="none" w:sz="0" w:space="0" w:color="auto"/>
                <w:right w:val="none" w:sz="0" w:space="0" w:color="auto"/>
              </w:divBdr>
              <w:divsChild>
                <w:div w:id="1746875114">
                  <w:marLeft w:val="0"/>
                  <w:marRight w:val="0"/>
                  <w:marTop w:val="0"/>
                  <w:marBottom w:val="0"/>
                  <w:divBdr>
                    <w:top w:val="none" w:sz="0" w:space="0" w:color="auto"/>
                    <w:left w:val="none" w:sz="0" w:space="0" w:color="auto"/>
                    <w:bottom w:val="none" w:sz="0" w:space="0" w:color="auto"/>
                    <w:right w:val="none" w:sz="0" w:space="0" w:color="auto"/>
                  </w:divBdr>
                  <w:divsChild>
                    <w:div w:id="4858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9386">
              <w:marLeft w:val="0"/>
              <w:marRight w:val="0"/>
              <w:marTop w:val="0"/>
              <w:marBottom w:val="0"/>
              <w:divBdr>
                <w:top w:val="none" w:sz="0" w:space="0" w:color="auto"/>
                <w:left w:val="none" w:sz="0" w:space="0" w:color="auto"/>
                <w:bottom w:val="none" w:sz="0" w:space="0" w:color="auto"/>
                <w:right w:val="none" w:sz="0" w:space="0" w:color="auto"/>
              </w:divBdr>
            </w:div>
          </w:divsChild>
        </w:div>
        <w:div w:id="1187518864">
          <w:marLeft w:val="0"/>
          <w:marRight w:val="0"/>
          <w:marTop w:val="0"/>
          <w:marBottom w:val="0"/>
          <w:divBdr>
            <w:top w:val="none" w:sz="0" w:space="0" w:color="auto"/>
            <w:left w:val="none" w:sz="0" w:space="0" w:color="auto"/>
            <w:bottom w:val="none" w:sz="0" w:space="0" w:color="auto"/>
            <w:right w:val="none" w:sz="0" w:space="0" w:color="auto"/>
          </w:divBdr>
          <w:divsChild>
            <w:div w:id="414936374">
              <w:marLeft w:val="0"/>
              <w:marRight w:val="0"/>
              <w:marTop w:val="0"/>
              <w:marBottom w:val="0"/>
              <w:divBdr>
                <w:top w:val="none" w:sz="0" w:space="0" w:color="auto"/>
                <w:left w:val="none" w:sz="0" w:space="0" w:color="auto"/>
                <w:bottom w:val="none" w:sz="0" w:space="0" w:color="auto"/>
                <w:right w:val="none" w:sz="0" w:space="0" w:color="auto"/>
              </w:divBdr>
            </w:div>
            <w:div w:id="38436362">
              <w:marLeft w:val="0"/>
              <w:marRight w:val="0"/>
              <w:marTop w:val="0"/>
              <w:marBottom w:val="0"/>
              <w:divBdr>
                <w:top w:val="none" w:sz="0" w:space="0" w:color="auto"/>
                <w:left w:val="none" w:sz="0" w:space="0" w:color="auto"/>
                <w:bottom w:val="none" w:sz="0" w:space="0" w:color="auto"/>
                <w:right w:val="none" w:sz="0" w:space="0" w:color="auto"/>
              </w:divBdr>
              <w:divsChild>
                <w:div w:id="398600105">
                  <w:marLeft w:val="0"/>
                  <w:marRight w:val="0"/>
                  <w:marTop w:val="0"/>
                  <w:marBottom w:val="0"/>
                  <w:divBdr>
                    <w:top w:val="none" w:sz="0" w:space="0" w:color="auto"/>
                    <w:left w:val="none" w:sz="0" w:space="0" w:color="auto"/>
                    <w:bottom w:val="none" w:sz="0" w:space="0" w:color="auto"/>
                    <w:right w:val="none" w:sz="0" w:space="0" w:color="auto"/>
                  </w:divBdr>
                  <w:divsChild>
                    <w:div w:id="12093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1547">
              <w:marLeft w:val="0"/>
              <w:marRight w:val="0"/>
              <w:marTop w:val="0"/>
              <w:marBottom w:val="0"/>
              <w:divBdr>
                <w:top w:val="none" w:sz="0" w:space="0" w:color="auto"/>
                <w:left w:val="none" w:sz="0" w:space="0" w:color="auto"/>
                <w:bottom w:val="none" w:sz="0" w:space="0" w:color="auto"/>
                <w:right w:val="none" w:sz="0" w:space="0" w:color="auto"/>
              </w:divBdr>
            </w:div>
          </w:divsChild>
        </w:div>
        <w:div w:id="77598846">
          <w:marLeft w:val="0"/>
          <w:marRight w:val="0"/>
          <w:marTop w:val="0"/>
          <w:marBottom w:val="0"/>
          <w:divBdr>
            <w:top w:val="none" w:sz="0" w:space="0" w:color="auto"/>
            <w:left w:val="none" w:sz="0" w:space="0" w:color="auto"/>
            <w:bottom w:val="none" w:sz="0" w:space="0" w:color="auto"/>
            <w:right w:val="none" w:sz="0" w:space="0" w:color="auto"/>
          </w:divBdr>
          <w:divsChild>
            <w:div w:id="1022245702">
              <w:marLeft w:val="0"/>
              <w:marRight w:val="0"/>
              <w:marTop w:val="0"/>
              <w:marBottom w:val="0"/>
              <w:divBdr>
                <w:top w:val="none" w:sz="0" w:space="0" w:color="auto"/>
                <w:left w:val="none" w:sz="0" w:space="0" w:color="auto"/>
                <w:bottom w:val="none" w:sz="0" w:space="0" w:color="auto"/>
                <w:right w:val="none" w:sz="0" w:space="0" w:color="auto"/>
              </w:divBdr>
            </w:div>
            <w:div w:id="1475946798">
              <w:marLeft w:val="0"/>
              <w:marRight w:val="0"/>
              <w:marTop w:val="0"/>
              <w:marBottom w:val="0"/>
              <w:divBdr>
                <w:top w:val="none" w:sz="0" w:space="0" w:color="auto"/>
                <w:left w:val="none" w:sz="0" w:space="0" w:color="auto"/>
                <w:bottom w:val="none" w:sz="0" w:space="0" w:color="auto"/>
                <w:right w:val="none" w:sz="0" w:space="0" w:color="auto"/>
              </w:divBdr>
              <w:divsChild>
                <w:div w:id="1697152168">
                  <w:marLeft w:val="0"/>
                  <w:marRight w:val="0"/>
                  <w:marTop w:val="0"/>
                  <w:marBottom w:val="0"/>
                  <w:divBdr>
                    <w:top w:val="none" w:sz="0" w:space="0" w:color="auto"/>
                    <w:left w:val="none" w:sz="0" w:space="0" w:color="auto"/>
                    <w:bottom w:val="none" w:sz="0" w:space="0" w:color="auto"/>
                    <w:right w:val="none" w:sz="0" w:space="0" w:color="auto"/>
                  </w:divBdr>
                  <w:divsChild>
                    <w:div w:id="19853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5922">
              <w:marLeft w:val="0"/>
              <w:marRight w:val="0"/>
              <w:marTop w:val="0"/>
              <w:marBottom w:val="0"/>
              <w:divBdr>
                <w:top w:val="none" w:sz="0" w:space="0" w:color="auto"/>
                <w:left w:val="none" w:sz="0" w:space="0" w:color="auto"/>
                <w:bottom w:val="none" w:sz="0" w:space="0" w:color="auto"/>
                <w:right w:val="none" w:sz="0" w:space="0" w:color="auto"/>
              </w:divBdr>
            </w:div>
          </w:divsChild>
        </w:div>
        <w:div w:id="232160713">
          <w:marLeft w:val="0"/>
          <w:marRight w:val="0"/>
          <w:marTop w:val="0"/>
          <w:marBottom w:val="0"/>
          <w:divBdr>
            <w:top w:val="none" w:sz="0" w:space="0" w:color="auto"/>
            <w:left w:val="none" w:sz="0" w:space="0" w:color="auto"/>
            <w:bottom w:val="none" w:sz="0" w:space="0" w:color="auto"/>
            <w:right w:val="none" w:sz="0" w:space="0" w:color="auto"/>
          </w:divBdr>
          <w:divsChild>
            <w:div w:id="816803436">
              <w:marLeft w:val="0"/>
              <w:marRight w:val="0"/>
              <w:marTop w:val="0"/>
              <w:marBottom w:val="0"/>
              <w:divBdr>
                <w:top w:val="none" w:sz="0" w:space="0" w:color="auto"/>
                <w:left w:val="none" w:sz="0" w:space="0" w:color="auto"/>
                <w:bottom w:val="none" w:sz="0" w:space="0" w:color="auto"/>
                <w:right w:val="none" w:sz="0" w:space="0" w:color="auto"/>
              </w:divBdr>
            </w:div>
            <w:div w:id="1170801603">
              <w:marLeft w:val="0"/>
              <w:marRight w:val="0"/>
              <w:marTop w:val="0"/>
              <w:marBottom w:val="0"/>
              <w:divBdr>
                <w:top w:val="none" w:sz="0" w:space="0" w:color="auto"/>
                <w:left w:val="none" w:sz="0" w:space="0" w:color="auto"/>
                <w:bottom w:val="none" w:sz="0" w:space="0" w:color="auto"/>
                <w:right w:val="none" w:sz="0" w:space="0" w:color="auto"/>
              </w:divBdr>
              <w:divsChild>
                <w:div w:id="816800974">
                  <w:marLeft w:val="0"/>
                  <w:marRight w:val="0"/>
                  <w:marTop w:val="0"/>
                  <w:marBottom w:val="0"/>
                  <w:divBdr>
                    <w:top w:val="none" w:sz="0" w:space="0" w:color="auto"/>
                    <w:left w:val="none" w:sz="0" w:space="0" w:color="auto"/>
                    <w:bottom w:val="none" w:sz="0" w:space="0" w:color="auto"/>
                    <w:right w:val="none" w:sz="0" w:space="0" w:color="auto"/>
                  </w:divBdr>
                  <w:divsChild>
                    <w:div w:id="13536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9341">
              <w:marLeft w:val="0"/>
              <w:marRight w:val="0"/>
              <w:marTop w:val="0"/>
              <w:marBottom w:val="0"/>
              <w:divBdr>
                <w:top w:val="none" w:sz="0" w:space="0" w:color="auto"/>
                <w:left w:val="none" w:sz="0" w:space="0" w:color="auto"/>
                <w:bottom w:val="none" w:sz="0" w:space="0" w:color="auto"/>
                <w:right w:val="none" w:sz="0" w:space="0" w:color="auto"/>
              </w:divBdr>
            </w:div>
          </w:divsChild>
        </w:div>
        <w:div w:id="694767934">
          <w:marLeft w:val="0"/>
          <w:marRight w:val="0"/>
          <w:marTop w:val="0"/>
          <w:marBottom w:val="0"/>
          <w:divBdr>
            <w:top w:val="none" w:sz="0" w:space="0" w:color="auto"/>
            <w:left w:val="none" w:sz="0" w:space="0" w:color="auto"/>
            <w:bottom w:val="none" w:sz="0" w:space="0" w:color="auto"/>
            <w:right w:val="none" w:sz="0" w:space="0" w:color="auto"/>
          </w:divBdr>
          <w:divsChild>
            <w:div w:id="698239594">
              <w:marLeft w:val="0"/>
              <w:marRight w:val="0"/>
              <w:marTop w:val="0"/>
              <w:marBottom w:val="0"/>
              <w:divBdr>
                <w:top w:val="none" w:sz="0" w:space="0" w:color="auto"/>
                <w:left w:val="none" w:sz="0" w:space="0" w:color="auto"/>
                <w:bottom w:val="none" w:sz="0" w:space="0" w:color="auto"/>
                <w:right w:val="none" w:sz="0" w:space="0" w:color="auto"/>
              </w:divBdr>
            </w:div>
            <w:div w:id="554894707">
              <w:marLeft w:val="0"/>
              <w:marRight w:val="0"/>
              <w:marTop w:val="0"/>
              <w:marBottom w:val="0"/>
              <w:divBdr>
                <w:top w:val="none" w:sz="0" w:space="0" w:color="auto"/>
                <w:left w:val="none" w:sz="0" w:space="0" w:color="auto"/>
                <w:bottom w:val="none" w:sz="0" w:space="0" w:color="auto"/>
                <w:right w:val="none" w:sz="0" w:space="0" w:color="auto"/>
              </w:divBdr>
              <w:divsChild>
                <w:div w:id="519391928">
                  <w:marLeft w:val="0"/>
                  <w:marRight w:val="0"/>
                  <w:marTop w:val="0"/>
                  <w:marBottom w:val="0"/>
                  <w:divBdr>
                    <w:top w:val="none" w:sz="0" w:space="0" w:color="auto"/>
                    <w:left w:val="none" w:sz="0" w:space="0" w:color="auto"/>
                    <w:bottom w:val="none" w:sz="0" w:space="0" w:color="auto"/>
                    <w:right w:val="none" w:sz="0" w:space="0" w:color="auto"/>
                  </w:divBdr>
                  <w:divsChild>
                    <w:div w:id="13889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9378">
              <w:marLeft w:val="0"/>
              <w:marRight w:val="0"/>
              <w:marTop w:val="0"/>
              <w:marBottom w:val="0"/>
              <w:divBdr>
                <w:top w:val="none" w:sz="0" w:space="0" w:color="auto"/>
                <w:left w:val="none" w:sz="0" w:space="0" w:color="auto"/>
                <w:bottom w:val="none" w:sz="0" w:space="0" w:color="auto"/>
                <w:right w:val="none" w:sz="0" w:space="0" w:color="auto"/>
              </w:divBdr>
            </w:div>
          </w:divsChild>
        </w:div>
        <w:div w:id="888372884">
          <w:marLeft w:val="0"/>
          <w:marRight w:val="0"/>
          <w:marTop w:val="0"/>
          <w:marBottom w:val="0"/>
          <w:divBdr>
            <w:top w:val="none" w:sz="0" w:space="0" w:color="auto"/>
            <w:left w:val="none" w:sz="0" w:space="0" w:color="auto"/>
            <w:bottom w:val="none" w:sz="0" w:space="0" w:color="auto"/>
            <w:right w:val="none" w:sz="0" w:space="0" w:color="auto"/>
          </w:divBdr>
          <w:divsChild>
            <w:div w:id="1763917670">
              <w:marLeft w:val="0"/>
              <w:marRight w:val="0"/>
              <w:marTop w:val="0"/>
              <w:marBottom w:val="0"/>
              <w:divBdr>
                <w:top w:val="none" w:sz="0" w:space="0" w:color="auto"/>
                <w:left w:val="none" w:sz="0" w:space="0" w:color="auto"/>
                <w:bottom w:val="none" w:sz="0" w:space="0" w:color="auto"/>
                <w:right w:val="none" w:sz="0" w:space="0" w:color="auto"/>
              </w:divBdr>
            </w:div>
            <w:div w:id="1667857115">
              <w:marLeft w:val="0"/>
              <w:marRight w:val="0"/>
              <w:marTop w:val="0"/>
              <w:marBottom w:val="0"/>
              <w:divBdr>
                <w:top w:val="none" w:sz="0" w:space="0" w:color="auto"/>
                <w:left w:val="none" w:sz="0" w:space="0" w:color="auto"/>
                <w:bottom w:val="none" w:sz="0" w:space="0" w:color="auto"/>
                <w:right w:val="none" w:sz="0" w:space="0" w:color="auto"/>
              </w:divBdr>
              <w:divsChild>
                <w:div w:id="673386179">
                  <w:marLeft w:val="0"/>
                  <w:marRight w:val="0"/>
                  <w:marTop w:val="0"/>
                  <w:marBottom w:val="0"/>
                  <w:divBdr>
                    <w:top w:val="none" w:sz="0" w:space="0" w:color="auto"/>
                    <w:left w:val="none" w:sz="0" w:space="0" w:color="auto"/>
                    <w:bottom w:val="none" w:sz="0" w:space="0" w:color="auto"/>
                    <w:right w:val="none" w:sz="0" w:space="0" w:color="auto"/>
                  </w:divBdr>
                  <w:divsChild>
                    <w:div w:id="10198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6784">
              <w:marLeft w:val="0"/>
              <w:marRight w:val="0"/>
              <w:marTop w:val="0"/>
              <w:marBottom w:val="0"/>
              <w:divBdr>
                <w:top w:val="none" w:sz="0" w:space="0" w:color="auto"/>
                <w:left w:val="none" w:sz="0" w:space="0" w:color="auto"/>
                <w:bottom w:val="none" w:sz="0" w:space="0" w:color="auto"/>
                <w:right w:val="none" w:sz="0" w:space="0" w:color="auto"/>
              </w:divBdr>
            </w:div>
          </w:divsChild>
        </w:div>
        <w:div w:id="540677575">
          <w:marLeft w:val="0"/>
          <w:marRight w:val="0"/>
          <w:marTop w:val="0"/>
          <w:marBottom w:val="0"/>
          <w:divBdr>
            <w:top w:val="none" w:sz="0" w:space="0" w:color="auto"/>
            <w:left w:val="none" w:sz="0" w:space="0" w:color="auto"/>
            <w:bottom w:val="none" w:sz="0" w:space="0" w:color="auto"/>
            <w:right w:val="none" w:sz="0" w:space="0" w:color="auto"/>
          </w:divBdr>
          <w:divsChild>
            <w:div w:id="1751198841">
              <w:marLeft w:val="0"/>
              <w:marRight w:val="0"/>
              <w:marTop w:val="0"/>
              <w:marBottom w:val="0"/>
              <w:divBdr>
                <w:top w:val="none" w:sz="0" w:space="0" w:color="auto"/>
                <w:left w:val="none" w:sz="0" w:space="0" w:color="auto"/>
                <w:bottom w:val="none" w:sz="0" w:space="0" w:color="auto"/>
                <w:right w:val="none" w:sz="0" w:space="0" w:color="auto"/>
              </w:divBdr>
            </w:div>
            <w:div w:id="2131434415">
              <w:marLeft w:val="0"/>
              <w:marRight w:val="0"/>
              <w:marTop w:val="0"/>
              <w:marBottom w:val="0"/>
              <w:divBdr>
                <w:top w:val="none" w:sz="0" w:space="0" w:color="auto"/>
                <w:left w:val="none" w:sz="0" w:space="0" w:color="auto"/>
                <w:bottom w:val="none" w:sz="0" w:space="0" w:color="auto"/>
                <w:right w:val="none" w:sz="0" w:space="0" w:color="auto"/>
              </w:divBdr>
              <w:divsChild>
                <w:div w:id="977951870">
                  <w:marLeft w:val="0"/>
                  <w:marRight w:val="0"/>
                  <w:marTop w:val="0"/>
                  <w:marBottom w:val="0"/>
                  <w:divBdr>
                    <w:top w:val="none" w:sz="0" w:space="0" w:color="auto"/>
                    <w:left w:val="none" w:sz="0" w:space="0" w:color="auto"/>
                    <w:bottom w:val="none" w:sz="0" w:space="0" w:color="auto"/>
                    <w:right w:val="none" w:sz="0" w:space="0" w:color="auto"/>
                  </w:divBdr>
                  <w:divsChild>
                    <w:div w:id="11367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8263">
              <w:marLeft w:val="0"/>
              <w:marRight w:val="0"/>
              <w:marTop w:val="0"/>
              <w:marBottom w:val="0"/>
              <w:divBdr>
                <w:top w:val="none" w:sz="0" w:space="0" w:color="auto"/>
                <w:left w:val="none" w:sz="0" w:space="0" w:color="auto"/>
                <w:bottom w:val="none" w:sz="0" w:space="0" w:color="auto"/>
                <w:right w:val="none" w:sz="0" w:space="0" w:color="auto"/>
              </w:divBdr>
            </w:div>
          </w:divsChild>
        </w:div>
        <w:div w:id="240994478">
          <w:marLeft w:val="0"/>
          <w:marRight w:val="0"/>
          <w:marTop w:val="0"/>
          <w:marBottom w:val="0"/>
          <w:divBdr>
            <w:top w:val="none" w:sz="0" w:space="0" w:color="auto"/>
            <w:left w:val="none" w:sz="0" w:space="0" w:color="auto"/>
            <w:bottom w:val="none" w:sz="0" w:space="0" w:color="auto"/>
            <w:right w:val="none" w:sz="0" w:space="0" w:color="auto"/>
          </w:divBdr>
          <w:divsChild>
            <w:div w:id="279726408">
              <w:marLeft w:val="0"/>
              <w:marRight w:val="0"/>
              <w:marTop w:val="0"/>
              <w:marBottom w:val="0"/>
              <w:divBdr>
                <w:top w:val="none" w:sz="0" w:space="0" w:color="auto"/>
                <w:left w:val="none" w:sz="0" w:space="0" w:color="auto"/>
                <w:bottom w:val="none" w:sz="0" w:space="0" w:color="auto"/>
                <w:right w:val="none" w:sz="0" w:space="0" w:color="auto"/>
              </w:divBdr>
            </w:div>
            <w:div w:id="1196389939">
              <w:marLeft w:val="0"/>
              <w:marRight w:val="0"/>
              <w:marTop w:val="0"/>
              <w:marBottom w:val="0"/>
              <w:divBdr>
                <w:top w:val="none" w:sz="0" w:space="0" w:color="auto"/>
                <w:left w:val="none" w:sz="0" w:space="0" w:color="auto"/>
                <w:bottom w:val="none" w:sz="0" w:space="0" w:color="auto"/>
                <w:right w:val="none" w:sz="0" w:space="0" w:color="auto"/>
              </w:divBdr>
              <w:divsChild>
                <w:div w:id="557940420">
                  <w:marLeft w:val="0"/>
                  <w:marRight w:val="0"/>
                  <w:marTop w:val="0"/>
                  <w:marBottom w:val="0"/>
                  <w:divBdr>
                    <w:top w:val="none" w:sz="0" w:space="0" w:color="auto"/>
                    <w:left w:val="none" w:sz="0" w:space="0" w:color="auto"/>
                    <w:bottom w:val="none" w:sz="0" w:space="0" w:color="auto"/>
                    <w:right w:val="none" w:sz="0" w:space="0" w:color="auto"/>
                  </w:divBdr>
                  <w:divsChild>
                    <w:div w:id="18470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3907">
              <w:marLeft w:val="0"/>
              <w:marRight w:val="0"/>
              <w:marTop w:val="0"/>
              <w:marBottom w:val="0"/>
              <w:divBdr>
                <w:top w:val="none" w:sz="0" w:space="0" w:color="auto"/>
                <w:left w:val="none" w:sz="0" w:space="0" w:color="auto"/>
                <w:bottom w:val="none" w:sz="0" w:space="0" w:color="auto"/>
                <w:right w:val="none" w:sz="0" w:space="0" w:color="auto"/>
              </w:divBdr>
            </w:div>
          </w:divsChild>
        </w:div>
        <w:div w:id="624968547">
          <w:marLeft w:val="0"/>
          <w:marRight w:val="0"/>
          <w:marTop w:val="0"/>
          <w:marBottom w:val="0"/>
          <w:divBdr>
            <w:top w:val="none" w:sz="0" w:space="0" w:color="auto"/>
            <w:left w:val="none" w:sz="0" w:space="0" w:color="auto"/>
            <w:bottom w:val="none" w:sz="0" w:space="0" w:color="auto"/>
            <w:right w:val="none" w:sz="0" w:space="0" w:color="auto"/>
          </w:divBdr>
          <w:divsChild>
            <w:div w:id="1326085480">
              <w:marLeft w:val="0"/>
              <w:marRight w:val="0"/>
              <w:marTop w:val="0"/>
              <w:marBottom w:val="0"/>
              <w:divBdr>
                <w:top w:val="none" w:sz="0" w:space="0" w:color="auto"/>
                <w:left w:val="none" w:sz="0" w:space="0" w:color="auto"/>
                <w:bottom w:val="none" w:sz="0" w:space="0" w:color="auto"/>
                <w:right w:val="none" w:sz="0" w:space="0" w:color="auto"/>
              </w:divBdr>
            </w:div>
            <w:div w:id="377508472">
              <w:marLeft w:val="0"/>
              <w:marRight w:val="0"/>
              <w:marTop w:val="0"/>
              <w:marBottom w:val="0"/>
              <w:divBdr>
                <w:top w:val="none" w:sz="0" w:space="0" w:color="auto"/>
                <w:left w:val="none" w:sz="0" w:space="0" w:color="auto"/>
                <w:bottom w:val="none" w:sz="0" w:space="0" w:color="auto"/>
                <w:right w:val="none" w:sz="0" w:space="0" w:color="auto"/>
              </w:divBdr>
              <w:divsChild>
                <w:div w:id="1216939339">
                  <w:marLeft w:val="0"/>
                  <w:marRight w:val="0"/>
                  <w:marTop w:val="0"/>
                  <w:marBottom w:val="0"/>
                  <w:divBdr>
                    <w:top w:val="none" w:sz="0" w:space="0" w:color="auto"/>
                    <w:left w:val="none" w:sz="0" w:space="0" w:color="auto"/>
                    <w:bottom w:val="none" w:sz="0" w:space="0" w:color="auto"/>
                    <w:right w:val="none" w:sz="0" w:space="0" w:color="auto"/>
                  </w:divBdr>
                  <w:divsChild>
                    <w:div w:id="8785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8219">
              <w:marLeft w:val="0"/>
              <w:marRight w:val="0"/>
              <w:marTop w:val="0"/>
              <w:marBottom w:val="0"/>
              <w:divBdr>
                <w:top w:val="none" w:sz="0" w:space="0" w:color="auto"/>
                <w:left w:val="none" w:sz="0" w:space="0" w:color="auto"/>
                <w:bottom w:val="none" w:sz="0" w:space="0" w:color="auto"/>
                <w:right w:val="none" w:sz="0" w:space="0" w:color="auto"/>
              </w:divBdr>
            </w:div>
          </w:divsChild>
        </w:div>
        <w:div w:id="390077555">
          <w:marLeft w:val="0"/>
          <w:marRight w:val="0"/>
          <w:marTop w:val="0"/>
          <w:marBottom w:val="0"/>
          <w:divBdr>
            <w:top w:val="none" w:sz="0" w:space="0" w:color="auto"/>
            <w:left w:val="none" w:sz="0" w:space="0" w:color="auto"/>
            <w:bottom w:val="none" w:sz="0" w:space="0" w:color="auto"/>
            <w:right w:val="none" w:sz="0" w:space="0" w:color="auto"/>
          </w:divBdr>
          <w:divsChild>
            <w:div w:id="1045519217">
              <w:marLeft w:val="0"/>
              <w:marRight w:val="0"/>
              <w:marTop w:val="0"/>
              <w:marBottom w:val="0"/>
              <w:divBdr>
                <w:top w:val="none" w:sz="0" w:space="0" w:color="auto"/>
                <w:left w:val="none" w:sz="0" w:space="0" w:color="auto"/>
                <w:bottom w:val="none" w:sz="0" w:space="0" w:color="auto"/>
                <w:right w:val="none" w:sz="0" w:space="0" w:color="auto"/>
              </w:divBdr>
            </w:div>
            <w:div w:id="1813980619">
              <w:marLeft w:val="0"/>
              <w:marRight w:val="0"/>
              <w:marTop w:val="0"/>
              <w:marBottom w:val="0"/>
              <w:divBdr>
                <w:top w:val="none" w:sz="0" w:space="0" w:color="auto"/>
                <w:left w:val="none" w:sz="0" w:space="0" w:color="auto"/>
                <w:bottom w:val="none" w:sz="0" w:space="0" w:color="auto"/>
                <w:right w:val="none" w:sz="0" w:space="0" w:color="auto"/>
              </w:divBdr>
              <w:divsChild>
                <w:div w:id="1813257107">
                  <w:marLeft w:val="0"/>
                  <w:marRight w:val="0"/>
                  <w:marTop w:val="0"/>
                  <w:marBottom w:val="0"/>
                  <w:divBdr>
                    <w:top w:val="none" w:sz="0" w:space="0" w:color="auto"/>
                    <w:left w:val="none" w:sz="0" w:space="0" w:color="auto"/>
                    <w:bottom w:val="none" w:sz="0" w:space="0" w:color="auto"/>
                    <w:right w:val="none" w:sz="0" w:space="0" w:color="auto"/>
                  </w:divBdr>
                  <w:divsChild>
                    <w:div w:id="5665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9808">
              <w:marLeft w:val="0"/>
              <w:marRight w:val="0"/>
              <w:marTop w:val="0"/>
              <w:marBottom w:val="0"/>
              <w:divBdr>
                <w:top w:val="none" w:sz="0" w:space="0" w:color="auto"/>
                <w:left w:val="none" w:sz="0" w:space="0" w:color="auto"/>
                <w:bottom w:val="none" w:sz="0" w:space="0" w:color="auto"/>
                <w:right w:val="none" w:sz="0" w:space="0" w:color="auto"/>
              </w:divBdr>
            </w:div>
          </w:divsChild>
        </w:div>
        <w:div w:id="273027023">
          <w:marLeft w:val="0"/>
          <w:marRight w:val="0"/>
          <w:marTop w:val="0"/>
          <w:marBottom w:val="0"/>
          <w:divBdr>
            <w:top w:val="none" w:sz="0" w:space="0" w:color="auto"/>
            <w:left w:val="none" w:sz="0" w:space="0" w:color="auto"/>
            <w:bottom w:val="none" w:sz="0" w:space="0" w:color="auto"/>
            <w:right w:val="none" w:sz="0" w:space="0" w:color="auto"/>
          </w:divBdr>
          <w:divsChild>
            <w:div w:id="2045397864">
              <w:marLeft w:val="0"/>
              <w:marRight w:val="0"/>
              <w:marTop w:val="0"/>
              <w:marBottom w:val="0"/>
              <w:divBdr>
                <w:top w:val="none" w:sz="0" w:space="0" w:color="auto"/>
                <w:left w:val="none" w:sz="0" w:space="0" w:color="auto"/>
                <w:bottom w:val="none" w:sz="0" w:space="0" w:color="auto"/>
                <w:right w:val="none" w:sz="0" w:space="0" w:color="auto"/>
              </w:divBdr>
            </w:div>
            <w:div w:id="584724662">
              <w:marLeft w:val="0"/>
              <w:marRight w:val="0"/>
              <w:marTop w:val="0"/>
              <w:marBottom w:val="0"/>
              <w:divBdr>
                <w:top w:val="none" w:sz="0" w:space="0" w:color="auto"/>
                <w:left w:val="none" w:sz="0" w:space="0" w:color="auto"/>
                <w:bottom w:val="none" w:sz="0" w:space="0" w:color="auto"/>
                <w:right w:val="none" w:sz="0" w:space="0" w:color="auto"/>
              </w:divBdr>
              <w:divsChild>
                <w:div w:id="268783045">
                  <w:marLeft w:val="0"/>
                  <w:marRight w:val="0"/>
                  <w:marTop w:val="0"/>
                  <w:marBottom w:val="0"/>
                  <w:divBdr>
                    <w:top w:val="none" w:sz="0" w:space="0" w:color="auto"/>
                    <w:left w:val="none" w:sz="0" w:space="0" w:color="auto"/>
                    <w:bottom w:val="none" w:sz="0" w:space="0" w:color="auto"/>
                    <w:right w:val="none" w:sz="0" w:space="0" w:color="auto"/>
                  </w:divBdr>
                  <w:divsChild>
                    <w:div w:id="852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2785">
              <w:marLeft w:val="0"/>
              <w:marRight w:val="0"/>
              <w:marTop w:val="0"/>
              <w:marBottom w:val="0"/>
              <w:divBdr>
                <w:top w:val="none" w:sz="0" w:space="0" w:color="auto"/>
                <w:left w:val="none" w:sz="0" w:space="0" w:color="auto"/>
                <w:bottom w:val="none" w:sz="0" w:space="0" w:color="auto"/>
                <w:right w:val="none" w:sz="0" w:space="0" w:color="auto"/>
              </w:divBdr>
            </w:div>
          </w:divsChild>
        </w:div>
        <w:div w:id="1255627470">
          <w:marLeft w:val="0"/>
          <w:marRight w:val="0"/>
          <w:marTop w:val="0"/>
          <w:marBottom w:val="0"/>
          <w:divBdr>
            <w:top w:val="none" w:sz="0" w:space="0" w:color="auto"/>
            <w:left w:val="none" w:sz="0" w:space="0" w:color="auto"/>
            <w:bottom w:val="none" w:sz="0" w:space="0" w:color="auto"/>
            <w:right w:val="none" w:sz="0" w:space="0" w:color="auto"/>
          </w:divBdr>
          <w:divsChild>
            <w:div w:id="2082366121">
              <w:marLeft w:val="0"/>
              <w:marRight w:val="0"/>
              <w:marTop w:val="0"/>
              <w:marBottom w:val="0"/>
              <w:divBdr>
                <w:top w:val="none" w:sz="0" w:space="0" w:color="auto"/>
                <w:left w:val="none" w:sz="0" w:space="0" w:color="auto"/>
                <w:bottom w:val="none" w:sz="0" w:space="0" w:color="auto"/>
                <w:right w:val="none" w:sz="0" w:space="0" w:color="auto"/>
              </w:divBdr>
            </w:div>
            <w:div w:id="1141918187">
              <w:marLeft w:val="0"/>
              <w:marRight w:val="0"/>
              <w:marTop w:val="0"/>
              <w:marBottom w:val="0"/>
              <w:divBdr>
                <w:top w:val="none" w:sz="0" w:space="0" w:color="auto"/>
                <w:left w:val="none" w:sz="0" w:space="0" w:color="auto"/>
                <w:bottom w:val="none" w:sz="0" w:space="0" w:color="auto"/>
                <w:right w:val="none" w:sz="0" w:space="0" w:color="auto"/>
              </w:divBdr>
              <w:divsChild>
                <w:div w:id="140317772">
                  <w:marLeft w:val="0"/>
                  <w:marRight w:val="0"/>
                  <w:marTop w:val="0"/>
                  <w:marBottom w:val="0"/>
                  <w:divBdr>
                    <w:top w:val="none" w:sz="0" w:space="0" w:color="auto"/>
                    <w:left w:val="none" w:sz="0" w:space="0" w:color="auto"/>
                    <w:bottom w:val="none" w:sz="0" w:space="0" w:color="auto"/>
                    <w:right w:val="none" w:sz="0" w:space="0" w:color="auto"/>
                  </w:divBdr>
                  <w:divsChild>
                    <w:div w:id="2064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1407">
      <w:bodyDiv w:val="1"/>
      <w:marLeft w:val="0"/>
      <w:marRight w:val="0"/>
      <w:marTop w:val="0"/>
      <w:marBottom w:val="0"/>
      <w:divBdr>
        <w:top w:val="none" w:sz="0" w:space="0" w:color="auto"/>
        <w:left w:val="none" w:sz="0" w:space="0" w:color="auto"/>
        <w:bottom w:val="none" w:sz="0" w:space="0" w:color="auto"/>
        <w:right w:val="none" w:sz="0" w:space="0" w:color="auto"/>
      </w:divBdr>
      <w:divsChild>
        <w:div w:id="638002591">
          <w:marLeft w:val="0"/>
          <w:marRight w:val="0"/>
          <w:marTop w:val="0"/>
          <w:marBottom w:val="0"/>
          <w:divBdr>
            <w:top w:val="none" w:sz="0" w:space="0" w:color="auto"/>
            <w:left w:val="none" w:sz="0" w:space="0" w:color="auto"/>
            <w:bottom w:val="none" w:sz="0" w:space="0" w:color="auto"/>
            <w:right w:val="none" w:sz="0" w:space="0" w:color="auto"/>
          </w:divBdr>
          <w:divsChild>
            <w:div w:id="1288657120">
              <w:marLeft w:val="0"/>
              <w:marRight w:val="0"/>
              <w:marTop w:val="0"/>
              <w:marBottom w:val="0"/>
              <w:divBdr>
                <w:top w:val="none" w:sz="0" w:space="0" w:color="auto"/>
                <w:left w:val="none" w:sz="0" w:space="0" w:color="auto"/>
                <w:bottom w:val="none" w:sz="0" w:space="0" w:color="auto"/>
                <w:right w:val="none" w:sz="0" w:space="0" w:color="auto"/>
              </w:divBdr>
            </w:div>
            <w:div w:id="1716461486">
              <w:marLeft w:val="0"/>
              <w:marRight w:val="0"/>
              <w:marTop w:val="0"/>
              <w:marBottom w:val="0"/>
              <w:divBdr>
                <w:top w:val="none" w:sz="0" w:space="0" w:color="auto"/>
                <w:left w:val="none" w:sz="0" w:space="0" w:color="auto"/>
                <w:bottom w:val="none" w:sz="0" w:space="0" w:color="auto"/>
                <w:right w:val="none" w:sz="0" w:space="0" w:color="auto"/>
              </w:divBdr>
              <w:divsChild>
                <w:div w:id="209920969">
                  <w:marLeft w:val="0"/>
                  <w:marRight w:val="0"/>
                  <w:marTop w:val="0"/>
                  <w:marBottom w:val="0"/>
                  <w:divBdr>
                    <w:top w:val="none" w:sz="0" w:space="0" w:color="auto"/>
                    <w:left w:val="none" w:sz="0" w:space="0" w:color="auto"/>
                    <w:bottom w:val="none" w:sz="0" w:space="0" w:color="auto"/>
                    <w:right w:val="none" w:sz="0" w:space="0" w:color="auto"/>
                  </w:divBdr>
                  <w:divsChild>
                    <w:div w:id="5130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9187">
              <w:marLeft w:val="0"/>
              <w:marRight w:val="0"/>
              <w:marTop w:val="0"/>
              <w:marBottom w:val="0"/>
              <w:divBdr>
                <w:top w:val="none" w:sz="0" w:space="0" w:color="auto"/>
                <w:left w:val="none" w:sz="0" w:space="0" w:color="auto"/>
                <w:bottom w:val="none" w:sz="0" w:space="0" w:color="auto"/>
                <w:right w:val="none" w:sz="0" w:space="0" w:color="auto"/>
              </w:divBdr>
            </w:div>
          </w:divsChild>
        </w:div>
        <w:div w:id="1786383385">
          <w:marLeft w:val="0"/>
          <w:marRight w:val="0"/>
          <w:marTop w:val="0"/>
          <w:marBottom w:val="0"/>
          <w:divBdr>
            <w:top w:val="none" w:sz="0" w:space="0" w:color="auto"/>
            <w:left w:val="none" w:sz="0" w:space="0" w:color="auto"/>
            <w:bottom w:val="none" w:sz="0" w:space="0" w:color="auto"/>
            <w:right w:val="none" w:sz="0" w:space="0" w:color="auto"/>
          </w:divBdr>
          <w:divsChild>
            <w:div w:id="1458260721">
              <w:marLeft w:val="0"/>
              <w:marRight w:val="0"/>
              <w:marTop w:val="0"/>
              <w:marBottom w:val="0"/>
              <w:divBdr>
                <w:top w:val="none" w:sz="0" w:space="0" w:color="auto"/>
                <w:left w:val="none" w:sz="0" w:space="0" w:color="auto"/>
                <w:bottom w:val="none" w:sz="0" w:space="0" w:color="auto"/>
                <w:right w:val="none" w:sz="0" w:space="0" w:color="auto"/>
              </w:divBdr>
            </w:div>
            <w:div w:id="121533930">
              <w:marLeft w:val="0"/>
              <w:marRight w:val="0"/>
              <w:marTop w:val="0"/>
              <w:marBottom w:val="0"/>
              <w:divBdr>
                <w:top w:val="none" w:sz="0" w:space="0" w:color="auto"/>
                <w:left w:val="none" w:sz="0" w:space="0" w:color="auto"/>
                <w:bottom w:val="none" w:sz="0" w:space="0" w:color="auto"/>
                <w:right w:val="none" w:sz="0" w:space="0" w:color="auto"/>
              </w:divBdr>
              <w:divsChild>
                <w:div w:id="121270000">
                  <w:marLeft w:val="0"/>
                  <w:marRight w:val="0"/>
                  <w:marTop w:val="0"/>
                  <w:marBottom w:val="0"/>
                  <w:divBdr>
                    <w:top w:val="none" w:sz="0" w:space="0" w:color="auto"/>
                    <w:left w:val="none" w:sz="0" w:space="0" w:color="auto"/>
                    <w:bottom w:val="none" w:sz="0" w:space="0" w:color="auto"/>
                    <w:right w:val="none" w:sz="0" w:space="0" w:color="auto"/>
                  </w:divBdr>
                  <w:divsChild>
                    <w:div w:id="3313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9160">
              <w:marLeft w:val="0"/>
              <w:marRight w:val="0"/>
              <w:marTop w:val="0"/>
              <w:marBottom w:val="0"/>
              <w:divBdr>
                <w:top w:val="none" w:sz="0" w:space="0" w:color="auto"/>
                <w:left w:val="none" w:sz="0" w:space="0" w:color="auto"/>
                <w:bottom w:val="none" w:sz="0" w:space="0" w:color="auto"/>
                <w:right w:val="none" w:sz="0" w:space="0" w:color="auto"/>
              </w:divBdr>
            </w:div>
          </w:divsChild>
        </w:div>
        <w:div w:id="1381783839">
          <w:marLeft w:val="0"/>
          <w:marRight w:val="0"/>
          <w:marTop w:val="0"/>
          <w:marBottom w:val="0"/>
          <w:divBdr>
            <w:top w:val="none" w:sz="0" w:space="0" w:color="auto"/>
            <w:left w:val="none" w:sz="0" w:space="0" w:color="auto"/>
            <w:bottom w:val="none" w:sz="0" w:space="0" w:color="auto"/>
            <w:right w:val="none" w:sz="0" w:space="0" w:color="auto"/>
          </w:divBdr>
          <w:divsChild>
            <w:div w:id="918098346">
              <w:marLeft w:val="0"/>
              <w:marRight w:val="0"/>
              <w:marTop w:val="0"/>
              <w:marBottom w:val="0"/>
              <w:divBdr>
                <w:top w:val="none" w:sz="0" w:space="0" w:color="auto"/>
                <w:left w:val="none" w:sz="0" w:space="0" w:color="auto"/>
                <w:bottom w:val="none" w:sz="0" w:space="0" w:color="auto"/>
                <w:right w:val="none" w:sz="0" w:space="0" w:color="auto"/>
              </w:divBdr>
            </w:div>
            <w:div w:id="2075227921">
              <w:marLeft w:val="0"/>
              <w:marRight w:val="0"/>
              <w:marTop w:val="0"/>
              <w:marBottom w:val="0"/>
              <w:divBdr>
                <w:top w:val="none" w:sz="0" w:space="0" w:color="auto"/>
                <w:left w:val="none" w:sz="0" w:space="0" w:color="auto"/>
                <w:bottom w:val="none" w:sz="0" w:space="0" w:color="auto"/>
                <w:right w:val="none" w:sz="0" w:space="0" w:color="auto"/>
              </w:divBdr>
              <w:divsChild>
                <w:div w:id="325210574">
                  <w:marLeft w:val="0"/>
                  <w:marRight w:val="0"/>
                  <w:marTop w:val="0"/>
                  <w:marBottom w:val="0"/>
                  <w:divBdr>
                    <w:top w:val="none" w:sz="0" w:space="0" w:color="auto"/>
                    <w:left w:val="none" w:sz="0" w:space="0" w:color="auto"/>
                    <w:bottom w:val="none" w:sz="0" w:space="0" w:color="auto"/>
                    <w:right w:val="none" w:sz="0" w:space="0" w:color="auto"/>
                  </w:divBdr>
                  <w:divsChild>
                    <w:div w:id="10715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9316">
              <w:marLeft w:val="0"/>
              <w:marRight w:val="0"/>
              <w:marTop w:val="0"/>
              <w:marBottom w:val="0"/>
              <w:divBdr>
                <w:top w:val="none" w:sz="0" w:space="0" w:color="auto"/>
                <w:left w:val="none" w:sz="0" w:space="0" w:color="auto"/>
                <w:bottom w:val="none" w:sz="0" w:space="0" w:color="auto"/>
                <w:right w:val="none" w:sz="0" w:space="0" w:color="auto"/>
              </w:divBdr>
            </w:div>
          </w:divsChild>
        </w:div>
        <w:div w:id="1619213375">
          <w:marLeft w:val="0"/>
          <w:marRight w:val="0"/>
          <w:marTop w:val="0"/>
          <w:marBottom w:val="0"/>
          <w:divBdr>
            <w:top w:val="none" w:sz="0" w:space="0" w:color="auto"/>
            <w:left w:val="none" w:sz="0" w:space="0" w:color="auto"/>
            <w:bottom w:val="none" w:sz="0" w:space="0" w:color="auto"/>
            <w:right w:val="none" w:sz="0" w:space="0" w:color="auto"/>
          </w:divBdr>
          <w:divsChild>
            <w:div w:id="750665899">
              <w:marLeft w:val="0"/>
              <w:marRight w:val="0"/>
              <w:marTop w:val="0"/>
              <w:marBottom w:val="0"/>
              <w:divBdr>
                <w:top w:val="none" w:sz="0" w:space="0" w:color="auto"/>
                <w:left w:val="none" w:sz="0" w:space="0" w:color="auto"/>
                <w:bottom w:val="none" w:sz="0" w:space="0" w:color="auto"/>
                <w:right w:val="none" w:sz="0" w:space="0" w:color="auto"/>
              </w:divBdr>
            </w:div>
            <w:div w:id="1768500063">
              <w:marLeft w:val="0"/>
              <w:marRight w:val="0"/>
              <w:marTop w:val="0"/>
              <w:marBottom w:val="0"/>
              <w:divBdr>
                <w:top w:val="none" w:sz="0" w:space="0" w:color="auto"/>
                <w:left w:val="none" w:sz="0" w:space="0" w:color="auto"/>
                <w:bottom w:val="none" w:sz="0" w:space="0" w:color="auto"/>
                <w:right w:val="none" w:sz="0" w:space="0" w:color="auto"/>
              </w:divBdr>
              <w:divsChild>
                <w:div w:id="905263237">
                  <w:marLeft w:val="0"/>
                  <w:marRight w:val="0"/>
                  <w:marTop w:val="0"/>
                  <w:marBottom w:val="0"/>
                  <w:divBdr>
                    <w:top w:val="none" w:sz="0" w:space="0" w:color="auto"/>
                    <w:left w:val="none" w:sz="0" w:space="0" w:color="auto"/>
                    <w:bottom w:val="none" w:sz="0" w:space="0" w:color="auto"/>
                    <w:right w:val="none" w:sz="0" w:space="0" w:color="auto"/>
                  </w:divBdr>
                  <w:divsChild>
                    <w:div w:id="198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492">
              <w:marLeft w:val="0"/>
              <w:marRight w:val="0"/>
              <w:marTop w:val="0"/>
              <w:marBottom w:val="0"/>
              <w:divBdr>
                <w:top w:val="none" w:sz="0" w:space="0" w:color="auto"/>
                <w:left w:val="none" w:sz="0" w:space="0" w:color="auto"/>
                <w:bottom w:val="none" w:sz="0" w:space="0" w:color="auto"/>
                <w:right w:val="none" w:sz="0" w:space="0" w:color="auto"/>
              </w:divBdr>
            </w:div>
          </w:divsChild>
        </w:div>
        <w:div w:id="800194801">
          <w:marLeft w:val="0"/>
          <w:marRight w:val="0"/>
          <w:marTop w:val="0"/>
          <w:marBottom w:val="0"/>
          <w:divBdr>
            <w:top w:val="none" w:sz="0" w:space="0" w:color="auto"/>
            <w:left w:val="none" w:sz="0" w:space="0" w:color="auto"/>
            <w:bottom w:val="none" w:sz="0" w:space="0" w:color="auto"/>
            <w:right w:val="none" w:sz="0" w:space="0" w:color="auto"/>
          </w:divBdr>
          <w:divsChild>
            <w:div w:id="1282804572">
              <w:marLeft w:val="0"/>
              <w:marRight w:val="0"/>
              <w:marTop w:val="0"/>
              <w:marBottom w:val="0"/>
              <w:divBdr>
                <w:top w:val="none" w:sz="0" w:space="0" w:color="auto"/>
                <w:left w:val="none" w:sz="0" w:space="0" w:color="auto"/>
                <w:bottom w:val="none" w:sz="0" w:space="0" w:color="auto"/>
                <w:right w:val="none" w:sz="0" w:space="0" w:color="auto"/>
              </w:divBdr>
            </w:div>
            <w:div w:id="456028704">
              <w:marLeft w:val="0"/>
              <w:marRight w:val="0"/>
              <w:marTop w:val="0"/>
              <w:marBottom w:val="0"/>
              <w:divBdr>
                <w:top w:val="none" w:sz="0" w:space="0" w:color="auto"/>
                <w:left w:val="none" w:sz="0" w:space="0" w:color="auto"/>
                <w:bottom w:val="none" w:sz="0" w:space="0" w:color="auto"/>
                <w:right w:val="none" w:sz="0" w:space="0" w:color="auto"/>
              </w:divBdr>
              <w:divsChild>
                <w:div w:id="693074096">
                  <w:marLeft w:val="0"/>
                  <w:marRight w:val="0"/>
                  <w:marTop w:val="0"/>
                  <w:marBottom w:val="0"/>
                  <w:divBdr>
                    <w:top w:val="none" w:sz="0" w:space="0" w:color="auto"/>
                    <w:left w:val="none" w:sz="0" w:space="0" w:color="auto"/>
                    <w:bottom w:val="none" w:sz="0" w:space="0" w:color="auto"/>
                    <w:right w:val="none" w:sz="0" w:space="0" w:color="auto"/>
                  </w:divBdr>
                  <w:divsChild>
                    <w:div w:id="16061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8643">
              <w:marLeft w:val="0"/>
              <w:marRight w:val="0"/>
              <w:marTop w:val="0"/>
              <w:marBottom w:val="0"/>
              <w:divBdr>
                <w:top w:val="none" w:sz="0" w:space="0" w:color="auto"/>
                <w:left w:val="none" w:sz="0" w:space="0" w:color="auto"/>
                <w:bottom w:val="none" w:sz="0" w:space="0" w:color="auto"/>
                <w:right w:val="none" w:sz="0" w:space="0" w:color="auto"/>
              </w:divBdr>
            </w:div>
          </w:divsChild>
        </w:div>
        <w:div w:id="1344747505">
          <w:marLeft w:val="0"/>
          <w:marRight w:val="0"/>
          <w:marTop w:val="0"/>
          <w:marBottom w:val="0"/>
          <w:divBdr>
            <w:top w:val="none" w:sz="0" w:space="0" w:color="auto"/>
            <w:left w:val="none" w:sz="0" w:space="0" w:color="auto"/>
            <w:bottom w:val="none" w:sz="0" w:space="0" w:color="auto"/>
            <w:right w:val="none" w:sz="0" w:space="0" w:color="auto"/>
          </w:divBdr>
          <w:divsChild>
            <w:div w:id="396981447">
              <w:marLeft w:val="0"/>
              <w:marRight w:val="0"/>
              <w:marTop w:val="0"/>
              <w:marBottom w:val="0"/>
              <w:divBdr>
                <w:top w:val="none" w:sz="0" w:space="0" w:color="auto"/>
                <w:left w:val="none" w:sz="0" w:space="0" w:color="auto"/>
                <w:bottom w:val="none" w:sz="0" w:space="0" w:color="auto"/>
                <w:right w:val="none" w:sz="0" w:space="0" w:color="auto"/>
              </w:divBdr>
            </w:div>
            <w:div w:id="1409690111">
              <w:marLeft w:val="0"/>
              <w:marRight w:val="0"/>
              <w:marTop w:val="0"/>
              <w:marBottom w:val="0"/>
              <w:divBdr>
                <w:top w:val="none" w:sz="0" w:space="0" w:color="auto"/>
                <w:left w:val="none" w:sz="0" w:space="0" w:color="auto"/>
                <w:bottom w:val="none" w:sz="0" w:space="0" w:color="auto"/>
                <w:right w:val="none" w:sz="0" w:space="0" w:color="auto"/>
              </w:divBdr>
              <w:divsChild>
                <w:div w:id="1864896452">
                  <w:marLeft w:val="0"/>
                  <w:marRight w:val="0"/>
                  <w:marTop w:val="0"/>
                  <w:marBottom w:val="0"/>
                  <w:divBdr>
                    <w:top w:val="none" w:sz="0" w:space="0" w:color="auto"/>
                    <w:left w:val="none" w:sz="0" w:space="0" w:color="auto"/>
                    <w:bottom w:val="none" w:sz="0" w:space="0" w:color="auto"/>
                    <w:right w:val="none" w:sz="0" w:space="0" w:color="auto"/>
                  </w:divBdr>
                  <w:divsChild>
                    <w:div w:id="7618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8038">
              <w:marLeft w:val="0"/>
              <w:marRight w:val="0"/>
              <w:marTop w:val="0"/>
              <w:marBottom w:val="0"/>
              <w:divBdr>
                <w:top w:val="none" w:sz="0" w:space="0" w:color="auto"/>
                <w:left w:val="none" w:sz="0" w:space="0" w:color="auto"/>
                <w:bottom w:val="none" w:sz="0" w:space="0" w:color="auto"/>
                <w:right w:val="none" w:sz="0" w:space="0" w:color="auto"/>
              </w:divBdr>
            </w:div>
          </w:divsChild>
        </w:div>
        <w:div w:id="245699616">
          <w:marLeft w:val="0"/>
          <w:marRight w:val="0"/>
          <w:marTop w:val="0"/>
          <w:marBottom w:val="0"/>
          <w:divBdr>
            <w:top w:val="none" w:sz="0" w:space="0" w:color="auto"/>
            <w:left w:val="none" w:sz="0" w:space="0" w:color="auto"/>
            <w:bottom w:val="none" w:sz="0" w:space="0" w:color="auto"/>
            <w:right w:val="none" w:sz="0" w:space="0" w:color="auto"/>
          </w:divBdr>
          <w:divsChild>
            <w:div w:id="1492794759">
              <w:marLeft w:val="0"/>
              <w:marRight w:val="0"/>
              <w:marTop w:val="0"/>
              <w:marBottom w:val="0"/>
              <w:divBdr>
                <w:top w:val="none" w:sz="0" w:space="0" w:color="auto"/>
                <w:left w:val="none" w:sz="0" w:space="0" w:color="auto"/>
                <w:bottom w:val="none" w:sz="0" w:space="0" w:color="auto"/>
                <w:right w:val="none" w:sz="0" w:space="0" w:color="auto"/>
              </w:divBdr>
            </w:div>
            <w:div w:id="1744596441">
              <w:marLeft w:val="0"/>
              <w:marRight w:val="0"/>
              <w:marTop w:val="0"/>
              <w:marBottom w:val="0"/>
              <w:divBdr>
                <w:top w:val="none" w:sz="0" w:space="0" w:color="auto"/>
                <w:left w:val="none" w:sz="0" w:space="0" w:color="auto"/>
                <w:bottom w:val="none" w:sz="0" w:space="0" w:color="auto"/>
                <w:right w:val="none" w:sz="0" w:space="0" w:color="auto"/>
              </w:divBdr>
              <w:divsChild>
                <w:div w:id="67383649">
                  <w:marLeft w:val="0"/>
                  <w:marRight w:val="0"/>
                  <w:marTop w:val="0"/>
                  <w:marBottom w:val="0"/>
                  <w:divBdr>
                    <w:top w:val="none" w:sz="0" w:space="0" w:color="auto"/>
                    <w:left w:val="none" w:sz="0" w:space="0" w:color="auto"/>
                    <w:bottom w:val="none" w:sz="0" w:space="0" w:color="auto"/>
                    <w:right w:val="none" w:sz="0" w:space="0" w:color="auto"/>
                  </w:divBdr>
                  <w:divsChild>
                    <w:div w:id="2380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0057">
              <w:marLeft w:val="0"/>
              <w:marRight w:val="0"/>
              <w:marTop w:val="0"/>
              <w:marBottom w:val="0"/>
              <w:divBdr>
                <w:top w:val="none" w:sz="0" w:space="0" w:color="auto"/>
                <w:left w:val="none" w:sz="0" w:space="0" w:color="auto"/>
                <w:bottom w:val="none" w:sz="0" w:space="0" w:color="auto"/>
                <w:right w:val="none" w:sz="0" w:space="0" w:color="auto"/>
              </w:divBdr>
            </w:div>
          </w:divsChild>
        </w:div>
        <w:div w:id="70002858">
          <w:marLeft w:val="0"/>
          <w:marRight w:val="0"/>
          <w:marTop w:val="0"/>
          <w:marBottom w:val="0"/>
          <w:divBdr>
            <w:top w:val="none" w:sz="0" w:space="0" w:color="auto"/>
            <w:left w:val="none" w:sz="0" w:space="0" w:color="auto"/>
            <w:bottom w:val="none" w:sz="0" w:space="0" w:color="auto"/>
            <w:right w:val="none" w:sz="0" w:space="0" w:color="auto"/>
          </w:divBdr>
          <w:divsChild>
            <w:div w:id="370300788">
              <w:marLeft w:val="0"/>
              <w:marRight w:val="0"/>
              <w:marTop w:val="0"/>
              <w:marBottom w:val="0"/>
              <w:divBdr>
                <w:top w:val="none" w:sz="0" w:space="0" w:color="auto"/>
                <w:left w:val="none" w:sz="0" w:space="0" w:color="auto"/>
                <w:bottom w:val="none" w:sz="0" w:space="0" w:color="auto"/>
                <w:right w:val="none" w:sz="0" w:space="0" w:color="auto"/>
              </w:divBdr>
            </w:div>
            <w:div w:id="2085715110">
              <w:marLeft w:val="0"/>
              <w:marRight w:val="0"/>
              <w:marTop w:val="0"/>
              <w:marBottom w:val="0"/>
              <w:divBdr>
                <w:top w:val="none" w:sz="0" w:space="0" w:color="auto"/>
                <w:left w:val="none" w:sz="0" w:space="0" w:color="auto"/>
                <w:bottom w:val="none" w:sz="0" w:space="0" w:color="auto"/>
                <w:right w:val="none" w:sz="0" w:space="0" w:color="auto"/>
              </w:divBdr>
              <w:divsChild>
                <w:div w:id="804666896">
                  <w:marLeft w:val="0"/>
                  <w:marRight w:val="0"/>
                  <w:marTop w:val="0"/>
                  <w:marBottom w:val="0"/>
                  <w:divBdr>
                    <w:top w:val="none" w:sz="0" w:space="0" w:color="auto"/>
                    <w:left w:val="none" w:sz="0" w:space="0" w:color="auto"/>
                    <w:bottom w:val="none" w:sz="0" w:space="0" w:color="auto"/>
                    <w:right w:val="none" w:sz="0" w:space="0" w:color="auto"/>
                  </w:divBdr>
                  <w:divsChild>
                    <w:div w:id="296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4810">
              <w:marLeft w:val="0"/>
              <w:marRight w:val="0"/>
              <w:marTop w:val="0"/>
              <w:marBottom w:val="0"/>
              <w:divBdr>
                <w:top w:val="none" w:sz="0" w:space="0" w:color="auto"/>
                <w:left w:val="none" w:sz="0" w:space="0" w:color="auto"/>
                <w:bottom w:val="none" w:sz="0" w:space="0" w:color="auto"/>
                <w:right w:val="none" w:sz="0" w:space="0" w:color="auto"/>
              </w:divBdr>
            </w:div>
          </w:divsChild>
        </w:div>
        <w:div w:id="1884366792">
          <w:marLeft w:val="0"/>
          <w:marRight w:val="0"/>
          <w:marTop w:val="0"/>
          <w:marBottom w:val="0"/>
          <w:divBdr>
            <w:top w:val="none" w:sz="0" w:space="0" w:color="auto"/>
            <w:left w:val="none" w:sz="0" w:space="0" w:color="auto"/>
            <w:bottom w:val="none" w:sz="0" w:space="0" w:color="auto"/>
            <w:right w:val="none" w:sz="0" w:space="0" w:color="auto"/>
          </w:divBdr>
          <w:divsChild>
            <w:div w:id="482939182">
              <w:marLeft w:val="0"/>
              <w:marRight w:val="0"/>
              <w:marTop w:val="0"/>
              <w:marBottom w:val="0"/>
              <w:divBdr>
                <w:top w:val="none" w:sz="0" w:space="0" w:color="auto"/>
                <w:left w:val="none" w:sz="0" w:space="0" w:color="auto"/>
                <w:bottom w:val="none" w:sz="0" w:space="0" w:color="auto"/>
                <w:right w:val="none" w:sz="0" w:space="0" w:color="auto"/>
              </w:divBdr>
            </w:div>
            <w:div w:id="1670401197">
              <w:marLeft w:val="0"/>
              <w:marRight w:val="0"/>
              <w:marTop w:val="0"/>
              <w:marBottom w:val="0"/>
              <w:divBdr>
                <w:top w:val="none" w:sz="0" w:space="0" w:color="auto"/>
                <w:left w:val="none" w:sz="0" w:space="0" w:color="auto"/>
                <w:bottom w:val="none" w:sz="0" w:space="0" w:color="auto"/>
                <w:right w:val="none" w:sz="0" w:space="0" w:color="auto"/>
              </w:divBdr>
              <w:divsChild>
                <w:div w:id="2143644752">
                  <w:marLeft w:val="0"/>
                  <w:marRight w:val="0"/>
                  <w:marTop w:val="0"/>
                  <w:marBottom w:val="0"/>
                  <w:divBdr>
                    <w:top w:val="none" w:sz="0" w:space="0" w:color="auto"/>
                    <w:left w:val="none" w:sz="0" w:space="0" w:color="auto"/>
                    <w:bottom w:val="none" w:sz="0" w:space="0" w:color="auto"/>
                    <w:right w:val="none" w:sz="0" w:space="0" w:color="auto"/>
                  </w:divBdr>
                  <w:divsChild>
                    <w:div w:id="6893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2725">
              <w:marLeft w:val="0"/>
              <w:marRight w:val="0"/>
              <w:marTop w:val="0"/>
              <w:marBottom w:val="0"/>
              <w:divBdr>
                <w:top w:val="none" w:sz="0" w:space="0" w:color="auto"/>
                <w:left w:val="none" w:sz="0" w:space="0" w:color="auto"/>
                <w:bottom w:val="none" w:sz="0" w:space="0" w:color="auto"/>
                <w:right w:val="none" w:sz="0" w:space="0" w:color="auto"/>
              </w:divBdr>
            </w:div>
          </w:divsChild>
        </w:div>
        <w:div w:id="1295402114">
          <w:marLeft w:val="0"/>
          <w:marRight w:val="0"/>
          <w:marTop w:val="0"/>
          <w:marBottom w:val="0"/>
          <w:divBdr>
            <w:top w:val="none" w:sz="0" w:space="0" w:color="auto"/>
            <w:left w:val="none" w:sz="0" w:space="0" w:color="auto"/>
            <w:bottom w:val="none" w:sz="0" w:space="0" w:color="auto"/>
            <w:right w:val="none" w:sz="0" w:space="0" w:color="auto"/>
          </w:divBdr>
          <w:divsChild>
            <w:div w:id="980312267">
              <w:marLeft w:val="0"/>
              <w:marRight w:val="0"/>
              <w:marTop w:val="0"/>
              <w:marBottom w:val="0"/>
              <w:divBdr>
                <w:top w:val="none" w:sz="0" w:space="0" w:color="auto"/>
                <w:left w:val="none" w:sz="0" w:space="0" w:color="auto"/>
                <w:bottom w:val="none" w:sz="0" w:space="0" w:color="auto"/>
                <w:right w:val="none" w:sz="0" w:space="0" w:color="auto"/>
              </w:divBdr>
            </w:div>
            <w:div w:id="1281376977">
              <w:marLeft w:val="0"/>
              <w:marRight w:val="0"/>
              <w:marTop w:val="0"/>
              <w:marBottom w:val="0"/>
              <w:divBdr>
                <w:top w:val="none" w:sz="0" w:space="0" w:color="auto"/>
                <w:left w:val="none" w:sz="0" w:space="0" w:color="auto"/>
                <w:bottom w:val="none" w:sz="0" w:space="0" w:color="auto"/>
                <w:right w:val="none" w:sz="0" w:space="0" w:color="auto"/>
              </w:divBdr>
              <w:divsChild>
                <w:div w:id="452600092">
                  <w:marLeft w:val="0"/>
                  <w:marRight w:val="0"/>
                  <w:marTop w:val="0"/>
                  <w:marBottom w:val="0"/>
                  <w:divBdr>
                    <w:top w:val="none" w:sz="0" w:space="0" w:color="auto"/>
                    <w:left w:val="none" w:sz="0" w:space="0" w:color="auto"/>
                    <w:bottom w:val="none" w:sz="0" w:space="0" w:color="auto"/>
                    <w:right w:val="none" w:sz="0" w:space="0" w:color="auto"/>
                  </w:divBdr>
                  <w:divsChild>
                    <w:div w:id="20901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1718">
              <w:marLeft w:val="0"/>
              <w:marRight w:val="0"/>
              <w:marTop w:val="0"/>
              <w:marBottom w:val="0"/>
              <w:divBdr>
                <w:top w:val="none" w:sz="0" w:space="0" w:color="auto"/>
                <w:left w:val="none" w:sz="0" w:space="0" w:color="auto"/>
                <w:bottom w:val="none" w:sz="0" w:space="0" w:color="auto"/>
                <w:right w:val="none" w:sz="0" w:space="0" w:color="auto"/>
              </w:divBdr>
            </w:div>
          </w:divsChild>
        </w:div>
        <w:div w:id="315497245">
          <w:marLeft w:val="0"/>
          <w:marRight w:val="0"/>
          <w:marTop w:val="0"/>
          <w:marBottom w:val="0"/>
          <w:divBdr>
            <w:top w:val="none" w:sz="0" w:space="0" w:color="auto"/>
            <w:left w:val="none" w:sz="0" w:space="0" w:color="auto"/>
            <w:bottom w:val="none" w:sz="0" w:space="0" w:color="auto"/>
            <w:right w:val="none" w:sz="0" w:space="0" w:color="auto"/>
          </w:divBdr>
          <w:divsChild>
            <w:div w:id="1237856735">
              <w:marLeft w:val="0"/>
              <w:marRight w:val="0"/>
              <w:marTop w:val="0"/>
              <w:marBottom w:val="0"/>
              <w:divBdr>
                <w:top w:val="none" w:sz="0" w:space="0" w:color="auto"/>
                <w:left w:val="none" w:sz="0" w:space="0" w:color="auto"/>
                <w:bottom w:val="none" w:sz="0" w:space="0" w:color="auto"/>
                <w:right w:val="none" w:sz="0" w:space="0" w:color="auto"/>
              </w:divBdr>
            </w:div>
            <w:div w:id="134952616">
              <w:marLeft w:val="0"/>
              <w:marRight w:val="0"/>
              <w:marTop w:val="0"/>
              <w:marBottom w:val="0"/>
              <w:divBdr>
                <w:top w:val="none" w:sz="0" w:space="0" w:color="auto"/>
                <w:left w:val="none" w:sz="0" w:space="0" w:color="auto"/>
                <w:bottom w:val="none" w:sz="0" w:space="0" w:color="auto"/>
                <w:right w:val="none" w:sz="0" w:space="0" w:color="auto"/>
              </w:divBdr>
              <w:divsChild>
                <w:div w:id="629824095">
                  <w:marLeft w:val="0"/>
                  <w:marRight w:val="0"/>
                  <w:marTop w:val="0"/>
                  <w:marBottom w:val="0"/>
                  <w:divBdr>
                    <w:top w:val="none" w:sz="0" w:space="0" w:color="auto"/>
                    <w:left w:val="none" w:sz="0" w:space="0" w:color="auto"/>
                    <w:bottom w:val="none" w:sz="0" w:space="0" w:color="auto"/>
                    <w:right w:val="none" w:sz="0" w:space="0" w:color="auto"/>
                  </w:divBdr>
                  <w:divsChild>
                    <w:div w:id="10280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7246">
              <w:marLeft w:val="0"/>
              <w:marRight w:val="0"/>
              <w:marTop w:val="0"/>
              <w:marBottom w:val="0"/>
              <w:divBdr>
                <w:top w:val="none" w:sz="0" w:space="0" w:color="auto"/>
                <w:left w:val="none" w:sz="0" w:space="0" w:color="auto"/>
                <w:bottom w:val="none" w:sz="0" w:space="0" w:color="auto"/>
                <w:right w:val="none" w:sz="0" w:space="0" w:color="auto"/>
              </w:divBdr>
            </w:div>
          </w:divsChild>
        </w:div>
        <w:div w:id="930235804">
          <w:marLeft w:val="0"/>
          <w:marRight w:val="0"/>
          <w:marTop w:val="0"/>
          <w:marBottom w:val="0"/>
          <w:divBdr>
            <w:top w:val="none" w:sz="0" w:space="0" w:color="auto"/>
            <w:left w:val="none" w:sz="0" w:space="0" w:color="auto"/>
            <w:bottom w:val="none" w:sz="0" w:space="0" w:color="auto"/>
            <w:right w:val="none" w:sz="0" w:space="0" w:color="auto"/>
          </w:divBdr>
          <w:divsChild>
            <w:div w:id="1050766736">
              <w:marLeft w:val="0"/>
              <w:marRight w:val="0"/>
              <w:marTop w:val="0"/>
              <w:marBottom w:val="0"/>
              <w:divBdr>
                <w:top w:val="none" w:sz="0" w:space="0" w:color="auto"/>
                <w:left w:val="none" w:sz="0" w:space="0" w:color="auto"/>
                <w:bottom w:val="none" w:sz="0" w:space="0" w:color="auto"/>
                <w:right w:val="none" w:sz="0" w:space="0" w:color="auto"/>
              </w:divBdr>
            </w:div>
            <w:div w:id="1859344194">
              <w:marLeft w:val="0"/>
              <w:marRight w:val="0"/>
              <w:marTop w:val="0"/>
              <w:marBottom w:val="0"/>
              <w:divBdr>
                <w:top w:val="none" w:sz="0" w:space="0" w:color="auto"/>
                <w:left w:val="none" w:sz="0" w:space="0" w:color="auto"/>
                <w:bottom w:val="none" w:sz="0" w:space="0" w:color="auto"/>
                <w:right w:val="none" w:sz="0" w:space="0" w:color="auto"/>
              </w:divBdr>
              <w:divsChild>
                <w:div w:id="204290335">
                  <w:marLeft w:val="0"/>
                  <w:marRight w:val="0"/>
                  <w:marTop w:val="0"/>
                  <w:marBottom w:val="0"/>
                  <w:divBdr>
                    <w:top w:val="none" w:sz="0" w:space="0" w:color="auto"/>
                    <w:left w:val="none" w:sz="0" w:space="0" w:color="auto"/>
                    <w:bottom w:val="none" w:sz="0" w:space="0" w:color="auto"/>
                    <w:right w:val="none" w:sz="0" w:space="0" w:color="auto"/>
                  </w:divBdr>
                  <w:divsChild>
                    <w:div w:id="14170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2943">
      <w:bodyDiv w:val="1"/>
      <w:marLeft w:val="0"/>
      <w:marRight w:val="0"/>
      <w:marTop w:val="0"/>
      <w:marBottom w:val="0"/>
      <w:divBdr>
        <w:top w:val="none" w:sz="0" w:space="0" w:color="auto"/>
        <w:left w:val="none" w:sz="0" w:space="0" w:color="auto"/>
        <w:bottom w:val="none" w:sz="0" w:space="0" w:color="auto"/>
        <w:right w:val="none" w:sz="0" w:space="0" w:color="auto"/>
      </w:divBdr>
    </w:div>
    <w:div w:id="1023937931">
      <w:bodyDiv w:val="1"/>
      <w:marLeft w:val="0"/>
      <w:marRight w:val="0"/>
      <w:marTop w:val="0"/>
      <w:marBottom w:val="0"/>
      <w:divBdr>
        <w:top w:val="none" w:sz="0" w:space="0" w:color="auto"/>
        <w:left w:val="none" w:sz="0" w:space="0" w:color="auto"/>
        <w:bottom w:val="none" w:sz="0" w:space="0" w:color="auto"/>
        <w:right w:val="none" w:sz="0" w:space="0" w:color="auto"/>
      </w:divBdr>
    </w:div>
    <w:div w:id="1310671456">
      <w:bodyDiv w:val="1"/>
      <w:marLeft w:val="0"/>
      <w:marRight w:val="0"/>
      <w:marTop w:val="0"/>
      <w:marBottom w:val="0"/>
      <w:divBdr>
        <w:top w:val="none" w:sz="0" w:space="0" w:color="auto"/>
        <w:left w:val="none" w:sz="0" w:space="0" w:color="auto"/>
        <w:bottom w:val="none" w:sz="0" w:space="0" w:color="auto"/>
        <w:right w:val="none" w:sz="0" w:space="0" w:color="auto"/>
      </w:divBdr>
    </w:div>
    <w:div w:id="1546481571">
      <w:bodyDiv w:val="1"/>
      <w:marLeft w:val="0"/>
      <w:marRight w:val="0"/>
      <w:marTop w:val="0"/>
      <w:marBottom w:val="0"/>
      <w:divBdr>
        <w:top w:val="none" w:sz="0" w:space="0" w:color="auto"/>
        <w:left w:val="none" w:sz="0" w:space="0" w:color="auto"/>
        <w:bottom w:val="none" w:sz="0" w:space="0" w:color="auto"/>
        <w:right w:val="none" w:sz="0" w:space="0" w:color="auto"/>
      </w:divBdr>
    </w:div>
    <w:div w:id="1584800483">
      <w:bodyDiv w:val="1"/>
      <w:marLeft w:val="0"/>
      <w:marRight w:val="0"/>
      <w:marTop w:val="0"/>
      <w:marBottom w:val="0"/>
      <w:divBdr>
        <w:top w:val="none" w:sz="0" w:space="0" w:color="auto"/>
        <w:left w:val="none" w:sz="0" w:space="0" w:color="auto"/>
        <w:bottom w:val="none" w:sz="0" w:space="0" w:color="auto"/>
        <w:right w:val="none" w:sz="0" w:space="0" w:color="auto"/>
      </w:divBdr>
      <w:divsChild>
        <w:div w:id="1225335567">
          <w:marLeft w:val="0"/>
          <w:marRight w:val="0"/>
          <w:marTop w:val="0"/>
          <w:marBottom w:val="0"/>
          <w:divBdr>
            <w:top w:val="none" w:sz="0" w:space="0" w:color="auto"/>
            <w:left w:val="none" w:sz="0" w:space="0" w:color="auto"/>
            <w:bottom w:val="none" w:sz="0" w:space="0" w:color="auto"/>
            <w:right w:val="none" w:sz="0" w:space="0" w:color="auto"/>
          </w:divBdr>
          <w:divsChild>
            <w:div w:id="18745470">
              <w:marLeft w:val="0"/>
              <w:marRight w:val="0"/>
              <w:marTop w:val="0"/>
              <w:marBottom w:val="0"/>
              <w:divBdr>
                <w:top w:val="none" w:sz="0" w:space="0" w:color="auto"/>
                <w:left w:val="none" w:sz="0" w:space="0" w:color="auto"/>
                <w:bottom w:val="none" w:sz="0" w:space="0" w:color="auto"/>
                <w:right w:val="none" w:sz="0" w:space="0" w:color="auto"/>
              </w:divBdr>
              <w:divsChild>
                <w:div w:id="1820000493">
                  <w:marLeft w:val="0"/>
                  <w:marRight w:val="0"/>
                  <w:marTop w:val="0"/>
                  <w:marBottom w:val="0"/>
                  <w:divBdr>
                    <w:top w:val="none" w:sz="0" w:space="0" w:color="auto"/>
                    <w:left w:val="none" w:sz="0" w:space="0" w:color="auto"/>
                    <w:bottom w:val="none" w:sz="0" w:space="0" w:color="auto"/>
                    <w:right w:val="none" w:sz="0" w:space="0" w:color="auto"/>
                  </w:divBdr>
                  <w:divsChild>
                    <w:div w:id="1243684949">
                      <w:marLeft w:val="0"/>
                      <w:marRight w:val="0"/>
                      <w:marTop w:val="0"/>
                      <w:marBottom w:val="0"/>
                      <w:divBdr>
                        <w:top w:val="none" w:sz="0" w:space="0" w:color="auto"/>
                        <w:left w:val="none" w:sz="0" w:space="0" w:color="auto"/>
                        <w:bottom w:val="none" w:sz="0" w:space="0" w:color="auto"/>
                        <w:right w:val="none" w:sz="0" w:space="0" w:color="auto"/>
                      </w:divBdr>
                      <w:divsChild>
                        <w:div w:id="2086368353">
                          <w:marLeft w:val="0"/>
                          <w:marRight w:val="0"/>
                          <w:marTop w:val="0"/>
                          <w:marBottom w:val="0"/>
                          <w:divBdr>
                            <w:top w:val="none" w:sz="0" w:space="0" w:color="auto"/>
                            <w:left w:val="none" w:sz="0" w:space="0" w:color="auto"/>
                            <w:bottom w:val="none" w:sz="0" w:space="0" w:color="auto"/>
                            <w:right w:val="none" w:sz="0" w:space="0" w:color="auto"/>
                          </w:divBdr>
                          <w:divsChild>
                            <w:div w:id="1575626107">
                              <w:marLeft w:val="0"/>
                              <w:marRight w:val="0"/>
                              <w:marTop w:val="0"/>
                              <w:marBottom w:val="0"/>
                              <w:divBdr>
                                <w:top w:val="none" w:sz="0" w:space="0" w:color="auto"/>
                                <w:left w:val="none" w:sz="0" w:space="0" w:color="auto"/>
                                <w:bottom w:val="none" w:sz="0" w:space="0" w:color="auto"/>
                                <w:right w:val="none" w:sz="0" w:space="0" w:color="auto"/>
                              </w:divBdr>
                              <w:divsChild>
                                <w:div w:id="338627640">
                                  <w:marLeft w:val="0"/>
                                  <w:marRight w:val="0"/>
                                  <w:marTop w:val="0"/>
                                  <w:marBottom w:val="0"/>
                                  <w:divBdr>
                                    <w:top w:val="none" w:sz="0" w:space="0" w:color="auto"/>
                                    <w:left w:val="none" w:sz="0" w:space="0" w:color="auto"/>
                                    <w:bottom w:val="none" w:sz="0" w:space="0" w:color="auto"/>
                                    <w:right w:val="none" w:sz="0" w:space="0" w:color="auto"/>
                                  </w:divBdr>
                                  <w:divsChild>
                                    <w:div w:id="549465966">
                                      <w:marLeft w:val="0"/>
                                      <w:marRight w:val="0"/>
                                      <w:marTop w:val="0"/>
                                      <w:marBottom w:val="0"/>
                                      <w:divBdr>
                                        <w:top w:val="none" w:sz="0" w:space="0" w:color="auto"/>
                                        <w:left w:val="none" w:sz="0" w:space="0" w:color="auto"/>
                                        <w:bottom w:val="none" w:sz="0" w:space="0" w:color="auto"/>
                                        <w:right w:val="none" w:sz="0" w:space="0" w:color="auto"/>
                                      </w:divBdr>
                                      <w:divsChild>
                                        <w:div w:id="842547552">
                                          <w:marLeft w:val="0"/>
                                          <w:marRight w:val="0"/>
                                          <w:marTop w:val="0"/>
                                          <w:marBottom w:val="0"/>
                                          <w:divBdr>
                                            <w:top w:val="none" w:sz="0" w:space="0" w:color="auto"/>
                                            <w:left w:val="none" w:sz="0" w:space="0" w:color="auto"/>
                                            <w:bottom w:val="none" w:sz="0" w:space="0" w:color="auto"/>
                                            <w:right w:val="none" w:sz="0" w:space="0" w:color="auto"/>
                                          </w:divBdr>
                                          <w:divsChild>
                                            <w:div w:id="1612129971">
                                              <w:marLeft w:val="0"/>
                                              <w:marRight w:val="0"/>
                                              <w:marTop w:val="0"/>
                                              <w:marBottom w:val="0"/>
                                              <w:divBdr>
                                                <w:top w:val="none" w:sz="0" w:space="0" w:color="auto"/>
                                                <w:left w:val="none" w:sz="0" w:space="0" w:color="auto"/>
                                                <w:bottom w:val="none" w:sz="0" w:space="0" w:color="auto"/>
                                                <w:right w:val="none" w:sz="0" w:space="0" w:color="auto"/>
                                              </w:divBdr>
                                              <w:divsChild>
                                                <w:div w:id="509025214">
                                                  <w:marLeft w:val="0"/>
                                                  <w:marRight w:val="0"/>
                                                  <w:marTop w:val="0"/>
                                                  <w:marBottom w:val="0"/>
                                                  <w:divBdr>
                                                    <w:top w:val="none" w:sz="0" w:space="0" w:color="auto"/>
                                                    <w:left w:val="none" w:sz="0" w:space="0" w:color="auto"/>
                                                    <w:bottom w:val="none" w:sz="0" w:space="0" w:color="auto"/>
                                                    <w:right w:val="none" w:sz="0" w:space="0" w:color="auto"/>
                                                  </w:divBdr>
                                                  <w:divsChild>
                                                    <w:div w:id="1409813916">
                                                      <w:marLeft w:val="0"/>
                                                      <w:marRight w:val="0"/>
                                                      <w:marTop w:val="0"/>
                                                      <w:marBottom w:val="0"/>
                                                      <w:divBdr>
                                                        <w:top w:val="none" w:sz="0" w:space="0" w:color="auto"/>
                                                        <w:left w:val="none" w:sz="0" w:space="0" w:color="auto"/>
                                                        <w:bottom w:val="none" w:sz="0" w:space="0" w:color="auto"/>
                                                        <w:right w:val="none" w:sz="0" w:space="0" w:color="auto"/>
                                                      </w:divBdr>
                                                      <w:divsChild>
                                                        <w:div w:id="7378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10018">
                                              <w:marLeft w:val="0"/>
                                              <w:marRight w:val="0"/>
                                              <w:marTop w:val="0"/>
                                              <w:marBottom w:val="0"/>
                                              <w:divBdr>
                                                <w:top w:val="none" w:sz="0" w:space="0" w:color="auto"/>
                                                <w:left w:val="none" w:sz="0" w:space="0" w:color="auto"/>
                                                <w:bottom w:val="none" w:sz="0" w:space="0" w:color="auto"/>
                                                <w:right w:val="none" w:sz="0" w:space="0" w:color="auto"/>
                                              </w:divBdr>
                                              <w:divsChild>
                                                <w:div w:id="1852600089">
                                                  <w:marLeft w:val="0"/>
                                                  <w:marRight w:val="0"/>
                                                  <w:marTop w:val="0"/>
                                                  <w:marBottom w:val="0"/>
                                                  <w:divBdr>
                                                    <w:top w:val="none" w:sz="0" w:space="0" w:color="auto"/>
                                                    <w:left w:val="none" w:sz="0" w:space="0" w:color="auto"/>
                                                    <w:bottom w:val="none" w:sz="0" w:space="0" w:color="auto"/>
                                                    <w:right w:val="none" w:sz="0" w:space="0" w:color="auto"/>
                                                  </w:divBdr>
                                                  <w:divsChild>
                                                    <w:div w:id="1840583471">
                                                      <w:marLeft w:val="0"/>
                                                      <w:marRight w:val="0"/>
                                                      <w:marTop w:val="0"/>
                                                      <w:marBottom w:val="0"/>
                                                      <w:divBdr>
                                                        <w:top w:val="none" w:sz="0" w:space="0" w:color="auto"/>
                                                        <w:left w:val="none" w:sz="0" w:space="0" w:color="auto"/>
                                                        <w:bottom w:val="none" w:sz="0" w:space="0" w:color="auto"/>
                                                        <w:right w:val="none" w:sz="0" w:space="0" w:color="auto"/>
                                                      </w:divBdr>
                                                      <w:divsChild>
                                                        <w:div w:id="7315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2430539">
          <w:marLeft w:val="0"/>
          <w:marRight w:val="0"/>
          <w:marTop w:val="0"/>
          <w:marBottom w:val="0"/>
          <w:divBdr>
            <w:top w:val="none" w:sz="0" w:space="0" w:color="auto"/>
            <w:left w:val="none" w:sz="0" w:space="0" w:color="auto"/>
            <w:bottom w:val="none" w:sz="0" w:space="0" w:color="auto"/>
            <w:right w:val="none" w:sz="0" w:space="0" w:color="auto"/>
          </w:divBdr>
          <w:divsChild>
            <w:div w:id="612595115">
              <w:marLeft w:val="0"/>
              <w:marRight w:val="0"/>
              <w:marTop w:val="0"/>
              <w:marBottom w:val="0"/>
              <w:divBdr>
                <w:top w:val="none" w:sz="0" w:space="0" w:color="auto"/>
                <w:left w:val="none" w:sz="0" w:space="0" w:color="auto"/>
                <w:bottom w:val="none" w:sz="0" w:space="0" w:color="auto"/>
                <w:right w:val="none" w:sz="0" w:space="0" w:color="auto"/>
              </w:divBdr>
              <w:divsChild>
                <w:div w:id="257058023">
                  <w:marLeft w:val="0"/>
                  <w:marRight w:val="0"/>
                  <w:marTop w:val="0"/>
                  <w:marBottom w:val="0"/>
                  <w:divBdr>
                    <w:top w:val="none" w:sz="0" w:space="0" w:color="auto"/>
                    <w:left w:val="none" w:sz="0" w:space="0" w:color="auto"/>
                    <w:bottom w:val="none" w:sz="0" w:space="0" w:color="auto"/>
                    <w:right w:val="none" w:sz="0" w:space="0" w:color="auto"/>
                  </w:divBdr>
                  <w:divsChild>
                    <w:div w:id="784689049">
                      <w:marLeft w:val="0"/>
                      <w:marRight w:val="0"/>
                      <w:marTop w:val="0"/>
                      <w:marBottom w:val="0"/>
                      <w:divBdr>
                        <w:top w:val="none" w:sz="0" w:space="0" w:color="auto"/>
                        <w:left w:val="none" w:sz="0" w:space="0" w:color="auto"/>
                        <w:bottom w:val="none" w:sz="0" w:space="0" w:color="auto"/>
                        <w:right w:val="none" w:sz="0" w:space="0" w:color="auto"/>
                      </w:divBdr>
                      <w:divsChild>
                        <w:div w:id="1290161172">
                          <w:marLeft w:val="0"/>
                          <w:marRight w:val="0"/>
                          <w:marTop w:val="0"/>
                          <w:marBottom w:val="0"/>
                          <w:divBdr>
                            <w:top w:val="none" w:sz="0" w:space="0" w:color="auto"/>
                            <w:left w:val="none" w:sz="0" w:space="0" w:color="auto"/>
                            <w:bottom w:val="none" w:sz="0" w:space="0" w:color="auto"/>
                            <w:right w:val="none" w:sz="0" w:space="0" w:color="auto"/>
                          </w:divBdr>
                          <w:divsChild>
                            <w:div w:id="1881162741">
                              <w:marLeft w:val="0"/>
                              <w:marRight w:val="0"/>
                              <w:marTop w:val="0"/>
                              <w:marBottom w:val="0"/>
                              <w:divBdr>
                                <w:top w:val="none" w:sz="0" w:space="0" w:color="auto"/>
                                <w:left w:val="none" w:sz="0" w:space="0" w:color="auto"/>
                                <w:bottom w:val="none" w:sz="0" w:space="0" w:color="auto"/>
                                <w:right w:val="none" w:sz="0" w:space="0" w:color="auto"/>
                              </w:divBdr>
                              <w:divsChild>
                                <w:div w:id="1334334740">
                                  <w:marLeft w:val="0"/>
                                  <w:marRight w:val="0"/>
                                  <w:marTop w:val="0"/>
                                  <w:marBottom w:val="0"/>
                                  <w:divBdr>
                                    <w:top w:val="none" w:sz="0" w:space="0" w:color="auto"/>
                                    <w:left w:val="none" w:sz="0" w:space="0" w:color="auto"/>
                                    <w:bottom w:val="none" w:sz="0" w:space="0" w:color="auto"/>
                                    <w:right w:val="none" w:sz="0" w:space="0" w:color="auto"/>
                                  </w:divBdr>
                                  <w:divsChild>
                                    <w:div w:id="122772038">
                                      <w:marLeft w:val="0"/>
                                      <w:marRight w:val="0"/>
                                      <w:marTop w:val="0"/>
                                      <w:marBottom w:val="0"/>
                                      <w:divBdr>
                                        <w:top w:val="none" w:sz="0" w:space="0" w:color="auto"/>
                                        <w:left w:val="none" w:sz="0" w:space="0" w:color="auto"/>
                                        <w:bottom w:val="none" w:sz="0" w:space="0" w:color="auto"/>
                                        <w:right w:val="none" w:sz="0" w:space="0" w:color="auto"/>
                                      </w:divBdr>
                                      <w:divsChild>
                                        <w:div w:id="217864692">
                                          <w:marLeft w:val="0"/>
                                          <w:marRight w:val="0"/>
                                          <w:marTop w:val="0"/>
                                          <w:marBottom w:val="0"/>
                                          <w:divBdr>
                                            <w:top w:val="none" w:sz="0" w:space="0" w:color="auto"/>
                                            <w:left w:val="none" w:sz="0" w:space="0" w:color="auto"/>
                                            <w:bottom w:val="none" w:sz="0" w:space="0" w:color="auto"/>
                                            <w:right w:val="none" w:sz="0" w:space="0" w:color="auto"/>
                                          </w:divBdr>
                                          <w:divsChild>
                                            <w:div w:id="10038068">
                                              <w:marLeft w:val="0"/>
                                              <w:marRight w:val="0"/>
                                              <w:marTop w:val="0"/>
                                              <w:marBottom w:val="0"/>
                                              <w:divBdr>
                                                <w:top w:val="none" w:sz="0" w:space="0" w:color="auto"/>
                                                <w:left w:val="none" w:sz="0" w:space="0" w:color="auto"/>
                                                <w:bottom w:val="none" w:sz="0" w:space="0" w:color="auto"/>
                                                <w:right w:val="none" w:sz="0" w:space="0" w:color="auto"/>
                                              </w:divBdr>
                                              <w:divsChild>
                                                <w:div w:id="20795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196036">
                              <w:marLeft w:val="0"/>
                              <w:marRight w:val="0"/>
                              <w:marTop w:val="0"/>
                              <w:marBottom w:val="0"/>
                              <w:divBdr>
                                <w:top w:val="none" w:sz="0" w:space="0" w:color="auto"/>
                                <w:left w:val="none" w:sz="0" w:space="0" w:color="auto"/>
                                <w:bottom w:val="none" w:sz="0" w:space="0" w:color="auto"/>
                                <w:right w:val="none" w:sz="0" w:space="0" w:color="auto"/>
                              </w:divBdr>
                              <w:divsChild>
                                <w:div w:id="1786189870">
                                  <w:marLeft w:val="0"/>
                                  <w:marRight w:val="0"/>
                                  <w:marTop w:val="0"/>
                                  <w:marBottom w:val="0"/>
                                  <w:divBdr>
                                    <w:top w:val="none" w:sz="0" w:space="0" w:color="auto"/>
                                    <w:left w:val="none" w:sz="0" w:space="0" w:color="auto"/>
                                    <w:bottom w:val="none" w:sz="0" w:space="0" w:color="auto"/>
                                    <w:right w:val="none" w:sz="0" w:space="0" w:color="auto"/>
                                  </w:divBdr>
                                  <w:divsChild>
                                    <w:div w:id="1642925103">
                                      <w:marLeft w:val="0"/>
                                      <w:marRight w:val="0"/>
                                      <w:marTop w:val="0"/>
                                      <w:marBottom w:val="0"/>
                                      <w:divBdr>
                                        <w:top w:val="none" w:sz="0" w:space="0" w:color="auto"/>
                                        <w:left w:val="none" w:sz="0" w:space="0" w:color="auto"/>
                                        <w:bottom w:val="none" w:sz="0" w:space="0" w:color="auto"/>
                                        <w:right w:val="none" w:sz="0" w:space="0" w:color="auto"/>
                                      </w:divBdr>
                                      <w:divsChild>
                                        <w:div w:id="450168041">
                                          <w:marLeft w:val="0"/>
                                          <w:marRight w:val="0"/>
                                          <w:marTop w:val="0"/>
                                          <w:marBottom w:val="0"/>
                                          <w:divBdr>
                                            <w:top w:val="none" w:sz="0" w:space="0" w:color="auto"/>
                                            <w:left w:val="none" w:sz="0" w:space="0" w:color="auto"/>
                                            <w:bottom w:val="none" w:sz="0" w:space="0" w:color="auto"/>
                                            <w:right w:val="none" w:sz="0" w:space="0" w:color="auto"/>
                                          </w:divBdr>
                                          <w:divsChild>
                                            <w:div w:id="1529686536">
                                              <w:marLeft w:val="0"/>
                                              <w:marRight w:val="0"/>
                                              <w:marTop w:val="0"/>
                                              <w:marBottom w:val="0"/>
                                              <w:divBdr>
                                                <w:top w:val="none" w:sz="0" w:space="0" w:color="auto"/>
                                                <w:left w:val="none" w:sz="0" w:space="0" w:color="auto"/>
                                                <w:bottom w:val="none" w:sz="0" w:space="0" w:color="auto"/>
                                                <w:right w:val="none" w:sz="0" w:space="0" w:color="auto"/>
                                              </w:divBdr>
                                              <w:divsChild>
                                                <w:div w:id="5614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064446">
                  <w:marLeft w:val="0"/>
                  <w:marRight w:val="0"/>
                  <w:marTop w:val="0"/>
                  <w:marBottom w:val="0"/>
                  <w:divBdr>
                    <w:top w:val="none" w:sz="0" w:space="0" w:color="auto"/>
                    <w:left w:val="none" w:sz="0" w:space="0" w:color="auto"/>
                    <w:bottom w:val="none" w:sz="0" w:space="0" w:color="auto"/>
                    <w:right w:val="none" w:sz="0" w:space="0" w:color="auto"/>
                  </w:divBdr>
                  <w:divsChild>
                    <w:div w:id="304244536">
                      <w:marLeft w:val="0"/>
                      <w:marRight w:val="0"/>
                      <w:marTop w:val="0"/>
                      <w:marBottom w:val="0"/>
                      <w:divBdr>
                        <w:top w:val="none" w:sz="0" w:space="0" w:color="auto"/>
                        <w:left w:val="none" w:sz="0" w:space="0" w:color="auto"/>
                        <w:bottom w:val="none" w:sz="0" w:space="0" w:color="auto"/>
                        <w:right w:val="none" w:sz="0" w:space="0" w:color="auto"/>
                      </w:divBdr>
                      <w:divsChild>
                        <w:div w:id="3272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31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Jeenitha Document Controller Dewan</dc:creator>
  <cp:keywords/>
  <dc:description/>
  <cp:lastModifiedBy>john lewis</cp:lastModifiedBy>
  <cp:revision>3</cp:revision>
  <dcterms:created xsi:type="dcterms:W3CDTF">2024-10-11T09:54:00Z</dcterms:created>
  <dcterms:modified xsi:type="dcterms:W3CDTF">2024-10-13T03:56:00Z</dcterms:modified>
</cp:coreProperties>
</file>